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06E" w:rsidRPr="00A8471B" w:rsidRDefault="00B171E8" w:rsidP="001463DB">
      <w:pPr>
        <w:tabs>
          <w:tab w:val="left" w:pos="7513"/>
        </w:tabs>
        <w:spacing w:before="72"/>
        <w:ind w:right="3" w:hanging="1"/>
        <w:jc w:val="center"/>
        <w:rPr>
          <w:b/>
          <w:sz w:val="28"/>
          <w:lang w:val="pt-BR"/>
        </w:rPr>
      </w:pPr>
      <w:r w:rsidRPr="00B171E8">
        <w:rPr>
          <w:b/>
          <w:w w:val="105"/>
          <w:sz w:val="28"/>
          <w:lang w:val="pt-BR"/>
        </w:rPr>
        <w:t>A TUTELA PENAL AMBIENTAL E O DIREITO HUMANO AO MEIO AMBIENTE ECOLOGICAMENTE EQUILIBRADO: ATUAÇÃO DA SEGURANÇA PÚBLICA DO ESTADO DE GOIÁS EM DADOS</w:t>
      </w:r>
    </w:p>
    <w:p w:rsidR="0013006E" w:rsidRPr="0027141A" w:rsidRDefault="0013006E">
      <w:pPr>
        <w:pStyle w:val="Corpodetexto"/>
        <w:spacing w:before="2"/>
        <w:rPr>
          <w:sz w:val="30"/>
          <w:lang w:val="pt-BR"/>
        </w:rPr>
      </w:pPr>
    </w:p>
    <w:p w:rsidR="0013006E" w:rsidRPr="001F0FFD" w:rsidRDefault="00B171E8" w:rsidP="0015367D">
      <w:pPr>
        <w:pStyle w:val="Pr-formataoHTML"/>
        <w:shd w:val="clear" w:color="auto" w:fill="FFFFFF"/>
        <w:jc w:val="center"/>
        <w:rPr>
          <w:rFonts w:ascii="Times New Roman" w:hAnsi="Times New Roman" w:cs="Times New Roman"/>
          <w:color w:val="212121"/>
          <w:sz w:val="24"/>
          <w:lang w:val="en-US"/>
        </w:rPr>
      </w:pPr>
      <w:r w:rsidRPr="001F0FFD">
        <w:rPr>
          <w:rFonts w:ascii="Times New Roman" w:hAnsi="Times New Roman" w:cs="Times New Roman"/>
          <w:color w:val="212121"/>
          <w:sz w:val="24"/>
          <w:lang w:val="en-US"/>
        </w:rPr>
        <w:t>THE ENVIRONMENTAL CRIMINAL GUARANTEE AND THE HUMAN RIGHT TO THE ENVIRONMENT ECOLOGICALLY BALANCED: THE ACTION OF THE PUBLIC SAFETY OF THE STATE OF GOIÁS IN DATA</w:t>
      </w:r>
    </w:p>
    <w:p w:rsidR="0013006E" w:rsidRPr="0027141A" w:rsidRDefault="0013006E">
      <w:pPr>
        <w:pStyle w:val="Corpodetexto"/>
        <w:rPr>
          <w:sz w:val="22"/>
        </w:rPr>
      </w:pPr>
    </w:p>
    <w:p w:rsidR="0013006E" w:rsidRPr="0027141A" w:rsidRDefault="0013006E">
      <w:pPr>
        <w:pStyle w:val="Corpodetexto"/>
        <w:spacing w:before="10"/>
        <w:rPr>
          <w:sz w:val="21"/>
        </w:rPr>
      </w:pPr>
    </w:p>
    <w:p w:rsidR="0013006E" w:rsidRPr="0027141A" w:rsidRDefault="00AD16E3">
      <w:pPr>
        <w:ind w:right="113"/>
        <w:jc w:val="right"/>
        <w:rPr>
          <w:w w:val="105"/>
          <w:position w:val="6"/>
          <w:sz w:val="13"/>
          <w:lang w:val="pt-BR"/>
        </w:rPr>
      </w:pPr>
      <w:r w:rsidRPr="0027141A">
        <w:rPr>
          <w:w w:val="105"/>
          <w:sz w:val="20"/>
          <w:lang w:val="pt-BR"/>
        </w:rPr>
        <w:t>FERREIRA</w:t>
      </w:r>
      <w:r w:rsidR="009B4D32" w:rsidRPr="0027141A">
        <w:rPr>
          <w:w w:val="105"/>
          <w:sz w:val="20"/>
          <w:lang w:val="pt-BR"/>
        </w:rPr>
        <w:t xml:space="preserve">, </w:t>
      </w:r>
      <w:r w:rsidRPr="0027141A">
        <w:rPr>
          <w:w w:val="105"/>
          <w:sz w:val="20"/>
          <w:lang w:val="pt-BR"/>
        </w:rPr>
        <w:t>Patrick Neves</w:t>
      </w:r>
      <w:r w:rsidR="00484330" w:rsidRPr="0027141A">
        <w:rPr>
          <w:rStyle w:val="Refdenotaderodap"/>
          <w:w w:val="105"/>
          <w:sz w:val="20"/>
          <w:lang w:val="pt-BR"/>
        </w:rPr>
        <w:footnoteReference w:id="1"/>
      </w:r>
    </w:p>
    <w:p w:rsidR="0013006E" w:rsidRPr="0027141A" w:rsidRDefault="00484330">
      <w:pPr>
        <w:spacing w:before="1"/>
        <w:ind w:right="113"/>
        <w:jc w:val="right"/>
        <w:rPr>
          <w:sz w:val="13"/>
          <w:lang w:val="pt-BR"/>
        </w:rPr>
      </w:pPr>
      <w:r w:rsidRPr="0027141A">
        <w:rPr>
          <w:w w:val="105"/>
          <w:sz w:val="20"/>
          <w:lang w:val="pt-BR"/>
        </w:rPr>
        <w:t>SILVA, Thiago Henrique Costa</w:t>
      </w:r>
      <w:r w:rsidRPr="0027141A">
        <w:rPr>
          <w:rStyle w:val="Refdenotaderodap"/>
          <w:w w:val="105"/>
          <w:sz w:val="20"/>
          <w:lang w:val="pt-BR"/>
        </w:rPr>
        <w:footnoteReference w:id="2"/>
      </w:r>
    </w:p>
    <w:p w:rsidR="0013006E" w:rsidRPr="0027141A" w:rsidRDefault="0013006E">
      <w:pPr>
        <w:pStyle w:val="Corpodetexto"/>
        <w:rPr>
          <w:sz w:val="20"/>
          <w:lang w:val="pt-BR"/>
        </w:rPr>
      </w:pPr>
    </w:p>
    <w:p w:rsidR="0013006E" w:rsidRPr="0027141A" w:rsidRDefault="0013006E">
      <w:pPr>
        <w:pStyle w:val="Corpodetexto"/>
        <w:rPr>
          <w:sz w:val="20"/>
          <w:lang w:val="pt-BR"/>
        </w:rPr>
      </w:pPr>
    </w:p>
    <w:p w:rsidR="0013006E" w:rsidRPr="0027141A" w:rsidRDefault="0013006E">
      <w:pPr>
        <w:pStyle w:val="Corpodetexto"/>
        <w:spacing w:before="9"/>
        <w:rPr>
          <w:sz w:val="20"/>
          <w:lang w:val="pt-BR"/>
        </w:rPr>
      </w:pPr>
    </w:p>
    <w:p w:rsidR="00D240F2" w:rsidRDefault="00D240F2" w:rsidP="00D240F2">
      <w:pPr>
        <w:spacing w:before="91"/>
        <w:rPr>
          <w:b/>
          <w:w w:val="105"/>
          <w:sz w:val="24"/>
          <w:lang w:val="pt-BR"/>
        </w:rPr>
      </w:pPr>
      <w:r w:rsidRPr="0027141A">
        <w:rPr>
          <w:b/>
          <w:w w:val="105"/>
          <w:sz w:val="24"/>
          <w:lang w:val="pt-BR"/>
        </w:rPr>
        <w:t>RESUMO</w:t>
      </w:r>
    </w:p>
    <w:p w:rsidR="00A8471B" w:rsidRPr="0027141A" w:rsidRDefault="00A8471B" w:rsidP="00D240F2">
      <w:pPr>
        <w:spacing w:before="91"/>
        <w:rPr>
          <w:b/>
          <w:w w:val="105"/>
          <w:sz w:val="24"/>
          <w:lang w:val="pt-BR"/>
        </w:rPr>
      </w:pPr>
    </w:p>
    <w:p w:rsidR="00D240F2" w:rsidRPr="001F0FFD" w:rsidRDefault="00484330" w:rsidP="001F0FFD">
      <w:pPr>
        <w:pStyle w:val="Corpodetexto"/>
        <w:tabs>
          <w:tab w:val="left" w:pos="567"/>
        </w:tabs>
        <w:ind w:right="108"/>
        <w:jc w:val="both"/>
        <w:rPr>
          <w:w w:val="115"/>
          <w:lang w:val="pt-BR"/>
        </w:rPr>
      </w:pPr>
      <w:bookmarkStart w:id="0" w:name="_Hlk515825400"/>
      <w:r w:rsidRPr="001F0FFD">
        <w:rPr>
          <w:w w:val="115"/>
          <w:lang w:val="pt-BR"/>
        </w:rPr>
        <w:t>Este artigo</w:t>
      </w:r>
      <w:r w:rsidR="000B3DB8" w:rsidRPr="001F0FFD">
        <w:rPr>
          <w:w w:val="115"/>
          <w:lang w:val="pt-BR"/>
        </w:rPr>
        <w:t xml:space="preserve"> estuda o direito humano a um meio ambiente ecologicamente equilibrado, aborda</w:t>
      </w:r>
      <w:r w:rsidR="0015367D" w:rsidRPr="001F0FFD">
        <w:rPr>
          <w:w w:val="115"/>
          <w:lang w:val="pt-BR"/>
        </w:rPr>
        <w:t>ndo</w:t>
      </w:r>
      <w:r w:rsidR="009B10BE" w:rsidRPr="001F0FFD">
        <w:rPr>
          <w:w w:val="115"/>
          <w:lang w:val="pt-BR"/>
        </w:rPr>
        <w:t xml:space="preserve"> conceitos de meio ambiente</w:t>
      </w:r>
      <w:r w:rsidR="000B3DB8" w:rsidRPr="001F0FFD">
        <w:rPr>
          <w:w w:val="115"/>
          <w:lang w:val="pt-BR"/>
        </w:rPr>
        <w:t xml:space="preserve"> </w:t>
      </w:r>
      <w:r w:rsidR="009B10BE" w:rsidRPr="001F0FFD">
        <w:rPr>
          <w:w w:val="115"/>
          <w:lang w:val="pt-BR"/>
        </w:rPr>
        <w:t xml:space="preserve">e </w:t>
      </w:r>
      <w:r w:rsidR="000B3DB8" w:rsidRPr="001F0FFD">
        <w:rPr>
          <w:w w:val="115"/>
          <w:lang w:val="pt-BR"/>
        </w:rPr>
        <w:t xml:space="preserve">legislações </w:t>
      </w:r>
      <w:r w:rsidR="0015367D" w:rsidRPr="001F0FFD">
        <w:rPr>
          <w:w w:val="115"/>
          <w:lang w:val="pt-BR"/>
        </w:rPr>
        <w:t>específicas</w:t>
      </w:r>
      <w:r w:rsidR="009B10BE" w:rsidRPr="001F0FFD">
        <w:rPr>
          <w:w w:val="115"/>
          <w:lang w:val="pt-BR"/>
        </w:rPr>
        <w:t xml:space="preserve"> referentes aos crimes ambientais e suas penalidade</w:t>
      </w:r>
      <w:r w:rsidR="000A6E33" w:rsidRPr="001F0FFD">
        <w:rPr>
          <w:w w:val="115"/>
          <w:lang w:val="pt-BR"/>
        </w:rPr>
        <w:t>s</w:t>
      </w:r>
      <w:r w:rsidR="000B3DB8" w:rsidRPr="001F0FFD">
        <w:rPr>
          <w:w w:val="115"/>
          <w:lang w:val="pt-BR"/>
        </w:rPr>
        <w:t>.</w:t>
      </w:r>
      <w:r w:rsidR="009B10BE" w:rsidRPr="001F0FFD">
        <w:rPr>
          <w:w w:val="115"/>
          <w:lang w:val="pt-BR"/>
        </w:rPr>
        <w:t xml:space="preserve"> </w:t>
      </w:r>
      <w:r w:rsidR="000A6E33" w:rsidRPr="001F0FFD">
        <w:rPr>
          <w:w w:val="115"/>
          <w:lang w:val="pt-BR"/>
        </w:rPr>
        <w:t>A</w:t>
      </w:r>
      <w:r w:rsidR="00A94678" w:rsidRPr="001F0FFD">
        <w:rPr>
          <w:w w:val="115"/>
          <w:lang w:val="pt-BR"/>
        </w:rPr>
        <w:t xml:space="preserve">o final, </w:t>
      </w:r>
      <w:r w:rsidR="0015367D" w:rsidRPr="001F0FFD">
        <w:rPr>
          <w:w w:val="115"/>
          <w:lang w:val="pt-BR"/>
        </w:rPr>
        <w:t>traz dados referentes aos crimes ambientais no Estado de Goiás</w:t>
      </w:r>
      <w:r w:rsidR="00EA7572" w:rsidRPr="001F0FFD">
        <w:rPr>
          <w:w w:val="115"/>
          <w:lang w:val="pt-BR"/>
        </w:rPr>
        <w:t xml:space="preserve">, entre os anos de 2015 </w:t>
      </w:r>
      <w:r w:rsidR="00A8471B" w:rsidRPr="001F0FFD">
        <w:rPr>
          <w:w w:val="115"/>
          <w:lang w:val="pt-BR"/>
        </w:rPr>
        <w:t xml:space="preserve">e </w:t>
      </w:r>
      <w:r w:rsidR="00EA7572" w:rsidRPr="001F0FFD">
        <w:rPr>
          <w:w w:val="115"/>
          <w:lang w:val="pt-BR"/>
        </w:rPr>
        <w:t>2017,</w:t>
      </w:r>
      <w:r w:rsidR="000A6E33" w:rsidRPr="001F0FFD">
        <w:rPr>
          <w:w w:val="115"/>
          <w:lang w:val="pt-BR"/>
        </w:rPr>
        <w:t xml:space="preserve"> </w:t>
      </w:r>
      <w:r w:rsidR="00A8471B" w:rsidRPr="001F0FFD">
        <w:rPr>
          <w:w w:val="115"/>
          <w:lang w:val="pt-BR"/>
        </w:rPr>
        <w:t xml:space="preserve">demonstrando quais </w:t>
      </w:r>
      <w:r w:rsidR="009B10BE" w:rsidRPr="001F0FFD">
        <w:rPr>
          <w:w w:val="115"/>
          <w:lang w:val="pt-BR"/>
        </w:rPr>
        <w:t xml:space="preserve">as regiões do Estado </w:t>
      </w:r>
      <w:r w:rsidR="00A8471B" w:rsidRPr="001F0FFD">
        <w:rPr>
          <w:w w:val="115"/>
          <w:lang w:val="pt-BR"/>
        </w:rPr>
        <w:t xml:space="preserve">estão </w:t>
      </w:r>
      <w:r w:rsidR="009B10BE" w:rsidRPr="001F0FFD">
        <w:rPr>
          <w:w w:val="115"/>
          <w:lang w:val="pt-BR"/>
        </w:rPr>
        <w:t xml:space="preserve">mais devastadas pela ação </w:t>
      </w:r>
      <w:r w:rsidR="00A8471B" w:rsidRPr="001F0FFD">
        <w:rPr>
          <w:w w:val="115"/>
          <w:lang w:val="pt-BR"/>
        </w:rPr>
        <w:t>antrópica</w:t>
      </w:r>
      <w:r w:rsidR="000A6E33" w:rsidRPr="001F0FFD">
        <w:rPr>
          <w:w w:val="115"/>
          <w:lang w:val="pt-BR"/>
        </w:rPr>
        <w:t xml:space="preserve"> e </w:t>
      </w:r>
      <w:r w:rsidR="00A8471B" w:rsidRPr="001F0FFD">
        <w:rPr>
          <w:w w:val="115"/>
          <w:lang w:val="pt-BR"/>
        </w:rPr>
        <w:t xml:space="preserve">em </w:t>
      </w:r>
      <w:r w:rsidR="000A6E33" w:rsidRPr="001F0FFD">
        <w:rPr>
          <w:w w:val="115"/>
          <w:lang w:val="pt-BR"/>
        </w:rPr>
        <w:t>quais regiões a segurança pública atua com maior efetividade.</w:t>
      </w:r>
      <w:r w:rsidR="009B10BE" w:rsidRPr="001F0FFD">
        <w:rPr>
          <w:w w:val="115"/>
          <w:lang w:val="pt-BR"/>
        </w:rPr>
        <w:t xml:space="preserve"> </w:t>
      </w:r>
      <w:r w:rsidR="000A6E33" w:rsidRPr="001F0FFD">
        <w:rPr>
          <w:w w:val="115"/>
          <w:lang w:val="pt-BR"/>
        </w:rPr>
        <w:t>Com isso, o trabalho busca</w:t>
      </w:r>
      <w:r w:rsidR="00A94678" w:rsidRPr="001F0FFD">
        <w:rPr>
          <w:w w:val="115"/>
          <w:lang w:val="pt-BR"/>
        </w:rPr>
        <w:t xml:space="preserve"> servir de subsidio para que a </w:t>
      </w:r>
      <w:r w:rsidR="000A6E33" w:rsidRPr="001F0FFD">
        <w:rPr>
          <w:w w:val="115"/>
          <w:lang w:val="pt-BR"/>
        </w:rPr>
        <w:t xml:space="preserve">atuação da segurança pública </w:t>
      </w:r>
      <w:r w:rsidR="00A94678" w:rsidRPr="001F0FFD">
        <w:rPr>
          <w:w w:val="115"/>
          <w:lang w:val="pt-BR"/>
        </w:rPr>
        <w:t xml:space="preserve">possa </w:t>
      </w:r>
      <w:r w:rsidR="00A8471B" w:rsidRPr="001F0FFD">
        <w:rPr>
          <w:w w:val="115"/>
          <w:lang w:val="pt-BR"/>
        </w:rPr>
        <w:t>ser mais efetiva e eficiente.</w:t>
      </w:r>
    </w:p>
    <w:bookmarkEnd w:id="0"/>
    <w:p w:rsidR="00A8471B" w:rsidRPr="0027141A" w:rsidRDefault="00A8471B" w:rsidP="0027141A">
      <w:pPr>
        <w:pStyle w:val="Corpodetexto"/>
        <w:tabs>
          <w:tab w:val="left" w:pos="567"/>
        </w:tabs>
        <w:spacing w:line="276" w:lineRule="auto"/>
        <w:ind w:right="108"/>
        <w:jc w:val="both"/>
        <w:rPr>
          <w:w w:val="115"/>
          <w:lang w:val="pt-BR"/>
        </w:rPr>
      </w:pPr>
    </w:p>
    <w:p w:rsidR="00976F14" w:rsidRPr="00160126" w:rsidRDefault="00A8471B">
      <w:pPr>
        <w:jc w:val="both"/>
      </w:pPr>
      <w:r w:rsidRPr="0027141A">
        <w:rPr>
          <w:b/>
          <w:w w:val="110"/>
          <w:lang w:val="pt-BR"/>
        </w:rPr>
        <w:t>Palavras-chave</w:t>
      </w:r>
      <w:r w:rsidR="006B77D5" w:rsidRPr="0027141A">
        <w:rPr>
          <w:w w:val="110"/>
          <w:lang w:val="pt-BR"/>
        </w:rPr>
        <w:t xml:space="preserve">: </w:t>
      </w:r>
      <w:r w:rsidR="00BE2CC5">
        <w:rPr>
          <w:w w:val="110"/>
          <w:lang w:val="pt-BR"/>
        </w:rPr>
        <w:t>Direito</w:t>
      </w:r>
      <w:r w:rsidR="00EB61B6">
        <w:rPr>
          <w:w w:val="110"/>
          <w:lang w:val="pt-BR"/>
        </w:rPr>
        <w:t>s Humanos.</w:t>
      </w:r>
      <w:r w:rsidR="00BE2CC5">
        <w:rPr>
          <w:w w:val="110"/>
          <w:lang w:val="pt-BR"/>
        </w:rPr>
        <w:t xml:space="preserve"> </w:t>
      </w:r>
      <w:r w:rsidR="00EB61B6">
        <w:rPr>
          <w:w w:val="110"/>
          <w:lang w:val="pt-BR"/>
        </w:rPr>
        <w:t>M</w:t>
      </w:r>
      <w:r w:rsidR="00BE2CC5">
        <w:rPr>
          <w:w w:val="110"/>
          <w:lang w:val="pt-BR"/>
        </w:rPr>
        <w:t>eio ambiente ecologicamente equilibrado.</w:t>
      </w:r>
      <w:r w:rsidR="006B77D5" w:rsidRPr="0027141A">
        <w:rPr>
          <w:w w:val="110"/>
          <w:lang w:val="pt-BR"/>
        </w:rPr>
        <w:t xml:space="preserve"> </w:t>
      </w:r>
      <w:r w:rsidR="008438CB" w:rsidRPr="00E319E5">
        <w:rPr>
          <w:w w:val="110"/>
        </w:rPr>
        <w:t xml:space="preserve">Crimes Ambientais. </w:t>
      </w:r>
      <w:r w:rsidR="008438CB" w:rsidRPr="008438CB">
        <w:rPr>
          <w:w w:val="110"/>
        </w:rPr>
        <w:t>Segurança pública</w:t>
      </w:r>
      <w:r w:rsidR="004F3487">
        <w:rPr>
          <w:w w:val="110"/>
        </w:rPr>
        <w:t>.</w:t>
      </w:r>
      <w:r w:rsidR="008438CB" w:rsidRPr="008438CB">
        <w:rPr>
          <w:w w:val="110"/>
        </w:rPr>
        <w:t xml:space="preserve"> Estado de Goiás.</w:t>
      </w:r>
    </w:p>
    <w:p w:rsidR="0013006E" w:rsidRPr="00160126" w:rsidRDefault="0013006E">
      <w:pPr>
        <w:pStyle w:val="Corpodetexto"/>
      </w:pPr>
    </w:p>
    <w:p w:rsidR="0013006E" w:rsidRPr="00160126" w:rsidRDefault="0013006E">
      <w:pPr>
        <w:pStyle w:val="Corpodetexto"/>
      </w:pPr>
    </w:p>
    <w:p w:rsidR="0013006E" w:rsidRDefault="006B77D5" w:rsidP="0015367D">
      <w:pPr>
        <w:spacing w:before="91"/>
        <w:rPr>
          <w:b/>
          <w:w w:val="105"/>
          <w:sz w:val="24"/>
        </w:rPr>
      </w:pPr>
      <w:r w:rsidRPr="0027141A">
        <w:rPr>
          <w:b/>
          <w:w w:val="105"/>
          <w:sz w:val="24"/>
        </w:rPr>
        <w:t>ABSTRACT</w:t>
      </w:r>
    </w:p>
    <w:p w:rsidR="00A8471B" w:rsidRPr="0027141A" w:rsidRDefault="00A8471B" w:rsidP="0015367D">
      <w:pPr>
        <w:spacing w:before="91"/>
        <w:rPr>
          <w:b/>
          <w:w w:val="105"/>
          <w:sz w:val="24"/>
        </w:rPr>
      </w:pPr>
    </w:p>
    <w:p w:rsidR="00A8471B" w:rsidRPr="00A8471B" w:rsidRDefault="00A8471B" w:rsidP="00A8471B">
      <w:pPr>
        <w:pStyle w:val="Corpodetexto"/>
        <w:spacing w:line="276" w:lineRule="auto"/>
        <w:ind w:right="108"/>
        <w:jc w:val="both"/>
        <w:rPr>
          <w:w w:val="115"/>
        </w:rPr>
      </w:pPr>
    </w:p>
    <w:p w:rsidR="00A8471B" w:rsidRDefault="00A8471B" w:rsidP="001F0FFD">
      <w:pPr>
        <w:pStyle w:val="Corpodetexto"/>
        <w:ind w:right="108"/>
        <w:jc w:val="both"/>
        <w:rPr>
          <w:w w:val="115"/>
        </w:rPr>
      </w:pPr>
      <w:r w:rsidRPr="00A8471B">
        <w:rPr>
          <w:w w:val="115"/>
        </w:rPr>
        <w:t>This article studies the human right to an ecologically balanced environment, addressing concepts of environment and specific legislations regarding environmental crimes and their penalties. In the end, it provides data on environmental crimes in the State of Goiás between 2015 and 2017, demonstrating which regions of the State are most devastated by human action and in which regions public safety operates more effectively. With this, the work seeks to serve as a subsidy so that the performance of public safety can be more effective and efficient.</w:t>
      </w:r>
    </w:p>
    <w:p w:rsidR="001F0FFD" w:rsidRPr="000A6E33" w:rsidRDefault="001F0FFD" w:rsidP="001F0FFD">
      <w:pPr>
        <w:pStyle w:val="Corpodetexto"/>
        <w:ind w:right="108"/>
        <w:jc w:val="both"/>
        <w:rPr>
          <w:w w:val="115"/>
        </w:rPr>
      </w:pPr>
    </w:p>
    <w:p w:rsidR="00C038AE" w:rsidRDefault="00A8471B">
      <w:pPr>
        <w:rPr>
          <w:w w:val="110"/>
        </w:rPr>
      </w:pPr>
      <w:r w:rsidRPr="0027141A">
        <w:rPr>
          <w:b/>
          <w:w w:val="110"/>
        </w:rPr>
        <w:t>Keywords:</w:t>
      </w:r>
      <w:r w:rsidR="006B77D5" w:rsidRPr="0027141A">
        <w:rPr>
          <w:b/>
          <w:w w:val="110"/>
        </w:rPr>
        <w:t xml:space="preserve"> </w:t>
      </w:r>
      <w:r w:rsidR="00AD79C2" w:rsidRPr="00AD79C2">
        <w:rPr>
          <w:w w:val="110"/>
        </w:rPr>
        <w:t>Human rights. Ecologically balanced environment. Environmental Crimes. Public security. Goias state.</w:t>
      </w:r>
    </w:p>
    <w:p w:rsidR="0013006E" w:rsidRPr="0027141A" w:rsidRDefault="0013006E" w:rsidP="00F357A4">
      <w:pPr>
        <w:jc w:val="both"/>
        <w:rPr>
          <w:w w:val="110"/>
        </w:rPr>
      </w:pPr>
    </w:p>
    <w:p w:rsidR="00512015" w:rsidRPr="00A2435E" w:rsidRDefault="00512015" w:rsidP="002D71DB">
      <w:pPr>
        <w:pStyle w:val="Ttulo1"/>
        <w:rPr>
          <w:rFonts w:ascii="Times New Roman" w:hAnsi="Times New Roman" w:cs="Times New Roman"/>
          <w:color w:val="auto"/>
          <w:w w:val="105"/>
          <w:sz w:val="24"/>
          <w:szCs w:val="24"/>
        </w:rPr>
        <w:sectPr w:rsidR="00512015" w:rsidRPr="00A2435E" w:rsidSect="00512015">
          <w:headerReference w:type="default" r:id="rId8"/>
          <w:pgSz w:w="11910" w:h="16840"/>
          <w:pgMar w:top="1134" w:right="1134" w:bottom="1134" w:left="1701" w:header="714" w:footer="0" w:gutter="0"/>
          <w:pgNumType w:start="1"/>
          <w:cols w:space="720"/>
          <w:docGrid w:linePitch="299"/>
        </w:sectPr>
      </w:pPr>
    </w:p>
    <w:p w:rsidR="0016798F" w:rsidRPr="0027141A" w:rsidRDefault="006B77D5" w:rsidP="002D71DB">
      <w:pPr>
        <w:pStyle w:val="Ttulo1"/>
        <w:rPr>
          <w:rFonts w:ascii="Times New Roman" w:hAnsi="Times New Roman" w:cs="Times New Roman"/>
          <w:color w:val="auto"/>
          <w:w w:val="105"/>
          <w:sz w:val="24"/>
          <w:szCs w:val="24"/>
          <w:lang w:val="pt-BR"/>
        </w:rPr>
      </w:pPr>
      <w:r w:rsidRPr="0027141A">
        <w:rPr>
          <w:rFonts w:ascii="Times New Roman" w:hAnsi="Times New Roman" w:cs="Times New Roman"/>
          <w:color w:val="auto"/>
          <w:w w:val="105"/>
          <w:sz w:val="24"/>
          <w:szCs w:val="24"/>
          <w:lang w:val="pt-BR"/>
        </w:rPr>
        <w:lastRenderedPageBreak/>
        <w:t>INTRODUÇÃO</w:t>
      </w:r>
    </w:p>
    <w:p w:rsidR="0016798F" w:rsidRPr="0027141A" w:rsidRDefault="0016798F" w:rsidP="001248EB">
      <w:pPr>
        <w:pStyle w:val="Corpodetexto"/>
        <w:spacing w:before="113"/>
        <w:ind w:right="2"/>
        <w:rPr>
          <w:b/>
          <w:bCs/>
          <w:sz w:val="23"/>
          <w:szCs w:val="23"/>
          <w:lang w:val="pt-BR"/>
        </w:rPr>
      </w:pPr>
    </w:p>
    <w:p w:rsidR="008E7BEC" w:rsidRPr="0027141A" w:rsidRDefault="008E7BEC" w:rsidP="001F0FFD">
      <w:pPr>
        <w:pStyle w:val="Corpodetexto"/>
        <w:spacing w:line="360" w:lineRule="auto"/>
        <w:ind w:firstLine="703"/>
        <w:jc w:val="both"/>
        <w:rPr>
          <w:w w:val="115"/>
          <w:lang w:val="pt-BR"/>
        </w:rPr>
      </w:pPr>
      <w:r w:rsidRPr="0027141A">
        <w:rPr>
          <w:w w:val="115"/>
          <w:lang w:val="pt-BR"/>
        </w:rPr>
        <w:t xml:space="preserve">Os direitos fundamentais de solidariedade que se encontram </w:t>
      </w:r>
      <w:r w:rsidR="00D95E3D" w:rsidRPr="0027141A">
        <w:rPr>
          <w:w w:val="115"/>
          <w:lang w:val="pt-BR"/>
        </w:rPr>
        <w:t xml:space="preserve">tutelado e </w:t>
      </w:r>
      <w:r w:rsidR="004121B2" w:rsidRPr="0027141A">
        <w:rPr>
          <w:w w:val="115"/>
          <w:lang w:val="pt-BR"/>
        </w:rPr>
        <w:t>fundamentado no artigo 225 da Constituição Federal de 1988 englobam o direito ao meio ambiente ecologicamente equilibrado. Tal direito é também resguardado pela Lei nº 9605, de 12 de fevereiro de 1998, conhecida como Lei dos Crimes Ambientais.</w:t>
      </w:r>
    </w:p>
    <w:p w:rsidR="00A94678" w:rsidRPr="0027141A" w:rsidRDefault="004121B2" w:rsidP="001F0FFD">
      <w:pPr>
        <w:pStyle w:val="Corpodetexto"/>
        <w:spacing w:line="360" w:lineRule="auto"/>
        <w:ind w:firstLine="703"/>
        <w:jc w:val="both"/>
        <w:rPr>
          <w:w w:val="115"/>
          <w:lang w:val="pt-BR"/>
        </w:rPr>
      </w:pPr>
      <w:r w:rsidRPr="0027141A">
        <w:rPr>
          <w:w w:val="115"/>
          <w:lang w:val="pt-BR"/>
        </w:rPr>
        <w:t>Mesmo sendo resguardada constitucionalmente e por legislações variadas, a preocupação com o meio ambiente e a sua degradação tem sido uma constante. Os problemas da segurança pública, que são evidentes na sociedade atual, têm ganhado ainda mais destaque quando se trata da segurança do meio ambiente, tendo em vista as dificuldades de uma fiscalização efetiva, por conta da falta de efetivo disponível nas áreas rurais, e, ainda, quando se consegue fiscalizar de maneira correta, o que se agrava é a impunidade.</w:t>
      </w:r>
    </w:p>
    <w:p w:rsidR="00394D83" w:rsidRPr="0027141A" w:rsidRDefault="004121B2" w:rsidP="001F0FFD">
      <w:pPr>
        <w:pStyle w:val="Corpodetexto"/>
        <w:spacing w:line="360" w:lineRule="auto"/>
        <w:ind w:firstLine="703"/>
        <w:jc w:val="both"/>
        <w:rPr>
          <w:w w:val="115"/>
          <w:lang w:val="pt-BR"/>
        </w:rPr>
      </w:pPr>
      <w:r w:rsidRPr="0027141A">
        <w:rPr>
          <w:w w:val="115"/>
          <w:lang w:val="pt-BR"/>
        </w:rPr>
        <w:t>O presente artigo tem por objetivo realizar uma análise relativa ao meio ambiente ecologicamente equilibrado como direito fundamental. Como objetivos específicos, serão delineados o conceito de meio ambiente como um direito humano fundamental, e ainda, os crimes ambientais e suas penalidades. Por fim, será feita uma análise da atuação da Segurança Publica do Estado de Goiás nesses crimes e ainda será verificado o nível de eficiência e efetividade das ações realizadas pelo poder público.</w:t>
      </w:r>
    </w:p>
    <w:p w:rsidR="00A92967" w:rsidRPr="0027141A" w:rsidRDefault="004121B2" w:rsidP="001F0FFD">
      <w:pPr>
        <w:pStyle w:val="Corpodetexto"/>
        <w:spacing w:line="360" w:lineRule="auto"/>
        <w:ind w:firstLine="703"/>
        <w:jc w:val="both"/>
        <w:rPr>
          <w:w w:val="115"/>
          <w:lang w:val="pt-BR"/>
        </w:rPr>
      </w:pPr>
      <w:r w:rsidRPr="0027141A">
        <w:rPr>
          <w:w w:val="115"/>
          <w:lang w:val="pt-BR"/>
        </w:rPr>
        <w:t>A atual Constituição brasileira reconhece o meio ambiente como direito fundamental discorrendo em seu artigo 225 a seguinte expressão: O meio ambiente ecologicamente equilibrado é direito de todos, assim com o uso comum coletivo, se tornando essencial para à sadia qualidade de vida, e incumbe ao Estado e a sociedade o dever de preservá-lo para a atual e próximas gerações (BRASIL, 1988).</w:t>
      </w:r>
    </w:p>
    <w:p w:rsidR="00CB41A3" w:rsidRPr="0027141A" w:rsidRDefault="004121B2" w:rsidP="001F0FFD">
      <w:pPr>
        <w:pStyle w:val="Corpodetexto"/>
        <w:spacing w:line="360" w:lineRule="auto"/>
        <w:ind w:firstLine="703"/>
        <w:jc w:val="both"/>
        <w:rPr>
          <w:w w:val="115"/>
          <w:lang w:val="pt-BR"/>
        </w:rPr>
      </w:pPr>
      <w:r w:rsidRPr="0027141A">
        <w:rPr>
          <w:w w:val="115"/>
          <w:lang w:val="pt-BR"/>
        </w:rPr>
        <w:t xml:space="preserve">Mas, conforme as palavras de Portanova (2000, p. 242), diante das mudanças em relação à civilização e das atitudes e hábitos predatórios humanos, alem de comprometer o futuro das próximas gerações, pactua também o equilíbrio do planeta. </w:t>
      </w:r>
    </w:p>
    <w:p w:rsidR="008356BF" w:rsidRPr="0027141A" w:rsidRDefault="004121B2" w:rsidP="001F0FFD">
      <w:pPr>
        <w:pStyle w:val="Corpodetexto"/>
        <w:spacing w:line="360" w:lineRule="auto"/>
        <w:ind w:firstLine="703"/>
        <w:jc w:val="both"/>
        <w:rPr>
          <w:w w:val="115"/>
          <w:lang w:val="pt-BR"/>
        </w:rPr>
      </w:pPr>
      <w:r w:rsidRPr="0027141A">
        <w:rPr>
          <w:w w:val="115"/>
          <w:lang w:val="pt-BR"/>
        </w:rPr>
        <w:t xml:space="preserve">Neste quesito, proteger o meio ambiente se tornou tarefa inevitável do Poder Público, que tem por obrigação, criar condições para a preservação. Diante da preocupante realidade e devido à grande degradação ambiental, a preocupação com o meio ambiente aumentou. Logo, a escolha do tema justifica-se pelo fato de se </w:t>
      </w:r>
      <w:r w:rsidRPr="0027141A">
        <w:rPr>
          <w:w w:val="115"/>
          <w:lang w:val="pt-BR"/>
        </w:rPr>
        <w:lastRenderedPageBreak/>
        <w:t>tornar indispensável à análise da atuação da Segurança Pública no que diz respeito à sua responsabilidade neste processo de preservação e fiscalização ao meio ambiente.</w:t>
      </w:r>
    </w:p>
    <w:p w:rsidR="003A5665" w:rsidRPr="0027141A" w:rsidRDefault="004121B2" w:rsidP="002D71DB">
      <w:pPr>
        <w:pStyle w:val="Ttulo1"/>
        <w:rPr>
          <w:rFonts w:ascii="Times New Roman" w:hAnsi="Times New Roman" w:cs="Times New Roman"/>
          <w:color w:val="auto"/>
          <w:w w:val="105"/>
          <w:sz w:val="24"/>
          <w:szCs w:val="24"/>
          <w:lang w:val="pt-BR"/>
        </w:rPr>
      </w:pPr>
      <w:r w:rsidRPr="0027141A">
        <w:rPr>
          <w:rFonts w:ascii="Times New Roman" w:hAnsi="Times New Roman" w:cs="Times New Roman"/>
          <w:color w:val="auto"/>
          <w:w w:val="105"/>
          <w:sz w:val="24"/>
          <w:szCs w:val="24"/>
          <w:lang w:val="pt-BR"/>
        </w:rPr>
        <w:t>REVISÃO DE LITERATURA</w:t>
      </w:r>
    </w:p>
    <w:p w:rsidR="00C87D15" w:rsidRPr="0027141A" w:rsidRDefault="00C87D15" w:rsidP="001248EB">
      <w:pPr>
        <w:pStyle w:val="Corpodetexto"/>
        <w:spacing w:before="113"/>
        <w:ind w:right="2"/>
        <w:rPr>
          <w:b/>
          <w:lang w:val="pt-BR"/>
        </w:rPr>
      </w:pPr>
    </w:p>
    <w:p w:rsidR="00C87D15" w:rsidRPr="0027141A" w:rsidRDefault="004121B2" w:rsidP="001F0FFD">
      <w:pPr>
        <w:pStyle w:val="Corpodetexto"/>
        <w:spacing w:line="360" w:lineRule="auto"/>
        <w:ind w:firstLine="703"/>
        <w:jc w:val="both"/>
        <w:rPr>
          <w:w w:val="115"/>
          <w:lang w:val="pt-BR"/>
        </w:rPr>
      </w:pPr>
      <w:r w:rsidRPr="0027141A">
        <w:rPr>
          <w:w w:val="115"/>
          <w:lang w:val="pt-BR"/>
        </w:rPr>
        <w:t>Em um aspecto amplo, tudo que trata de equilíbrio ecológico e proporciona uma boa qualidade de vida, é fato relacionado ao meio ambiente. De acordo com o artigo 3º, inciso I, da Lei nº 6.938/91, o meio ambiente pode ser definido como condições, leis e interações físicas, química e biológica que abrigam e influenciam na vida em todas as suas formas (BRASIL, 1991).</w:t>
      </w:r>
    </w:p>
    <w:p w:rsidR="00C87D15" w:rsidRPr="0027141A" w:rsidRDefault="004121B2" w:rsidP="001F0FFD">
      <w:pPr>
        <w:pStyle w:val="Corpodetexto"/>
        <w:spacing w:line="360" w:lineRule="auto"/>
        <w:ind w:firstLine="703"/>
        <w:jc w:val="both"/>
        <w:rPr>
          <w:w w:val="115"/>
          <w:lang w:val="pt-BR"/>
        </w:rPr>
      </w:pPr>
      <w:r w:rsidRPr="0027141A">
        <w:rPr>
          <w:w w:val="115"/>
          <w:lang w:val="pt-BR"/>
        </w:rPr>
        <w:t>No mesmo contexto, a resolução do CONAMA 306/2002 trata o meio ambiente como um conjunto de condições, leis e interações física, química, biológica, cultural, urbanística e social, que influenciam a vida em todas as formas (CONAMA, 2002).</w:t>
      </w:r>
    </w:p>
    <w:p w:rsidR="00C87D15" w:rsidRPr="0027141A" w:rsidRDefault="004121B2" w:rsidP="001F0FFD">
      <w:pPr>
        <w:pStyle w:val="Corpodetexto"/>
        <w:spacing w:line="360" w:lineRule="auto"/>
        <w:ind w:firstLine="703"/>
        <w:jc w:val="both"/>
        <w:rPr>
          <w:w w:val="115"/>
          <w:lang w:val="pt-BR"/>
        </w:rPr>
      </w:pPr>
      <w:r w:rsidRPr="0027141A">
        <w:rPr>
          <w:w w:val="115"/>
          <w:lang w:val="pt-BR"/>
        </w:rPr>
        <w:t>O meio ambiente, conforme a Constituição Federal</w:t>
      </w:r>
      <w:r w:rsidR="00A8471B">
        <w:rPr>
          <w:w w:val="115"/>
          <w:lang w:val="pt-BR"/>
        </w:rPr>
        <w:t>,</w:t>
      </w:r>
      <w:r w:rsidR="008C352D" w:rsidRPr="0027141A">
        <w:rPr>
          <w:w w:val="115"/>
          <w:lang w:val="pt-BR"/>
        </w:rPr>
        <w:t xml:space="preserve"> pode</w:t>
      </w:r>
      <w:r w:rsidR="006B77D5" w:rsidRPr="0027141A">
        <w:rPr>
          <w:w w:val="115"/>
          <w:lang w:val="pt-BR"/>
        </w:rPr>
        <w:t xml:space="preserve"> ser denominado como natural, artificial e cultural. Meio ambiente natural seria tudo aquilo que diz respeito ao que já existe na respectiva natureza, isto é, água, ar, solo e todas as formas de vida. Já o meio ambiente artificial seria as cidades construídas, e o meio ambiente cultural é quando o homem se interage com o meio ambiente (BRASIL, 1998).</w:t>
      </w:r>
    </w:p>
    <w:p w:rsidR="00C87D15" w:rsidRPr="0027141A" w:rsidRDefault="006B77D5" w:rsidP="001F0FFD">
      <w:pPr>
        <w:pStyle w:val="Corpodetexto"/>
        <w:spacing w:line="360" w:lineRule="auto"/>
        <w:ind w:firstLine="703"/>
        <w:jc w:val="both"/>
        <w:rPr>
          <w:w w:val="115"/>
          <w:lang w:val="pt-BR"/>
        </w:rPr>
      </w:pPr>
      <w:r w:rsidRPr="0027141A">
        <w:rPr>
          <w:w w:val="115"/>
          <w:lang w:val="pt-BR"/>
        </w:rPr>
        <w:t>Para resguardar o meio ambiente e decreta-lo como um direito humano, tem-se a Constituição Federal de 1988, a Declaração Universal dos Direitos Humanos e outras leis como a Lei dos Crimes Ambientais que serão explanadas á</w:t>
      </w:r>
      <w:r w:rsidRPr="001F0FFD">
        <w:rPr>
          <w:w w:val="115"/>
          <w:lang w:val="pt-BR"/>
        </w:rPr>
        <w:t xml:space="preserve"> frente.</w:t>
      </w:r>
      <w:r w:rsidRPr="0027141A">
        <w:rPr>
          <w:w w:val="115"/>
          <w:lang w:val="pt-BR"/>
        </w:rPr>
        <w:t xml:space="preserve"> </w:t>
      </w:r>
    </w:p>
    <w:p w:rsidR="00C87D15" w:rsidRPr="001F0FFD" w:rsidRDefault="00C87D15" w:rsidP="001F0FFD">
      <w:pPr>
        <w:pStyle w:val="Corpodetexto"/>
        <w:spacing w:line="360" w:lineRule="auto"/>
        <w:ind w:firstLine="703"/>
        <w:jc w:val="both"/>
        <w:rPr>
          <w:w w:val="115"/>
          <w:lang w:val="pt-BR"/>
        </w:rPr>
      </w:pPr>
    </w:p>
    <w:p w:rsidR="001346B6" w:rsidRPr="001F0FFD" w:rsidRDefault="006B77D5" w:rsidP="002D71DB">
      <w:pPr>
        <w:pStyle w:val="Ttulo2"/>
        <w:numPr>
          <w:ilvl w:val="1"/>
          <w:numId w:val="2"/>
        </w:numPr>
        <w:rPr>
          <w:rFonts w:ascii="Times New Roman" w:hAnsi="Times New Roman" w:cs="Times New Roman"/>
          <w:b w:val="0"/>
          <w:color w:val="auto"/>
          <w:sz w:val="24"/>
          <w:szCs w:val="24"/>
          <w:lang w:val="pt-BR"/>
        </w:rPr>
      </w:pPr>
      <w:r w:rsidRPr="001F0FFD">
        <w:rPr>
          <w:rFonts w:ascii="Times New Roman" w:hAnsi="Times New Roman" w:cs="Times New Roman"/>
          <w:b w:val="0"/>
          <w:color w:val="auto"/>
          <w:sz w:val="24"/>
          <w:szCs w:val="24"/>
          <w:lang w:val="pt-BR"/>
        </w:rPr>
        <w:t>O MEIO AMBIENTE COMO DIREITO HUMANO FUNDAMENTAL</w:t>
      </w:r>
    </w:p>
    <w:p w:rsidR="006F6339" w:rsidRPr="0027141A" w:rsidRDefault="006F6339" w:rsidP="001248EB">
      <w:pPr>
        <w:pStyle w:val="Corpodetexto"/>
        <w:spacing w:line="360" w:lineRule="auto"/>
        <w:ind w:right="2" w:firstLine="709"/>
        <w:jc w:val="both"/>
        <w:rPr>
          <w:w w:val="115"/>
          <w:lang w:val="pt-BR"/>
        </w:rPr>
      </w:pPr>
    </w:p>
    <w:p w:rsidR="006B5B08" w:rsidRPr="0027141A" w:rsidRDefault="004121B2" w:rsidP="001F0FFD">
      <w:pPr>
        <w:pStyle w:val="Corpodetexto"/>
        <w:spacing w:line="360" w:lineRule="auto"/>
        <w:ind w:firstLine="703"/>
        <w:jc w:val="both"/>
        <w:rPr>
          <w:w w:val="115"/>
          <w:lang w:val="pt-BR"/>
        </w:rPr>
      </w:pPr>
      <w:r w:rsidRPr="0027141A">
        <w:rPr>
          <w:w w:val="115"/>
          <w:lang w:val="pt-BR"/>
        </w:rPr>
        <w:t>A Constituição Federal de 1988 aborda o meio ambiente como um direito fundamental de terceira geração, sendo esse considerado direito a fraternidade e solidariedade, junto à paz no mundo, ao patrimônio comum da humanidade e ao desenvolvimento econômico do país. Dessa maneira é reconhecido como um pressuposto básico à sobrevivência humana e faz jus à proteção do Poder Público e da comunidade (BRASIL, 1998).</w:t>
      </w:r>
    </w:p>
    <w:p w:rsidR="00475924" w:rsidRPr="0027141A" w:rsidRDefault="004121B2" w:rsidP="001F0FFD">
      <w:pPr>
        <w:pStyle w:val="Corpodetexto"/>
        <w:spacing w:line="360" w:lineRule="auto"/>
        <w:ind w:firstLine="703"/>
        <w:jc w:val="both"/>
        <w:rPr>
          <w:w w:val="115"/>
          <w:lang w:val="pt-BR"/>
        </w:rPr>
      </w:pPr>
      <w:r w:rsidRPr="0027141A">
        <w:rPr>
          <w:w w:val="115"/>
          <w:lang w:val="pt-BR"/>
        </w:rPr>
        <w:t xml:space="preserve">Ainda se tratando da Constituição Federal de 1988, aborda no seu artigo 225 alguns objetos passíveis de tutela, no que se refere ao termo ambiental, sendo uma </w:t>
      </w:r>
      <w:r w:rsidRPr="0027141A">
        <w:rPr>
          <w:w w:val="115"/>
          <w:lang w:val="pt-BR"/>
        </w:rPr>
        <w:lastRenderedPageBreak/>
        <w:t>forma de manter a qualidade do meio ambiente em todos os seus gêneros, e outros, mediatos, a qualidade de vida, bem como, a saúde e a segurança da sociedade (BRASIL, 1998).</w:t>
      </w:r>
    </w:p>
    <w:p w:rsidR="00AE0AB4" w:rsidRPr="0027141A" w:rsidRDefault="004121B2" w:rsidP="001F0FFD">
      <w:pPr>
        <w:pStyle w:val="Corpodetexto"/>
        <w:spacing w:line="360" w:lineRule="auto"/>
        <w:ind w:firstLine="703"/>
        <w:jc w:val="both"/>
        <w:rPr>
          <w:w w:val="115"/>
          <w:lang w:val="pt-BR"/>
        </w:rPr>
      </w:pPr>
      <w:r w:rsidRPr="0027141A">
        <w:rPr>
          <w:w w:val="115"/>
          <w:lang w:val="pt-BR"/>
        </w:rPr>
        <w:t>Para Antunes (2011, p. 06), a expressão ambiente é, por essência, intensamente abrangente, e pode demostrar diversas formas que se existentes na legislação que protege o meio ambiente.</w:t>
      </w:r>
    </w:p>
    <w:p w:rsidR="00FB552F" w:rsidRPr="0027141A" w:rsidRDefault="004121B2" w:rsidP="001F0FFD">
      <w:pPr>
        <w:pStyle w:val="Corpodetexto"/>
        <w:spacing w:line="360" w:lineRule="auto"/>
        <w:ind w:firstLine="703"/>
        <w:jc w:val="both"/>
        <w:rPr>
          <w:w w:val="115"/>
          <w:lang w:val="pt-BR"/>
        </w:rPr>
      </w:pPr>
      <w:r w:rsidRPr="0027141A">
        <w:rPr>
          <w:w w:val="115"/>
          <w:lang w:val="pt-BR"/>
        </w:rPr>
        <w:t>Ademais, conforme as palavras de Milaré (2003, p. 165): quando se trata de termos cujo conteúdo é de difícil definição, mas pode ser facilmente intuitivo, o meio ambiente se enquadra nesse contexto, em razão da riqueza e complexidade do que encerra.</w:t>
      </w:r>
    </w:p>
    <w:p w:rsidR="00D03823" w:rsidRPr="0027141A" w:rsidRDefault="004121B2" w:rsidP="001F0FFD">
      <w:pPr>
        <w:pStyle w:val="Corpodetexto"/>
        <w:spacing w:line="360" w:lineRule="auto"/>
        <w:ind w:firstLine="703"/>
        <w:jc w:val="both"/>
        <w:rPr>
          <w:w w:val="115"/>
          <w:lang w:val="pt-BR"/>
        </w:rPr>
      </w:pPr>
      <w:r w:rsidRPr="0027141A">
        <w:rPr>
          <w:w w:val="115"/>
          <w:lang w:val="pt-BR"/>
        </w:rPr>
        <w:t>No que se refere os direitos fundamentais, a Declaração Universal dos Direitos Humanos (1948) em seu artigo 3, relata que toda pessoa tem direito à vida, à liberdade e à segurança. Neste sentido é importante observar que quando se fala em “vida”, es</w:t>
      </w:r>
      <w:r w:rsidR="00EA7572" w:rsidRPr="0027141A">
        <w:rPr>
          <w:w w:val="115"/>
          <w:lang w:val="pt-BR"/>
        </w:rPr>
        <w:t>s</w:t>
      </w:r>
      <w:r w:rsidR="006B77D5" w:rsidRPr="0027141A">
        <w:rPr>
          <w:w w:val="115"/>
          <w:lang w:val="pt-BR"/>
        </w:rPr>
        <w:t>a se enquadra ao meio ambiente ecologicamente equilibrado, sendo que este é uma das condições suprema à existência da vida.</w:t>
      </w:r>
    </w:p>
    <w:p w:rsidR="005B355F" w:rsidRPr="0027141A" w:rsidRDefault="004121B2" w:rsidP="001F0FFD">
      <w:pPr>
        <w:pStyle w:val="Corpodetexto"/>
        <w:spacing w:line="360" w:lineRule="auto"/>
        <w:ind w:firstLine="703"/>
        <w:jc w:val="both"/>
        <w:rPr>
          <w:w w:val="115"/>
          <w:lang w:val="pt-BR"/>
        </w:rPr>
      </w:pPr>
      <w:r w:rsidRPr="0027141A">
        <w:rPr>
          <w:w w:val="115"/>
          <w:lang w:val="pt-BR"/>
        </w:rPr>
        <w:t>O direito fundamental ao meio ambiente está consagrado na Carta magna em seu art. 225 que diz:</w:t>
      </w:r>
    </w:p>
    <w:p w:rsidR="00836A60" w:rsidRPr="0027141A" w:rsidRDefault="00836A60" w:rsidP="001248EB">
      <w:pPr>
        <w:pStyle w:val="Corpodetexto"/>
        <w:ind w:left="2268" w:right="2"/>
        <w:jc w:val="both"/>
        <w:rPr>
          <w:w w:val="115"/>
          <w:sz w:val="20"/>
          <w:szCs w:val="20"/>
          <w:lang w:val="pt-BR"/>
        </w:rPr>
      </w:pPr>
    </w:p>
    <w:p w:rsidR="00127006" w:rsidRPr="0027141A" w:rsidRDefault="004121B2" w:rsidP="001F0FFD">
      <w:pPr>
        <w:pStyle w:val="Corpodetexto"/>
        <w:ind w:left="2268"/>
        <w:jc w:val="both"/>
        <w:rPr>
          <w:w w:val="115"/>
          <w:sz w:val="20"/>
          <w:szCs w:val="20"/>
          <w:lang w:val="pt-BR"/>
        </w:rPr>
      </w:pPr>
      <w:r w:rsidRPr="0027141A">
        <w:rPr>
          <w:w w:val="115"/>
          <w:sz w:val="20"/>
          <w:szCs w:val="20"/>
          <w:lang w:val="pt-BR"/>
        </w:rPr>
        <w:t>O meio ambiente ecologicamente equilibrado é direito de todos, assim como de uso comum da sociedade, sendo essencial à uma boa qualidade de vida, impondo-se ao Estado e à sociedade o dever de preservá-lo para a atual e próximas gerações (BRASIL, 1988).</w:t>
      </w:r>
    </w:p>
    <w:p w:rsidR="00266B48" w:rsidRPr="0027141A" w:rsidRDefault="00266B48" w:rsidP="002D71DB">
      <w:pPr>
        <w:pStyle w:val="Corpodetexto"/>
        <w:spacing w:line="360" w:lineRule="auto"/>
        <w:ind w:firstLine="1134"/>
        <w:jc w:val="both"/>
        <w:rPr>
          <w:w w:val="115"/>
          <w:sz w:val="20"/>
          <w:szCs w:val="20"/>
          <w:lang w:val="pt-BR"/>
        </w:rPr>
      </w:pPr>
    </w:p>
    <w:p w:rsidR="001463DB" w:rsidRPr="0027141A" w:rsidRDefault="004121B2" w:rsidP="001F0FFD">
      <w:pPr>
        <w:pStyle w:val="Corpodetexto"/>
        <w:spacing w:line="360" w:lineRule="auto"/>
        <w:ind w:firstLine="703"/>
        <w:jc w:val="both"/>
        <w:rPr>
          <w:w w:val="115"/>
          <w:lang w:val="pt-BR"/>
        </w:rPr>
      </w:pPr>
      <w:r w:rsidRPr="0027141A">
        <w:rPr>
          <w:w w:val="115"/>
          <w:lang w:val="pt-BR"/>
        </w:rPr>
        <w:t>Ainda conforme o art. 225, parágrafo 1º, para garantir a verdade existência desse direito, ficará o Estado incumbido:</w:t>
      </w:r>
    </w:p>
    <w:p w:rsidR="00836A60" w:rsidRPr="001F0FFD" w:rsidRDefault="00836A60" w:rsidP="001F0FFD">
      <w:pPr>
        <w:pStyle w:val="Corpodetexto"/>
        <w:spacing w:line="360" w:lineRule="auto"/>
        <w:ind w:firstLine="703"/>
        <w:jc w:val="both"/>
        <w:rPr>
          <w:w w:val="115"/>
          <w:lang w:val="pt-BR"/>
        </w:rPr>
      </w:pP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I -  preservar e restaurar os processos ecológicos essenciais e prover o manejo ecológico das espécies e ecossistemas;</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II -  preservar a diversidade e a integridade do patrimônio genético do País e fiscalizar as entidades dedicadas à pesquisa e manipulação de material genético;</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III -  definir, em todas as unidades da Federação, espaços territoriais e seus componentes a serem especialmente protegidos, sendo a alteração e a supressão permitidas somente através de lei, vedada qualquer utilização que comprometa a integridade dos atributos que justifiquem sua proteção;</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IV -  exigir, na forma da lei, para instalação de obra ou atividade potencialmente causadora de significativa degradação do meio ambiente, estudo prévio de impacto ambiental, a que se dará publicidade;</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V -  controlar a produção, a comercialização e o emprego de técnicas, métodos e substâncias que comportem risco para a vida, a qualidade de vida e o meio ambiente;</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VI -  promover a educação ambiental em todos os níveis de ensino e a conscientização pública para a preservação do meio ambiente;</w:t>
      </w: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VII -  proteger a fauna e a flora, vedadas, na forma da lei, as práticas que coloquem em risco sua função ecológica, provoque a extinção de espécies ou submetam os animais à crueldade (BRASIL, 1988).</w:t>
      </w:r>
    </w:p>
    <w:p w:rsidR="001463DB" w:rsidRPr="0027141A" w:rsidRDefault="001463DB" w:rsidP="001248EB">
      <w:pPr>
        <w:pStyle w:val="Corpodetexto"/>
        <w:spacing w:line="360" w:lineRule="auto"/>
        <w:ind w:left="2268" w:right="2"/>
        <w:jc w:val="both"/>
        <w:rPr>
          <w:w w:val="115"/>
          <w:sz w:val="20"/>
          <w:szCs w:val="20"/>
          <w:lang w:val="pt-BR"/>
        </w:rPr>
      </w:pPr>
    </w:p>
    <w:p w:rsidR="00CB66EE" w:rsidRPr="0027141A" w:rsidRDefault="004121B2" w:rsidP="001F0FFD">
      <w:pPr>
        <w:pStyle w:val="Corpodetexto"/>
        <w:spacing w:line="360" w:lineRule="auto"/>
        <w:ind w:firstLine="703"/>
        <w:jc w:val="both"/>
        <w:rPr>
          <w:w w:val="115"/>
          <w:lang w:val="pt-BR"/>
        </w:rPr>
      </w:pPr>
      <w:r w:rsidRPr="0027141A">
        <w:rPr>
          <w:w w:val="115"/>
          <w:lang w:val="pt-BR"/>
        </w:rPr>
        <w:t>E nesse quesito, ainda conforme o art. 225, parágrafo 3º da Constituição, fica a cargo da sociedade em geral: As condutas e ações julgadas como danosas ao meio ambiente coagirão os transgressores às sanções penais e administrativas, tais transgressores incluirão as pessoas físicas e jurídicas, e cabe a elas também a obrigação de reparar os prejuízos causados (BRASIL, 1998).</w:t>
      </w:r>
    </w:p>
    <w:p w:rsidR="00951ED5" w:rsidRPr="0027141A" w:rsidRDefault="004121B2" w:rsidP="001F0FFD">
      <w:pPr>
        <w:pStyle w:val="Corpodetexto"/>
        <w:spacing w:line="360" w:lineRule="auto"/>
        <w:ind w:firstLine="703"/>
        <w:jc w:val="both"/>
        <w:rPr>
          <w:w w:val="115"/>
          <w:lang w:val="pt-BR"/>
        </w:rPr>
      </w:pPr>
      <w:r w:rsidRPr="0027141A">
        <w:rPr>
          <w:w w:val="115"/>
          <w:lang w:val="pt-BR"/>
        </w:rPr>
        <w:t>No mesmo contexto Silva (2000) considera o conteúdo do meio ambiente como um dos mais relevantes da Constituição Federal, pois impõe, predominantemente, diretrizes preservacionistas, e, também, condutas repressivas, tais como a criminalização no âmbito cível, administrativa e criminal, salientando a possibilidade de responsabilizar penalmente tanto as pessoas físicas como também as jurídicas.</w:t>
      </w:r>
    </w:p>
    <w:p w:rsidR="00263C63" w:rsidRPr="0027141A" w:rsidRDefault="004121B2" w:rsidP="001F0FFD">
      <w:pPr>
        <w:pStyle w:val="Corpodetexto"/>
        <w:spacing w:line="360" w:lineRule="auto"/>
        <w:ind w:firstLine="703"/>
        <w:jc w:val="both"/>
        <w:rPr>
          <w:w w:val="115"/>
          <w:lang w:val="pt-BR"/>
        </w:rPr>
      </w:pPr>
      <w:r w:rsidRPr="0027141A">
        <w:rPr>
          <w:w w:val="115"/>
          <w:lang w:val="pt-BR"/>
        </w:rPr>
        <w:t>O referido direito, se encontra, ainda, previsto e resguardado pela Lei 9.605/1998, denominada como a Lei de crimes ambientais, que, em seu art. 7º, trata da possibilidade de penas restritivas de direito e ainda privativas de liberdade. A lei ainda menciona a respeito da gravidade da infração, sendo que quanto mais abusiva a conduta, mais severa será a punição.</w:t>
      </w:r>
    </w:p>
    <w:p w:rsidR="008D1D74" w:rsidRPr="0027141A" w:rsidRDefault="004121B2" w:rsidP="001F0FFD">
      <w:pPr>
        <w:pStyle w:val="Corpodetexto"/>
        <w:spacing w:line="360" w:lineRule="auto"/>
        <w:ind w:firstLine="703"/>
        <w:jc w:val="both"/>
        <w:rPr>
          <w:w w:val="115"/>
          <w:lang w:val="pt-BR"/>
        </w:rPr>
      </w:pPr>
      <w:r w:rsidRPr="0027141A">
        <w:rPr>
          <w:w w:val="115"/>
          <w:lang w:val="pt-BR"/>
        </w:rPr>
        <w:t>Em síntese, o autor Antunes (2010, p. 05) esclarece que o direito ao meio ambiental dispõe dos mecanismos normativos que são capazes de disciplinar as condutas da sociedade a respeito do meio ambiente, sendo normas fundamentadas no princípio e no valor ético ambiental.</w:t>
      </w:r>
    </w:p>
    <w:p w:rsidR="00AE0AB4" w:rsidRPr="0027141A" w:rsidRDefault="004121B2" w:rsidP="001F0FFD">
      <w:pPr>
        <w:pStyle w:val="Corpodetexto"/>
        <w:spacing w:line="360" w:lineRule="auto"/>
        <w:ind w:firstLine="703"/>
        <w:jc w:val="both"/>
        <w:rPr>
          <w:w w:val="115"/>
          <w:lang w:val="pt-BR"/>
        </w:rPr>
      </w:pPr>
      <w:r w:rsidRPr="0027141A">
        <w:rPr>
          <w:w w:val="115"/>
          <w:lang w:val="pt-BR"/>
        </w:rPr>
        <w:t>Logo, segundo o Instituto de Pesquisa Econômica Aplicada, o direito ambiental é abrangido por princípios que lhe proporcionam embasamento, estabelecendo o alicerce que susten</w:t>
      </w:r>
      <w:r w:rsidRPr="0027141A">
        <w:rPr>
          <w:w w:val="115"/>
          <w:lang w:val="pt-BR"/>
        </w:rPr>
        <w:softHyphen/>
        <w:t>ta o direito ao meio ambiente ecologicamente equilibrado (IPEA, 2010).</w:t>
      </w:r>
    </w:p>
    <w:p w:rsidR="00951ED5" w:rsidRPr="0027141A" w:rsidRDefault="00951ED5" w:rsidP="001248EB">
      <w:pPr>
        <w:pStyle w:val="Corpodetexto"/>
        <w:spacing w:after="120" w:line="360" w:lineRule="auto"/>
        <w:jc w:val="both"/>
        <w:rPr>
          <w:b/>
          <w:bCs/>
          <w:sz w:val="23"/>
          <w:szCs w:val="23"/>
          <w:lang w:val="pt-BR"/>
        </w:rPr>
      </w:pPr>
    </w:p>
    <w:p w:rsidR="00971874" w:rsidRPr="001F0FFD" w:rsidRDefault="004121B2" w:rsidP="008D3FC9">
      <w:pPr>
        <w:pStyle w:val="Ttulo1"/>
        <w:numPr>
          <w:ilvl w:val="0"/>
          <w:numId w:val="0"/>
        </w:numPr>
        <w:ind w:left="432" w:hanging="432"/>
        <w:rPr>
          <w:rFonts w:ascii="Times New Roman" w:hAnsi="Times New Roman" w:cs="Times New Roman"/>
          <w:b w:val="0"/>
          <w:color w:val="auto"/>
          <w:w w:val="115"/>
          <w:sz w:val="24"/>
          <w:szCs w:val="24"/>
          <w:lang w:val="pt-BR"/>
        </w:rPr>
      </w:pPr>
      <w:r w:rsidRPr="001F0FFD">
        <w:rPr>
          <w:rFonts w:ascii="Times New Roman" w:hAnsi="Times New Roman" w:cs="Times New Roman"/>
          <w:b w:val="0"/>
          <w:color w:val="auto"/>
          <w:sz w:val="24"/>
          <w:szCs w:val="24"/>
          <w:lang w:val="pt-BR"/>
        </w:rPr>
        <w:t>2.2 A DEGRADAÇÃO AMBIENTAL E CRIMES AMBIENTAIS</w:t>
      </w:r>
    </w:p>
    <w:p w:rsidR="00971874" w:rsidRPr="0027141A" w:rsidRDefault="004121B2" w:rsidP="001248EB">
      <w:pPr>
        <w:pStyle w:val="Corpodetexto"/>
        <w:tabs>
          <w:tab w:val="left" w:pos="5865"/>
        </w:tabs>
        <w:spacing w:line="360" w:lineRule="auto"/>
        <w:ind w:right="2" w:firstLine="709"/>
        <w:jc w:val="both"/>
        <w:rPr>
          <w:w w:val="115"/>
          <w:lang w:val="pt-BR"/>
        </w:rPr>
      </w:pPr>
      <w:r w:rsidRPr="0027141A">
        <w:rPr>
          <w:w w:val="115"/>
          <w:lang w:val="pt-BR"/>
        </w:rPr>
        <w:tab/>
      </w:r>
    </w:p>
    <w:p w:rsidR="0074683E" w:rsidRPr="0027141A" w:rsidRDefault="004121B2" w:rsidP="001F0FFD">
      <w:pPr>
        <w:pStyle w:val="Corpodetexto"/>
        <w:spacing w:line="360" w:lineRule="auto"/>
        <w:ind w:firstLine="703"/>
        <w:jc w:val="both"/>
        <w:rPr>
          <w:w w:val="115"/>
          <w:lang w:val="pt-BR"/>
        </w:rPr>
      </w:pPr>
      <w:r w:rsidRPr="0027141A">
        <w:rPr>
          <w:w w:val="115"/>
          <w:lang w:val="pt-BR"/>
        </w:rPr>
        <w:t>A ação causada pelo ser humano, que na maioria das vezes não respeita os limites da natureza, se compreende na degradação ambiental. Logo, tem-se o ser humano como o principal modificador do seu habitat, que por meio de suas ações, transforma a paisagem de tal forma que causa desequilíbrios ao meio ambiente (GUERRA, 2003).</w:t>
      </w:r>
    </w:p>
    <w:p w:rsidR="006743C9" w:rsidRPr="0027141A" w:rsidRDefault="004121B2" w:rsidP="001F0FFD">
      <w:pPr>
        <w:pStyle w:val="Corpodetexto"/>
        <w:spacing w:line="360" w:lineRule="auto"/>
        <w:ind w:firstLine="703"/>
        <w:jc w:val="both"/>
        <w:rPr>
          <w:w w:val="115"/>
          <w:lang w:val="pt-BR"/>
        </w:rPr>
      </w:pPr>
      <w:r w:rsidRPr="0027141A">
        <w:rPr>
          <w:w w:val="115"/>
          <w:lang w:val="pt-BR"/>
        </w:rPr>
        <w:t xml:space="preserve">Neste contexto, para o Sánchez (2008, p. 27) a degradação ambiental é </w:t>
      </w:r>
      <w:r w:rsidRPr="0027141A">
        <w:rPr>
          <w:w w:val="115"/>
          <w:lang w:val="pt-BR"/>
        </w:rPr>
        <w:lastRenderedPageBreak/>
        <w:t xml:space="preserve">aquela alteração diferente dos processos, funções ou integrantes do meio ambiente, ou seja, uma alteração que compromete a qualidade ambiental. Tal degradação é responsável por cerca de 7 milhões de mortes por ano, sendo que a principal causa é a poluição do ar. Essa degradação e alteração ao meio ambiente podem ser caracterizadas como um crime ambiental. </w:t>
      </w:r>
    </w:p>
    <w:p w:rsidR="00D000DC" w:rsidRPr="0027141A" w:rsidRDefault="004121B2" w:rsidP="001F0FFD">
      <w:pPr>
        <w:pStyle w:val="Corpodetexto"/>
        <w:spacing w:line="360" w:lineRule="auto"/>
        <w:ind w:firstLine="703"/>
        <w:jc w:val="both"/>
        <w:rPr>
          <w:w w:val="115"/>
          <w:lang w:val="pt-BR"/>
        </w:rPr>
      </w:pPr>
      <w:r w:rsidRPr="0027141A">
        <w:rPr>
          <w:w w:val="115"/>
          <w:lang w:val="pt-BR"/>
        </w:rPr>
        <w:t>Antes de tratarmos sobre os crimes contra o meio ambiente, é oportuno frisarmos alguns conceitos de crime em geral. Jesus (2011, p. 192) retrata uma importante definição do que devemos entender por crime: Nem toda conduta do ser humano se revela em delito. Baseado no princípio da reserva legal, somente as condutas abordadas pela lei penal podem ser considerados um delito. Logo, para que seja consumado o crime é preciso, uma ação humana podendo ser positiva ou negativa (ação ou omissão) abordada pela legislação.</w:t>
      </w:r>
    </w:p>
    <w:p w:rsidR="004367D1" w:rsidRPr="0027141A" w:rsidRDefault="004121B2" w:rsidP="001F0FFD">
      <w:pPr>
        <w:pStyle w:val="Corpodetexto"/>
        <w:spacing w:line="360" w:lineRule="auto"/>
        <w:ind w:firstLine="703"/>
        <w:jc w:val="both"/>
        <w:rPr>
          <w:w w:val="115"/>
          <w:lang w:val="pt-BR"/>
        </w:rPr>
      </w:pPr>
      <w:r w:rsidRPr="0027141A">
        <w:rPr>
          <w:w w:val="115"/>
          <w:lang w:val="pt-BR"/>
        </w:rPr>
        <w:t>Neste propósito de acordo com o pensamento do mestre Hungria (1978), antes de qualquer coisa, o crime é um acontecimento, que não só demonstra à vontade mediante ação (voluntário movimento corpóreo) ou omissão (voluntária abstenção de movimento corpóreo), como pode ser decorrente de um efeito (</w:t>
      </w:r>
      <w:r w:rsidRPr="001F0FFD">
        <w:rPr>
          <w:w w:val="115"/>
          <w:lang w:val="pt-BR"/>
        </w:rPr>
        <w:t>effectus sceleris</w:t>
      </w:r>
      <w:r w:rsidR="006B77D5" w:rsidRPr="0027141A">
        <w:rPr>
          <w:w w:val="115"/>
          <w:lang w:val="pt-BR"/>
        </w:rPr>
        <w:t>), ou seja, o decorrente prejuízo ou dano de um bem ou interesse jurídico penalmente tutelado.</w:t>
      </w:r>
    </w:p>
    <w:p w:rsidR="009510B3" w:rsidRPr="0027141A" w:rsidRDefault="006B77D5" w:rsidP="001F0FFD">
      <w:pPr>
        <w:pStyle w:val="Corpodetexto"/>
        <w:spacing w:line="360" w:lineRule="auto"/>
        <w:ind w:firstLine="703"/>
        <w:jc w:val="both"/>
        <w:rPr>
          <w:w w:val="115"/>
          <w:lang w:val="pt-BR"/>
        </w:rPr>
      </w:pPr>
      <w:r w:rsidRPr="0027141A">
        <w:rPr>
          <w:w w:val="115"/>
          <w:lang w:val="pt-BR"/>
        </w:rPr>
        <w:t>Ao que se refere crime ambiental, pode não ser considerado crime uma agressão ao que não sejam superados os limites legalmente admitidos, isto é, não é toda ofensa ao meio ambiente que se caracteriza em um crime ambiental. Sendo que, para se tipificar em um crime ambiental, tem</w:t>
      </w:r>
      <w:r w:rsidR="00016215" w:rsidRPr="0027141A">
        <w:rPr>
          <w:w w:val="115"/>
          <w:lang w:val="pt-BR"/>
        </w:rPr>
        <w:t>-</w:t>
      </w:r>
      <w:r w:rsidRPr="0027141A">
        <w:rPr>
          <w:w w:val="115"/>
          <w:lang w:val="pt-BR"/>
        </w:rPr>
        <w:t>se que estabelecer a infração, determinando o fator da agressão baseados em fundamentos legais. Em virtude do que foi exposto, é indispensável que tenham normas fundamentadas nas legislações tanto estadual, municipal e federal. E para o registro de tal infração, é necessário que exista o agente atuador credenciado que disporá de mecanismos pré-esta</w:t>
      </w:r>
      <w:r w:rsidR="00D811D4" w:rsidRPr="0027141A">
        <w:rPr>
          <w:w w:val="115"/>
          <w:lang w:val="pt-BR"/>
        </w:rPr>
        <w:t>belecido e normatizado (SILVA, 20</w:t>
      </w:r>
      <w:r w:rsidR="0030563A" w:rsidRPr="0027141A">
        <w:rPr>
          <w:w w:val="115"/>
          <w:lang w:val="pt-BR"/>
        </w:rPr>
        <w:t>0</w:t>
      </w:r>
      <w:r w:rsidR="00D811D4" w:rsidRPr="0027141A">
        <w:rPr>
          <w:w w:val="115"/>
          <w:lang w:val="pt-BR"/>
        </w:rPr>
        <w:t>0</w:t>
      </w:r>
      <w:r w:rsidRPr="0027141A">
        <w:rPr>
          <w:w w:val="115"/>
          <w:lang w:val="pt-BR"/>
        </w:rPr>
        <w:t>).</w:t>
      </w:r>
    </w:p>
    <w:p w:rsidR="009510B3" w:rsidRPr="0027141A" w:rsidRDefault="006B77D5" w:rsidP="001F0FFD">
      <w:pPr>
        <w:pStyle w:val="Corpodetexto"/>
        <w:spacing w:line="360" w:lineRule="auto"/>
        <w:ind w:firstLine="703"/>
        <w:jc w:val="both"/>
        <w:rPr>
          <w:w w:val="115"/>
          <w:lang w:val="pt-BR"/>
        </w:rPr>
      </w:pPr>
      <w:r w:rsidRPr="0027141A">
        <w:rPr>
          <w:w w:val="115"/>
          <w:lang w:val="pt-BR"/>
        </w:rPr>
        <w:t>De acordo com a Lei 9.605/1998, o crime ambiental é considerado qualquer conduta lesiva ou prejudicial que seja cometida contra os competentes do ambiente, abrangendo nestes os recursos naturais da nação, ordenamento urbano e patrimônio cultural e ainda a fauna e a flora.</w:t>
      </w:r>
    </w:p>
    <w:p w:rsidR="00512DD3" w:rsidRPr="0027141A" w:rsidRDefault="006B77D5" w:rsidP="001F0FFD">
      <w:pPr>
        <w:pStyle w:val="Corpodetexto"/>
        <w:spacing w:line="360" w:lineRule="auto"/>
        <w:ind w:firstLine="703"/>
        <w:jc w:val="both"/>
        <w:rPr>
          <w:w w:val="115"/>
          <w:lang w:val="pt-BR"/>
        </w:rPr>
      </w:pPr>
      <w:r w:rsidRPr="0027141A">
        <w:rPr>
          <w:w w:val="115"/>
          <w:lang w:val="pt-BR"/>
        </w:rPr>
        <w:t xml:space="preserve">Não obstante, segundo as palavras de Copola (2008, p. 25), “o crime ambiental é toda ação denominada como ato ilícito, e que demanda indício danoso previstos na lei dos crimes ambientais ou em outra </w:t>
      </w:r>
      <w:r w:rsidR="004121B2" w:rsidRPr="0027141A">
        <w:rPr>
          <w:w w:val="115"/>
          <w:lang w:val="pt-BR"/>
        </w:rPr>
        <w:t>norma, tornando um fato típico e antijurídico que provoque danos ao meio ambiente”.</w:t>
      </w:r>
    </w:p>
    <w:p w:rsidR="00F35DA2" w:rsidRPr="001F0FFD" w:rsidRDefault="004121B2" w:rsidP="001F0FFD">
      <w:pPr>
        <w:pStyle w:val="Corpodetexto"/>
        <w:spacing w:line="360" w:lineRule="auto"/>
        <w:ind w:firstLine="703"/>
        <w:jc w:val="both"/>
        <w:rPr>
          <w:w w:val="115"/>
          <w:lang w:val="pt-BR"/>
        </w:rPr>
      </w:pPr>
      <w:r w:rsidRPr="0027141A">
        <w:rPr>
          <w:w w:val="115"/>
          <w:lang w:val="pt-BR"/>
        </w:rPr>
        <w:lastRenderedPageBreak/>
        <w:t>Sobretudo, para denominar um crime ambiental é necessário que a agressão ao meio ambiente seja impactada de maneira que tenha alterações não elencadas na legislação, modificando suas propriedades, ou mesmo, alguma conduta humana que venha prejudicar a saúde, a segurança e o bem-estar de todos. Sendo que a investigação e apuração desses crimes é dever do Estado, co</w:t>
      </w:r>
      <w:r w:rsidRPr="001F0FFD">
        <w:rPr>
          <w:w w:val="115"/>
          <w:lang w:val="pt-BR"/>
        </w:rPr>
        <w:t>mo será mostrando abaixo.</w:t>
      </w:r>
    </w:p>
    <w:p w:rsidR="002F3304" w:rsidRPr="0027141A" w:rsidRDefault="002F3304" w:rsidP="001F0FFD">
      <w:pPr>
        <w:pStyle w:val="Corpodetexto"/>
        <w:spacing w:line="360" w:lineRule="auto"/>
        <w:ind w:firstLine="703"/>
        <w:jc w:val="both"/>
        <w:rPr>
          <w:w w:val="115"/>
          <w:lang w:val="pt-BR"/>
        </w:rPr>
      </w:pPr>
    </w:p>
    <w:p w:rsidR="004C7522" w:rsidRPr="001F0FFD" w:rsidRDefault="004121B2" w:rsidP="0027141A">
      <w:pPr>
        <w:pStyle w:val="Ttulo1"/>
        <w:numPr>
          <w:ilvl w:val="0"/>
          <w:numId w:val="0"/>
        </w:numPr>
        <w:ind w:left="432" w:hanging="432"/>
        <w:jc w:val="both"/>
        <w:rPr>
          <w:rFonts w:ascii="Times New Roman" w:hAnsi="Times New Roman" w:cs="Times New Roman"/>
          <w:b w:val="0"/>
          <w:color w:val="auto"/>
          <w:w w:val="115"/>
          <w:sz w:val="24"/>
          <w:szCs w:val="24"/>
          <w:lang w:val="pt-BR"/>
        </w:rPr>
      </w:pPr>
      <w:r w:rsidRPr="001F0FFD">
        <w:rPr>
          <w:rFonts w:ascii="Times New Roman" w:hAnsi="Times New Roman" w:cs="Times New Roman"/>
          <w:b w:val="0"/>
          <w:color w:val="auto"/>
          <w:sz w:val="24"/>
          <w:szCs w:val="24"/>
          <w:lang w:val="pt-BR"/>
        </w:rPr>
        <w:t>2.3 A ATUAÇÃO DA SEGURANÇA PÚBLICA DO ESTADO DE GOIÁS E OS CRIMES AMBIENTAIS</w:t>
      </w:r>
    </w:p>
    <w:p w:rsidR="0095587C" w:rsidRPr="0027141A" w:rsidRDefault="0095587C" w:rsidP="001248EB">
      <w:pPr>
        <w:pStyle w:val="Corpodetexto"/>
        <w:spacing w:line="360" w:lineRule="auto"/>
        <w:ind w:right="2" w:firstLine="709"/>
        <w:jc w:val="both"/>
        <w:rPr>
          <w:w w:val="115"/>
          <w:lang w:val="pt-BR"/>
        </w:rPr>
      </w:pPr>
    </w:p>
    <w:p w:rsidR="001463DB" w:rsidRPr="001F0FFD" w:rsidRDefault="004121B2" w:rsidP="001F0FFD">
      <w:pPr>
        <w:pStyle w:val="Corpodetexto"/>
        <w:spacing w:line="360" w:lineRule="auto"/>
        <w:ind w:firstLine="703"/>
        <w:jc w:val="both"/>
        <w:rPr>
          <w:w w:val="115"/>
          <w:lang w:val="pt-BR"/>
        </w:rPr>
      </w:pPr>
      <w:r w:rsidRPr="001F0FFD">
        <w:rPr>
          <w:w w:val="115"/>
          <w:lang w:val="pt-BR"/>
        </w:rPr>
        <w:t xml:space="preserve">O estado de Goiás é um expoente econômico na produção primária do País, tanto em relação às atividades agropecuárias, quanto às atividades agrícolas. Em virtude dessas atividades, o estado de Goiás, com a ampliação de cidades, áreas produtivas e indústrias, sofreu um processo de desintegração e em consequência teve sua vegetação nativa alterada. Adjacentes a essas transformações, inúmeras consequências são geradas, inclusive no que tange a questão ambiental (MEDEIROS, 2001). </w:t>
      </w:r>
    </w:p>
    <w:p w:rsidR="00DE4DA7" w:rsidRPr="0027141A" w:rsidRDefault="00DE4DA7" w:rsidP="001248EB">
      <w:pPr>
        <w:pStyle w:val="Corpodetexto"/>
        <w:ind w:left="2268" w:right="2"/>
        <w:jc w:val="both"/>
        <w:rPr>
          <w:w w:val="115"/>
          <w:sz w:val="20"/>
          <w:szCs w:val="20"/>
          <w:lang w:val="pt-BR"/>
        </w:rPr>
      </w:pP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O problema no que se refere à tutela jurídica do meio ambiente começa quando no momento de degradação ameaça tanto o bem-estar, quanto a qualidade da vida humana, e ainda a própria sobrevivência do ser humano [...] Vale ressaltar o que importa na verdade é que se tenha consciência do que o direito à vida, sendo esse um direito fundamental do homem. É correto compreender que ele é um ato preponderante, que pode estar acima de outras considerações como as de desenvolvimento, respeito ao direito de propriedade e como as de iniciativa privada (SILVA, 2000, p. 09).</w:t>
      </w:r>
    </w:p>
    <w:p w:rsidR="001463DB" w:rsidRPr="0027141A" w:rsidRDefault="001463DB" w:rsidP="001248EB">
      <w:pPr>
        <w:pStyle w:val="Corpodetexto"/>
        <w:spacing w:line="360" w:lineRule="auto"/>
        <w:ind w:left="2268" w:right="2"/>
        <w:jc w:val="both"/>
        <w:rPr>
          <w:w w:val="115"/>
          <w:sz w:val="20"/>
          <w:szCs w:val="20"/>
          <w:lang w:val="pt-BR"/>
        </w:rPr>
      </w:pPr>
    </w:p>
    <w:p w:rsidR="001463DB" w:rsidRPr="0027141A" w:rsidRDefault="004121B2" w:rsidP="001F0FFD">
      <w:pPr>
        <w:pStyle w:val="Corpodetexto"/>
        <w:spacing w:line="360" w:lineRule="auto"/>
        <w:ind w:firstLine="703"/>
        <w:jc w:val="both"/>
        <w:rPr>
          <w:lang w:val="pt-BR"/>
        </w:rPr>
      </w:pPr>
      <w:r w:rsidRPr="0027141A">
        <w:rPr>
          <w:lang w:val="pt-BR"/>
        </w:rPr>
        <w:t>Como fim de investigar e conter os crimes ambientais sofridos pelo estado de Goiás, criou-se no ano de 1998 a Delegacia Estadual de Repressão a Crimes contra o Meio Ambiente. Tal delegacia, denominada DEMA, é parte integrante da Diretoria Geral de Polícia Civil e subordinada à Superintendência de Polícia Judiciária. Delegacia esta, que traz como missão:</w:t>
      </w:r>
    </w:p>
    <w:p w:rsidR="00DE4DA7" w:rsidRPr="0027141A" w:rsidRDefault="00DE4DA7" w:rsidP="001248EB">
      <w:pPr>
        <w:pStyle w:val="Corpodetexto"/>
        <w:ind w:left="2268" w:right="2"/>
        <w:jc w:val="both"/>
        <w:rPr>
          <w:sz w:val="20"/>
          <w:szCs w:val="20"/>
          <w:lang w:val="pt-BR"/>
        </w:rPr>
      </w:pPr>
    </w:p>
    <w:p w:rsidR="00266B48" w:rsidRPr="0027141A" w:rsidRDefault="004121B2" w:rsidP="001248EB">
      <w:pPr>
        <w:pStyle w:val="Corpodetexto"/>
        <w:ind w:left="2268" w:right="2"/>
        <w:jc w:val="both"/>
        <w:rPr>
          <w:sz w:val="20"/>
          <w:szCs w:val="20"/>
          <w:lang w:val="pt-BR"/>
        </w:rPr>
      </w:pPr>
      <w:r w:rsidRPr="0027141A">
        <w:rPr>
          <w:sz w:val="20"/>
          <w:szCs w:val="20"/>
          <w:lang w:val="pt-BR"/>
        </w:rPr>
        <w:t xml:space="preserve">- Investigar e apurar os crimes praticados no Estado de Goiás contra a fauna, flora e o meio ambiente, no âmbito de sua competência, procedendo a todos os atos processuais previstos na legislação em vigor; </w:t>
      </w:r>
    </w:p>
    <w:p w:rsidR="00266B48" w:rsidRPr="0027141A" w:rsidRDefault="004121B2" w:rsidP="001248EB">
      <w:pPr>
        <w:pStyle w:val="Corpodetexto"/>
        <w:ind w:left="2268" w:right="2"/>
        <w:jc w:val="both"/>
        <w:rPr>
          <w:sz w:val="20"/>
          <w:szCs w:val="20"/>
          <w:lang w:val="pt-BR"/>
        </w:rPr>
      </w:pPr>
      <w:r w:rsidRPr="0027141A">
        <w:rPr>
          <w:sz w:val="20"/>
          <w:szCs w:val="20"/>
          <w:lang w:val="pt-BR"/>
        </w:rPr>
        <w:t xml:space="preserve">- Prestar um serviço de ótima qualidade, atendendo de maneira conveniente ao cidadão, estabelecendo um canal de entendimento com o objetivo de evitar danos ao meio ambiente; </w:t>
      </w:r>
    </w:p>
    <w:p w:rsidR="00266B48" w:rsidRPr="0027141A" w:rsidRDefault="004121B2" w:rsidP="001248EB">
      <w:pPr>
        <w:pStyle w:val="Corpodetexto"/>
        <w:ind w:left="2268" w:right="2"/>
        <w:jc w:val="both"/>
        <w:rPr>
          <w:sz w:val="20"/>
          <w:szCs w:val="20"/>
          <w:lang w:val="pt-BR"/>
        </w:rPr>
      </w:pPr>
      <w:r w:rsidRPr="0027141A">
        <w:rPr>
          <w:sz w:val="20"/>
          <w:szCs w:val="20"/>
          <w:lang w:val="pt-BR"/>
        </w:rPr>
        <w:t xml:space="preserve">- Conscientizar e educar toda a sociedade, especialmente as crianças, no que tange a questão de preservação e recuperação da natureza (POLICIA CIVIL, 2006). </w:t>
      </w:r>
    </w:p>
    <w:p w:rsidR="001463DB" w:rsidRPr="0027141A" w:rsidRDefault="001463DB" w:rsidP="001248EB">
      <w:pPr>
        <w:pStyle w:val="Corpodetexto"/>
        <w:spacing w:line="360" w:lineRule="auto"/>
        <w:ind w:left="2268" w:right="2"/>
        <w:jc w:val="both"/>
        <w:rPr>
          <w:sz w:val="20"/>
          <w:szCs w:val="20"/>
          <w:lang w:val="pt-BR"/>
        </w:rPr>
      </w:pPr>
    </w:p>
    <w:p w:rsidR="001463DB" w:rsidRPr="0027141A" w:rsidRDefault="004121B2" w:rsidP="001F0FFD">
      <w:pPr>
        <w:pStyle w:val="Corpodetexto"/>
        <w:spacing w:line="360" w:lineRule="auto"/>
        <w:ind w:firstLine="703"/>
        <w:jc w:val="both"/>
        <w:rPr>
          <w:lang w:val="pt-BR"/>
        </w:rPr>
      </w:pPr>
      <w:r w:rsidRPr="0027141A">
        <w:rPr>
          <w:lang w:val="pt-BR"/>
        </w:rPr>
        <w:t xml:space="preserve">O estado também se encontra amparado por legislação própria sobre o tema, a Lei 18.104, de 18 de julho de 2013, que estabelece diretrizes para preservar o meio ambiente e </w:t>
      </w:r>
      <w:r w:rsidRPr="0027141A">
        <w:rPr>
          <w:lang w:val="pt-BR"/>
        </w:rPr>
        <w:lastRenderedPageBreak/>
        <w:t>prevê aplicações de penas para o infrator:</w:t>
      </w:r>
    </w:p>
    <w:p w:rsidR="00DE4DA7" w:rsidRPr="001F0FFD" w:rsidRDefault="00DE4DA7" w:rsidP="001F0FFD">
      <w:pPr>
        <w:pStyle w:val="Corpodetexto"/>
        <w:spacing w:line="360" w:lineRule="auto"/>
        <w:ind w:firstLine="703"/>
        <w:jc w:val="both"/>
        <w:rPr>
          <w:lang w:val="pt-BR"/>
        </w:rPr>
      </w:pPr>
    </w:p>
    <w:p w:rsidR="00266B48" w:rsidRPr="0027141A" w:rsidRDefault="004121B2" w:rsidP="001248EB">
      <w:pPr>
        <w:pStyle w:val="Corpodetexto"/>
        <w:ind w:left="2268" w:right="2"/>
        <w:jc w:val="both"/>
        <w:rPr>
          <w:w w:val="115"/>
          <w:sz w:val="20"/>
          <w:szCs w:val="20"/>
          <w:lang w:val="pt-BR"/>
        </w:rPr>
      </w:pPr>
      <w:r w:rsidRPr="0027141A">
        <w:rPr>
          <w:w w:val="115"/>
          <w:sz w:val="20"/>
          <w:szCs w:val="20"/>
          <w:lang w:val="pt-BR"/>
        </w:rPr>
        <w:t>Art. 1º - A presente Lei estipula normas sobre a proteção do meio ambiente, aborda sobre as áreas de Preservação Permanente e as áreas de Reserva Legal, conceitua as regras para a exploração florestal, elabora o Cadastro Ambiental Rural do Estado de Goiás – CAR GOIÁS e ainda determina a possibilidade de criar programas para incentivar o alcance de suas metas. (GOIÁS, 2013).</w:t>
      </w:r>
    </w:p>
    <w:p w:rsidR="001463DB" w:rsidRPr="0027141A" w:rsidRDefault="001463DB" w:rsidP="001248EB">
      <w:pPr>
        <w:pStyle w:val="Corpodetexto"/>
        <w:spacing w:line="360" w:lineRule="auto"/>
        <w:ind w:left="2268" w:right="2"/>
        <w:jc w:val="both"/>
        <w:rPr>
          <w:w w:val="115"/>
          <w:sz w:val="20"/>
          <w:szCs w:val="20"/>
          <w:lang w:val="pt-BR"/>
        </w:rPr>
      </w:pPr>
    </w:p>
    <w:p w:rsidR="002557E1" w:rsidRPr="0027141A" w:rsidRDefault="004121B2" w:rsidP="001F0FFD">
      <w:pPr>
        <w:pStyle w:val="Corpodetexto"/>
        <w:spacing w:line="360" w:lineRule="auto"/>
        <w:ind w:firstLine="703"/>
        <w:jc w:val="both"/>
        <w:rPr>
          <w:lang w:val="pt-BR"/>
        </w:rPr>
      </w:pPr>
      <w:r w:rsidRPr="0027141A">
        <w:rPr>
          <w:lang w:val="pt-BR"/>
        </w:rPr>
        <w:t>A partir de sua criação, a Delegacia Estadual de Repressão a Crimes contra o Meio Ambiente, realiza diversos serviços em relação à investigação de crimes contra o meio ambiente, e ainda realiza programas de educação, conscientização e conhecimento ambiental, desenvolvendo um trabalho de conciliação e integração do homem com a natureza. Posto isto, a “Polícia Civil de Goiás passou a adotar procedimento padrão relacionado ao combate dos crimes ambientais em nosso território, centralizando suas ações e preparando os policiais para um tipo de trabalho diferenciado e fora dos padrões normais de sua atuação” (POLICIA CIVIL, 2006).</w:t>
      </w:r>
    </w:p>
    <w:p w:rsidR="00582D85" w:rsidRPr="0027141A" w:rsidRDefault="004121B2" w:rsidP="001F0FFD">
      <w:pPr>
        <w:pStyle w:val="Corpodetexto"/>
        <w:spacing w:line="360" w:lineRule="auto"/>
        <w:ind w:firstLine="703"/>
        <w:jc w:val="both"/>
        <w:rPr>
          <w:lang w:val="pt-BR"/>
        </w:rPr>
      </w:pPr>
      <w:r w:rsidRPr="0027141A">
        <w:rPr>
          <w:lang w:val="pt-BR"/>
        </w:rPr>
        <w:t>No que se refere a Policia Militar, para o Presidente do Conselho de Governadores, o policial militar é peça fundamental no apoio aos servidores e na prevenção e repressão aos crimes ambientais, pois o meio ambiente é uma área que necessita da ajuda e colaboração de todos (</w:t>
      </w:r>
      <w:hyperlink r:id="rId9" w:history="1">
        <w:r w:rsidR="00530D66" w:rsidRPr="0027141A">
          <w:rPr>
            <w:lang w:val="pt-BR"/>
          </w:rPr>
          <w:t>CAMÊLO</w:t>
        </w:r>
      </w:hyperlink>
      <w:r w:rsidR="00530D66" w:rsidRPr="0027141A">
        <w:rPr>
          <w:lang w:val="pt-BR"/>
        </w:rPr>
        <w:t>, 2016).</w:t>
      </w:r>
    </w:p>
    <w:p w:rsidR="006959A6" w:rsidRPr="0027141A" w:rsidRDefault="002601E7" w:rsidP="001F0FFD">
      <w:pPr>
        <w:pStyle w:val="Corpodetexto"/>
        <w:spacing w:line="360" w:lineRule="auto"/>
        <w:ind w:firstLine="703"/>
        <w:jc w:val="both"/>
        <w:rPr>
          <w:lang w:val="pt-BR"/>
        </w:rPr>
      </w:pPr>
      <w:r w:rsidRPr="0027141A">
        <w:rPr>
          <w:lang w:val="pt-BR"/>
        </w:rPr>
        <w:t xml:space="preserve">O estado de Goiás </w:t>
      </w:r>
      <w:r w:rsidR="00016215" w:rsidRPr="0027141A">
        <w:rPr>
          <w:lang w:val="pt-BR"/>
        </w:rPr>
        <w:t>está</w:t>
      </w:r>
      <w:r w:rsidRPr="0027141A">
        <w:rPr>
          <w:lang w:val="pt-BR"/>
        </w:rPr>
        <w:t xml:space="preserve"> resguardado também pela Policia Militar Ambiental que tem como missão de garantir</w:t>
      </w:r>
      <w:r w:rsidR="00530D66" w:rsidRPr="0027141A">
        <w:rPr>
          <w:lang w:val="pt-BR"/>
        </w:rPr>
        <w:t xml:space="preserve"> a segurança da biodiversidade</w:t>
      </w:r>
      <w:r w:rsidRPr="0027141A">
        <w:rPr>
          <w:lang w:val="pt-BR"/>
        </w:rPr>
        <w:t xml:space="preserve">. </w:t>
      </w:r>
      <w:r w:rsidR="00530D66" w:rsidRPr="0027141A">
        <w:rPr>
          <w:lang w:val="pt-BR"/>
        </w:rPr>
        <w:t xml:space="preserve">Sempre </w:t>
      </w:r>
      <w:r w:rsidRPr="0027141A">
        <w:rPr>
          <w:lang w:val="pt-BR"/>
        </w:rPr>
        <w:t>cientes</w:t>
      </w:r>
      <w:r w:rsidR="00530D66" w:rsidRPr="0027141A">
        <w:rPr>
          <w:lang w:val="pt-BR"/>
        </w:rPr>
        <w:t xml:space="preserve"> das responsabilidades </w:t>
      </w:r>
      <w:r w:rsidR="00DE4DA7" w:rsidRPr="0027141A">
        <w:rPr>
          <w:lang w:val="pt-BR"/>
        </w:rPr>
        <w:t xml:space="preserve">que </w:t>
      </w:r>
      <w:r w:rsidRPr="0027141A">
        <w:rPr>
          <w:lang w:val="pt-BR"/>
        </w:rPr>
        <w:t>os cercam</w:t>
      </w:r>
      <w:r w:rsidR="00530D66" w:rsidRPr="0027141A">
        <w:rPr>
          <w:lang w:val="pt-BR"/>
        </w:rPr>
        <w:t>, as Pol</w:t>
      </w:r>
      <w:r w:rsidR="00557698" w:rsidRPr="0027141A">
        <w:rPr>
          <w:lang w:val="pt-BR"/>
        </w:rPr>
        <w:t>ícias Militares Ambientais operam para a preservação e</w:t>
      </w:r>
      <w:r w:rsidR="00530D66" w:rsidRPr="0027141A">
        <w:rPr>
          <w:lang w:val="pt-BR"/>
        </w:rPr>
        <w:t xml:space="preserve"> conservação</w:t>
      </w:r>
      <w:r w:rsidR="00557698" w:rsidRPr="0027141A">
        <w:rPr>
          <w:lang w:val="pt-BR"/>
        </w:rPr>
        <w:t xml:space="preserve"> </w:t>
      </w:r>
      <w:r w:rsidR="0037297E" w:rsidRPr="0027141A">
        <w:rPr>
          <w:lang w:val="pt-BR"/>
        </w:rPr>
        <w:t>do meio ambiente, com</w:t>
      </w:r>
      <w:r w:rsidR="00530D66" w:rsidRPr="0027141A">
        <w:rPr>
          <w:lang w:val="pt-BR"/>
        </w:rPr>
        <w:t xml:space="preserve"> </w:t>
      </w:r>
      <w:r w:rsidR="0037297E" w:rsidRPr="0027141A">
        <w:rPr>
          <w:lang w:val="pt-BR"/>
        </w:rPr>
        <w:t>ações de fiscalização e controle em todas as</w:t>
      </w:r>
      <w:r w:rsidR="00530D66" w:rsidRPr="0027141A">
        <w:rPr>
          <w:lang w:val="pt-BR"/>
        </w:rPr>
        <w:t xml:space="preserve"> áreas</w:t>
      </w:r>
      <w:r w:rsidR="004121B2" w:rsidRPr="0027141A">
        <w:rPr>
          <w:lang w:val="pt-BR"/>
        </w:rPr>
        <w:t xml:space="preserve"> que se relaciona com o meio ambiente, tais como a poluição, queimadas, mineração, caça e pesca ilegalmente. E ainda, atuam com programas para a educação ambiental (PM AMBIENTAL, 2017).</w:t>
      </w:r>
    </w:p>
    <w:p w:rsidR="0037297E" w:rsidRPr="0027141A" w:rsidRDefault="004121B2" w:rsidP="001F0FFD">
      <w:pPr>
        <w:pStyle w:val="Corpodetexto"/>
        <w:spacing w:line="360" w:lineRule="auto"/>
        <w:ind w:firstLine="703"/>
        <w:jc w:val="both"/>
        <w:rPr>
          <w:lang w:val="pt-BR"/>
        </w:rPr>
      </w:pPr>
      <w:r w:rsidRPr="0027141A">
        <w:rPr>
          <w:lang w:val="pt-BR"/>
        </w:rPr>
        <w:t>A Polícia Militar Ambiental possui quatro atribuições que compreendem:</w:t>
      </w:r>
    </w:p>
    <w:p w:rsidR="00DE4DA7" w:rsidRPr="0027141A" w:rsidRDefault="00DE4DA7" w:rsidP="001248EB">
      <w:pPr>
        <w:pStyle w:val="Corpodetexto"/>
        <w:ind w:left="2268" w:right="2"/>
        <w:jc w:val="both"/>
        <w:rPr>
          <w:w w:val="115"/>
          <w:sz w:val="20"/>
          <w:szCs w:val="20"/>
          <w:lang w:val="pt-BR"/>
        </w:rPr>
      </w:pPr>
    </w:p>
    <w:p w:rsidR="00F94E5B" w:rsidRPr="0027141A" w:rsidRDefault="004121B2" w:rsidP="001248EB">
      <w:pPr>
        <w:pStyle w:val="Corpodetexto"/>
        <w:ind w:left="2268" w:right="2"/>
        <w:jc w:val="both"/>
        <w:rPr>
          <w:w w:val="115"/>
          <w:sz w:val="20"/>
          <w:szCs w:val="20"/>
          <w:lang w:val="pt-BR"/>
        </w:rPr>
      </w:pPr>
      <w:r w:rsidRPr="0027141A">
        <w:rPr>
          <w:w w:val="115"/>
          <w:sz w:val="20"/>
          <w:szCs w:val="20"/>
          <w:lang w:val="pt-BR"/>
        </w:rPr>
        <w:t>1 - Fiscalizar;</w:t>
      </w:r>
    </w:p>
    <w:p w:rsidR="006959A6" w:rsidRPr="0027141A" w:rsidRDefault="004121B2" w:rsidP="001248EB">
      <w:pPr>
        <w:pStyle w:val="Corpodetexto"/>
        <w:ind w:left="2268" w:right="2"/>
        <w:jc w:val="both"/>
        <w:rPr>
          <w:w w:val="115"/>
          <w:sz w:val="20"/>
          <w:szCs w:val="20"/>
          <w:lang w:val="pt-BR"/>
        </w:rPr>
      </w:pPr>
      <w:r w:rsidRPr="0027141A">
        <w:rPr>
          <w:w w:val="115"/>
          <w:sz w:val="20"/>
          <w:szCs w:val="20"/>
          <w:lang w:val="pt-BR"/>
        </w:rPr>
        <w:t>2 - Controlar as atividades devastadoras ao meio ambiente;</w:t>
      </w:r>
    </w:p>
    <w:p w:rsidR="006959A6" w:rsidRPr="0027141A" w:rsidRDefault="004121B2" w:rsidP="001248EB">
      <w:pPr>
        <w:pStyle w:val="Corpodetexto"/>
        <w:ind w:left="2268" w:right="2"/>
        <w:jc w:val="both"/>
        <w:rPr>
          <w:w w:val="115"/>
          <w:sz w:val="20"/>
          <w:szCs w:val="20"/>
          <w:lang w:val="pt-BR"/>
        </w:rPr>
      </w:pPr>
      <w:r w:rsidRPr="0027141A">
        <w:rPr>
          <w:w w:val="115"/>
          <w:sz w:val="20"/>
          <w:szCs w:val="20"/>
          <w:lang w:val="pt-BR"/>
        </w:rPr>
        <w:t>3 - Programar campanhas educativas relacionadas à área ambiental;</w:t>
      </w:r>
    </w:p>
    <w:p w:rsidR="00F94E5B" w:rsidRPr="0027141A" w:rsidRDefault="004121B2" w:rsidP="001248EB">
      <w:pPr>
        <w:pStyle w:val="Corpodetexto"/>
        <w:ind w:left="2268" w:right="2"/>
        <w:jc w:val="both"/>
        <w:rPr>
          <w:w w:val="115"/>
          <w:sz w:val="20"/>
          <w:szCs w:val="20"/>
          <w:lang w:val="pt-BR"/>
        </w:rPr>
      </w:pPr>
      <w:r w:rsidRPr="0027141A">
        <w:rPr>
          <w:w w:val="115"/>
          <w:sz w:val="20"/>
          <w:szCs w:val="20"/>
          <w:lang w:val="pt-BR"/>
        </w:rPr>
        <w:t>4 - Ajudar as Promotorias de Justiça do Meio Ambiente, concedendo laudos necessários para iniciar à ação penal e civil de restauração de danos ao meio ambiente</w:t>
      </w:r>
      <w:r w:rsidR="0027141A">
        <w:rPr>
          <w:w w:val="115"/>
          <w:sz w:val="20"/>
          <w:szCs w:val="20"/>
          <w:lang w:val="pt-BR"/>
        </w:rPr>
        <w:t xml:space="preserve"> </w:t>
      </w:r>
      <w:r w:rsidRPr="0027141A">
        <w:rPr>
          <w:w w:val="115"/>
          <w:sz w:val="20"/>
          <w:szCs w:val="20"/>
          <w:lang w:val="pt-BR"/>
        </w:rPr>
        <w:t>(PM AMBIENTAL, 2017).</w:t>
      </w:r>
    </w:p>
    <w:p w:rsidR="006959A6" w:rsidRPr="0027141A" w:rsidRDefault="006959A6" w:rsidP="001248EB">
      <w:pPr>
        <w:pStyle w:val="Corpodetexto"/>
        <w:spacing w:line="360" w:lineRule="auto"/>
        <w:ind w:right="2" w:firstLine="851"/>
        <w:jc w:val="both"/>
        <w:rPr>
          <w:lang w:val="pt-BR"/>
        </w:rPr>
      </w:pPr>
    </w:p>
    <w:p w:rsidR="00F94E5B" w:rsidRPr="0027141A" w:rsidRDefault="004121B2" w:rsidP="001F0FFD">
      <w:pPr>
        <w:pStyle w:val="Corpodetexto"/>
        <w:spacing w:line="360" w:lineRule="auto"/>
        <w:ind w:firstLine="703"/>
        <w:jc w:val="both"/>
        <w:rPr>
          <w:lang w:val="pt-BR"/>
        </w:rPr>
      </w:pPr>
      <w:r w:rsidRPr="0027141A">
        <w:rPr>
          <w:lang w:val="pt-BR"/>
        </w:rPr>
        <w:t xml:space="preserve">Cabe ainda ressaltar que a Lei Federal nº 6.938 de 1981 dispõe sobre a Polícia Nacional do Meio Ambiente com redação dada pela Lei nº 7.804 de 1989, conferindo ao poder à Polícia Militar Ambiental de atuar na preservação e fiscalização do meio ambiente. Sendo, prioritariamente que a polícia militar realiza o policiamento ostensivo e preventivo, conseguindo estar presente em mais lugares do que os outros órgãos da segurança pública (PM </w:t>
      </w:r>
      <w:r w:rsidRPr="0027141A">
        <w:rPr>
          <w:lang w:val="pt-BR"/>
        </w:rPr>
        <w:lastRenderedPageBreak/>
        <w:t>AMBIENTAL, 2017).</w:t>
      </w:r>
    </w:p>
    <w:p w:rsidR="0013006E" w:rsidRPr="0027141A" w:rsidRDefault="004121B2" w:rsidP="001F0FFD">
      <w:pPr>
        <w:pStyle w:val="Corpodetexto"/>
        <w:spacing w:line="360" w:lineRule="auto"/>
        <w:ind w:firstLine="703"/>
        <w:jc w:val="both"/>
        <w:rPr>
          <w:lang w:val="pt-BR"/>
        </w:rPr>
      </w:pPr>
      <w:r w:rsidRPr="0027141A">
        <w:rPr>
          <w:lang w:val="pt-BR"/>
        </w:rPr>
        <w:t> Neste sentido, vê-se, pois que o estado de Goiás é amparado pela Lei 18.104/2013, além de outras e ainda pela Constituição Federal de 1988 para apurar e punir os crimes ao meio ambiente. E, o dever de fiscalizar e controlar os crimes ambientais incumbe à Polícia Militar Ambiental, já a responsabilidade de apurar os crimes cabe à polícia civil, identificando autoria e materializando o delito.</w:t>
      </w:r>
    </w:p>
    <w:p w:rsidR="006F710E" w:rsidRPr="0027141A" w:rsidRDefault="006F710E" w:rsidP="001F0FFD">
      <w:pPr>
        <w:pStyle w:val="Corpodetexto"/>
        <w:spacing w:line="360" w:lineRule="auto"/>
        <w:ind w:firstLine="703"/>
        <w:jc w:val="both"/>
        <w:rPr>
          <w:lang w:val="pt-BR"/>
        </w:rPr>
      </w:pPr>
    </w:p>
    <w:p w:rsidR="006F710E" w:rsidRPr="0027141A" w:rsidRDefault="006F710E" w:rsidP="002D71DB">
      <w:pPr>
        <w:pStyle w:val="Corpodetexto"/>
        <w:spacing w:line="360" w:lineRule="auto"/>
        <w:ind w:firstLine="1134"/>
        <w:jc w:val="both"/>
        <w:rPr>
          <w:lang w:val="pt-BR"/>
        </w:rPr>
      </w:pPr>
    </w:p>
    <w:p w:rsidR="006F710E" w:rsidRPr="0027141A" w:rsidRDefault="004121B2" w:rsidP="00180117">
      <w:pPr>
        <w:pStyle w:val="Ttulo1"/>
        <w:spacing w:before="60"/>
        <w:ind w:left="431" w:hanging="431"/>
        <w:rPr>
          <w:rFonts w:ascii="Times New Roman" w:hAnsi="Times New Roman" w:cs="Times New Roman"/>
          <w:color w:val="auto"/>
          <w:w w:val="115"/>
          <w:sz w:val="24"/>
          <w:szCs w:val="24"/>
          <w:lang w:val="pt-BR"/>
        </w:rPr>
      </w:pPr>
      <w:r w:rsidRPr="0027141A">
        <w:rPr>
          <w:rFonts w:ascii="Times New Roman" w:hAnsi="Times New Roman" w:cs="Times New Roman"/>
          <w:color w:val="auto"/>
          <w:w w:val="115"/>
          <w:sz w:val="24"/>
          <w:szCs w:val="24"/>
          <w:lang w:val="pt-BR"/>
        </w:rPr>
        <w:t>METODOLOGIA</w:t>
      </w:r>
    </w:p>
    <w:p w:rsidR="006F710E" w:rsidRPr="0027141A" w:rsidRDefault="006F710E" w:rsidP="00180117">
      <w:pPr>
        <w:pStyle w:val="Corpodetexto"/>
        <w:spacing w:after="60" w:line="360" w:lineRule="auto"/>
        <w:ind w:firstLine="1134"/>
        <w:jc w:val="both"/>
        <w:rPr>
          <w:lang w:val="pt-BR"/>
        </w:rPr>
      </w:pPr>
    </w:p>
    <w:p w:rsidR="001F5169" w:rsidRPr="0027141A" w:rsidRDefault="004121B2" w:rsidP="001F0FFD">
      <w:pPr>
        <w:pStyle w:val="Corpodetexto"/>
        <w:spacing w:line="360" w:lineRule="auto"/>
        <w:ind w:firstLine="703"/>
        <w:jc w:val="both"/>
        <w:rPr>
          <w:lang w:val="pt-BR"/>
        </w:rPr>
      </w:pPr>
      <w:r w:rsidRPr="0027141A">
        <w:rPr>
          <w:lang w:val="pt-BR"/>
        </w:rPr>
        <w:t xml:space="preserve">Este artigo foi desenvolvido, inicialmente, por meio de uma pesquisa exploratória, </w:t>
      </w:r>
      <w:r w:rsidR="006D2DE4">
        <w:rPr>
          <w:lang w:val="pt-BR"/>
        </w:rPr>
        <w:t>incluindo o</w:t>
      </w:r>
      <w:r w:rsidRPr="0027141A">
        <w:rPr>
          <w:lang w:val="pt-BR"/>
        </w:rPr>
        <w:t xml:space="preserve"> levantamento bibliográfico, jurisprudencial e documental. </w:t>
      </w:r>
    </w:p>
    <w:p w:rsidR="001F5169" w:rsidRPr="0027141A" w:rsidRDefault="004121B2" w:rsidP="001F0FFD">
      <w:pPr>
        <w:pStyle w:val="Corpodetexto"/>
        <w:spacing w:line="360" w:lineRule="auto"/>
        <w:ind w:firstLine="703"/>
        <w:jc w:val="both"/>
        <w:rPr>
          <w:lang w:val="pt-BR"/>
        </w:rPr>
      </w:pPr>
      <w:r w:rsidRPr="0027141A">
        <w:rPr>
          <w:lang w:val="pt-BR"/>
        </w:rPr>
        <w:t>Com isso, primeiramente, baseando-se na Constituição Federal de 1988, na Declaração Universal dos Direitos Humanos, na Lei nº 6.938/91 e na Resolução do CONAMA 306/2002, definiu-se o conceito de meio ambiente e realizou-se um estudo a respeito do meio ambiente como direito humano fundamental</w:t>
      </w:r>
      <w:r w:rsidR="006D2DE4">
        <w:rPr>
          <w:lang w:val="pt-BR"/>
        </w:rPr>
        <w:t>.</w:t>
      </w:r>
    </w:p>
    <w:p w:rsidR="003858A8" w:rsidRPr="0027141A" w:rsidRDefault="004121B2" w:rsidP="001F0FFD">
      <w:pPr>
        <w:pStyle w:val="Corpodetexto"/>
        <w:spacing w:line="360" w:lineRule="auto"/>
        <w:ind w:firstLine="703"/>
        <w:jc w:val="both"/>
        <w:rPr>
          <w:lang w:val="pt-BR"/>
        </w:rPr>
      </w:pPr>
      <w:r w:rsidRPr="0027141A">
        <w:rPr>
          <w:lang w:val="pt-BR"/>
        </w:rPr>
        <w:t>Em seguida, expôs-se os conceitos e definições de degradação ambiental, de crimes em geral e dos crimes ambientais, fundamentados na Lei dos Crimes Ambientais 9.605/1998</w:t>
      </w:r>
      <w:r w:rsidR="006D2DE4">
        <w:rPr>
          <w:lang w:val="pt-BR"/>
        </w:rPr>
        <w:t>, possibilitando o acúmulo teórico necessário para analisar o papel da segurança pública relacionado a preservação ambiental</w:t>
      </w:r>
      <w:r w:rsidR="006D2DE4" w:rsidRPr="0027141A">
        <w:rPr>
          <w:lang w:val="pt-BR"/>
        </w:rPr>
        <w:t>.</w:t>
      </w:r>
    </w:p>
    <w:p w:rsidR="00CD4228" w:rsidRDefault="004121B2" w:rsidP="001F0FFD">
      <w:pPr>
        <w:pStyle w:val="Corpodetexto"/>
        <w:spacing w:line="360" w:lineRule="auto"/>
        <w:ind w:firstLine="703"/>
        <w:jc w:val="both"/>
        <w:rPr>
          <w:lang w:val="pt-BR"/>
        </w:rPr>
      </w:pPr>
      <w:r w:rsidRPr="0027141A">
        <w:rPr>
          <w:lang w:val="pt-BR"/>
        </w:rPr>
        <w:t xml:space="preserve">Posteriormente, implementou-se uma pesquisa </w:t>
      </w:r>
      <w:r w:rsidR="006D2DE4">
        <w:rPr>
          <w:lang w:val="pt-BR"/>
        </w:rPr>
        <w:t>na</w:t>
      </w:r>
      <w:r w:rsidRPr="0027141A">
        <w:rPr>
          <w:lang w:val="pt-BR"/>
        </w:rPr>
        <w:t xml:space="preserve"> Secretaria de Segurança Pública de Goiás, com intuito de coletar dados sobre as ocorrências de crimes ambientais</w:t>
      </w:r>
      <w:r w:rsidR="005434E6">
        <w:rPr>
          <w:lang w:val="pt-BR"/>
        </w:rPr>
        <w:t>, em que se realizou uma análise indireta</w:t>
      </w:r>
      <w:r w:rsidRPr="0027141A">
        <w:rPr>
          <w:lang w:val="pt-BR"/>
        </w:rPr>
        <w:t xml:space="preserve">. </w:t>
      </w:r>
      <w:r w:rsidR="00CD4228">
        <w:rPr>
          <w:lang w:val="pt-BR"/>
        </w:rPr>
        <w:t xml:space="preserve">Sobre os crimes ambientais, foi realizado um recorte para aquele previsto no artigo 39 da Lei 9.605/98, em virtude da escassez de </w:t>
      </w:r>
      <w:r w:rsidR="005434E6">
        <w:rPr>
          <w:lang w:val="pt-BR"/>
        </w:rPr>
        <w:t xml:space="preserve">informações </w:t>
      </w:r>
      <w:r w:rsidR="00CD4228">
        <w:rPr>
          <w:lang w:val="pt-BR"/>
        </w:rPr>
        <w:t>acerca de outros delitos.</w:t>
      </w:r>
    </w:p>
    <w:p w:rsidR="00780697" w:rsidRPr="0027141A" w:rsidRDefault="005434E6" w:rsidP="001F0FFD">
      <w:pPr>
        <w:pStyle w:val="Corpodetexto"/>
        <w:spacing w:line="360" w:lineRule="auto"/>
        <w:ind w:firstLine="703"/>
        <w:jc w:val="both"/>
        <w:rPr>
          <w:lang w:val="pt-BR"/>
        </w:rPr>
      </w:pPr>
      <w:r>
        <w:rPr>
          <w:lang w:val="pt-BR"/>
        </w:rPr>
        <w:t>Por fim,</w:t>
      </w:r>
      <w:r w:rsidRPr="0027141A">
        <w:rPr>
          <w:lang w:val="pt-BR"/>
        </w:rPr>
        <w:t xml:space="preserve"> </w:t>
      </w:r>
      <w:r w:rsidR="004121B2" w:rsidRPr="0027141A">
        <w:rPr>
          <w:lang w:val="pt-BR"/>
        </w:rPr>
        <w:t xml:space="preserve">se realizou pesquisas </w:t>
      </w:r>
      <w:r>
        <w:rPr>
          <w:lang w:val="pt-BR"/>
        </w:rPr>
        <w:t>em</w:t>
      </w:r>
      <w:r w:rsidR="004121B2" w:rsidRPr="0027141A">
        <w:rPr>
          <w:lang w:val="pt-BR"/>
        </w:rPr>
        <w:t xml:space="preserve"> sites da Polícia Civil e Militar</w:t>
      </w:r>
      <w:r>
        <w:rPr>
          <w:lang w:val="pt-BR"/>
        </w:rPr>
        <w:t>,</w:t>
      </w:r>
      <w:r w:rsidR="004121B2" w:rsidRPr="0027141A">
        <w:rPr>
          <w:lang w:val="pt-BR"/>
        </w:rPr>
        <w:t xml:space="preserve"> </w:t>
      </w:r>
      <w:r>
        <w:rPr>
          <w:lang w:val="pt-BR"/>
        </w:rPr>
        <w:t>buscando dados sobre a</w:t>
      </w:r>
      <w:r w:rsidR="004121B2" w:rsidRPr="0027141A">
        <w:rPr>
          <w:lang w:val="pt-BR"/>
        </w:rPr>
        <w:t xml:space="preserve"> atuação da segurança pública de Goiás </w:t>
      </w:r>
      <w:r>
        <w:rPr>
          <w:lang w:val="pt-BR"/>
        </w:rPr>
        <w:t>em casos de</w:t>
      </w:r>
      <w:r w:rsidRPr="0027141A">
        <w:rPr>
          <w:lang w:val="pt-BR"/>
        </w:rPr>
        <w:t xml:space="preserve"> </w:t>
      </w:r>
      <w:r w:rsidR="004121B2" w:rsidRPr="0027141A">
        <w:rPr>
          <w:lang w:val="pt-BR"/>
        </w:rPr>
        <w:t xml:space="preserve">crimes ambientais, </w:t>
      </w:r>
      <w:r>
        <w:rPr>
          <w:lang w:val="pt-BR"/>
        </w:rPr>
        <w:t>possibilitando a análise de seus trabalhos na proteção a um direito a um meio ambiente ecologicamente equilibrado.</w:t>
      </w:r>
    </w:p>
    <w:p w:rsidR="001F5169" w:rsidRPr="0027141A" w:rsidRDefault="001F5169" w:rsidP="001F0FFD">
      <w:pPr>
        <w:pStyle w:val="Corpodetexto"/>
        <w:spacing w:line="360" w:lineRule="auto"/>
        <w:ind w:firstLine="703"/>
        <w:jc w:val="both"/>
        <w:rPr>
          <w:lang w:val="pt-BR"/>
        </w:rPr>
      </w:pPr>
    </w:p>
    <w:p w:rsidR="00876C79" w:rsidRPr="0027141A" w:rsidRDefault="00876C79" w:rsidP="00542639">
      <w:pPr>
        <w:pStyle w:val="Corpodetexto"/>
        <w:spacing w:line="360" w:lineRule="auto"/>
        <w:jc w:val="both"/>
        <w:rPr>
          <w:lang w:val="pt-BR"/>
        </w:rPr>
      </w:pPr>
    </w:p>
    <w:p w:rsidR="007527F5" w:rsidRPr="0027141A" w:rsidRDefault="004121B2" w:rsidP="007527F5">
      <w:pPr>
        <w:pStyle w:val="Ttulo1"/>
        <w:spacing w:before="120"/>
        <w:ind w:left="431" w:hanging="431"/>
        <w:rPr>
          <w:rFonts w:ascii="Times New Roman" w:hAnsi="Times New Roman" w:cs="Times New Roman"/>
          <w:color w:val="auto"/>
          <w:w w:val="115"/>
          <w:sz w:val="24"/>
          <w:szCs w:val="24"/>
          <w:lang w:val="pt-BR"/>
        </w:rPr>
      </w:pPr>
      <w:r w:rsidRPr="0027141A">
        <w:rPr>
          <w:rFonts w:ascii="Times New Roman" w:hAnsi="Times New Roman" w:cs="Times New Roman"/>
          <w:color w:val="auto"/>
          <w:w w:val="115"/>
          <w:sz w:val="24"/>
          <w:szCs w:val="24"/>
          <w:lang w:val="pt-BR"/>
        </w:rPr>
        <w:t xml:space="preserve">RESULTADOS E DISCUSSÃO </w:t>
      </w:r>
    </w:p>
    <w:p w:rsidR="001E5EDB" w:rsidRPr="0027141A" w:rsidRDefault="001E5EDB" w:rsidP="00CB7CDA">
      <w:pPr>
        <w:pStyle w:val="Corpodetexto"/>
        <w:spacing w:before="120" w:line="360" w:lineRule="auto"/>
        <w:ind w:firstLine="1134"/>
        <w:jc w:val="both"/>
        <w:rPr>
          <w:lang w:val="pt-BR"/>
        </w:rPr>
      </w:pPr>
    </w:p>
    <w:p w:rsidR="00CD4228" w:rsidRDefault="004121B2" w:rsidP="001F0FFD">
      <w:pPr>
        <w:pStyle w:val="Corpodetexto"/>
        <w:spacing w:line="360" w:lineRule="auto"/>
        <w:ind w:firstLine="703"/>
        <w:jc w:val="both"/>
        <w:rPr>
          <w:lang w:val="pt-BR"/>
        </w:rPr>
      </w:pPr>
      <w:r w:rsidRPr="0027141A">
        <w:rPr>
          <w:lang w:val="pt-BR"/>
        </w:rPr>
        <w:t xml:space="preserve">O respectivo estudo analisou o meio ambiente ecologicamente equilibrado como direito fundamental e ainda definiu conceitos de degradação ambiental e de crimes ambientais. </w:t>
      </w:r>
    </w:p>
    <w:p w:rsidR="00AB55EE" w:rsidRPr="0027141A" w:rsidRDefault="004121B2" w:rsidP="001F0FFD">
      <w:pPr>
        <w:pStyle w:val="Corpodetexto"/>
        <w:spacing w:line="360" w:lineRule="auto"/>
        <w:ind w:firstLine="703"/>
        <w:jc w:val="both"/>
        <w:rPr>
          <w:lang w:val="pt-BR"/>
        </w:rPr>
      </w:pPr>
      <w:r w:rsidRPr="0027141A">
        <w:rPr>
          <w:lang w:val="pt-BR"/>
        </w:rPr>
        <w:t xml:space="preserve">Em complemento ao estudo, realizou-se uma análise da atuação da Segurança Pública </w:t>
      </w:r>
      <w:r w:rsidRPr="0027141A">
        <w:rPr>
          <w:lang w:val="pt-BR"/>
        </w:rPr>
        <w:lastRenderedPageBreak/>
        <w:t>do Estado de Goiás relacionado aos crimes ambientais que são cometidos no Estado, especificamente o crime previsto Lei 9.605/1998</w:t>
      </w:r>
      <w:r w:rsidR="00CD4228">
        <w:rPr>
          <w:lang w:val="pt-BR"/>
        </w:rPr>
        <w:t>,</w:t>
      </w:r>
      <w:r w:rsidRPr="0027141A">
        <w:rPr>
          <w:lang w:val="pt-BR"/>
        </w:rPr>
        <w:t xml:space="preserve"> art. 38</w:t>
      </w:r>
      <w:r w:rsidR="00CD4228">
        <w:rPr>
          <w:lang w:val="pt-BR"/>
        </w:rPr>
        <w:t>,</w:t>
      </w:r>
      <w:r w:rsidRPr="0027141A">
        <w:rPr>
          <w:lang w:val="pt-BR"/>
        </w:rPr>
        <w:t xml:space="preserve"> </w:t>
      </w:r>
      <w:r w:rsidR="00CD4228">
        <w:rPr>
          <w:lang w:val="pt-BR"/>
        </w:rPr>
        <w:t>d</w:t>
      </w:r>
      <w:r w:rsidRPr="0027141A">
        <w:rPr>
          <w:lang w:val="pt-BR"/>
        </w:rPr>
        <w:t>estruir ou danificar floresta considerada de preservação permanente. Com isso, primeiramente serão mostrados a seguir a quantidade desse crime ambiental registrados na Delegacia Estadual de Repressão a Crimes contra o Meio Ambiente, referentes aos anos de 2015, 2016 e 2017.</w:t>
      </w:r>
    </w:p>
    <w:p w:rsidR="00FD5A33" w:rsidRPr="0027141A" w:rsidRDefault="00FD5A33" w:rsidP="00205417">
      <w:pPr>
        <w:pStyle w:val="Corpodetexto"/>
        <w:spacing w:line="360" w:lineRule="auto"/>
        <w:ind w:firstLine="1134"/>
        <w:jc w:val="both"/>
        <w:rPr>
          <w:lang w:val="pt-BR"/>
        </w:rPr>
      </w:pPr>
    </w:p>
    <w:tbl>
      <w:tblPr>
        <w:tblW w:w="4724" w:type="dxa"/>
        <w:jc w:val="center"/>
        <w:tblCellMar>
          <w:left w:w="70" w:type="dxa"/>
          <w:right w:w="70" w:type="dxa"/>
        </w:tblCellMar>
        <w:tblLook w:val="04A0" w:firstRow="1" w:lastRow="0" w:firstColumn="1" w:lastColumn="0" w:noHBand="0" w:noVBand="1"/>
      </w:tblPr>
      <w:tblGrid>
        <w:gridCol w:w="1063"/>
        <w:gridCol w:w="1722"/>
        <w:gridCol w:w="1939"/>
      </w:tblGrid>
      <w:tr w:rsidR="00FD5A33" w:rsidRPr="00A2435E" w:rsidTr="00412629">
        <w:trPr>
          <w:trHeight w:val="1089"/>
          <w:jc w:val="center"/>
        </w:trPr>
        <w:tc>
          <w:tcPr>
            <w:tcW w:w="1063" w:type="dxa"/>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Tabela 1 – </w:t>
            </w:r>
          </w:p>
        </w:tc>
        <w:tc>
          <w:tcPr>
            <w:tcW w:w="3661" w:type="dxa"/>
            <w:gridSpan w:val="2"/>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both"/>
              <w:rPr>
                <w:b/>
                <w:color w:val="000000"/>
                <w:sz w:val="20"/>
                <w:szCs w:val="20"/>
                <w:lang w:val="pt-BR" w:eastAsia="pt-BR"/>
              </w:rPr>
            </w:pPr>
            <w:r w:rsidRPr="0027141A">
              <w:rPr>
                <w:b/>
                <w:color w:val="000000"/>
                <w:sz w:val="20"/>
                <w:szCs w:val="20"/>
                <w:lang w:val="pt-BR" w:eastAsia="pt-BR"/>
              </w:rPr>
              <w:t>Ocorrências de crimes contra o meio ambiente em 2015 (Lei 9.605/1998 art. 38: Destruir ou danificar floresta considerada de preservação permanente)</w:t>
            </w:r>
          </w:p>
        </w:tc>
      </w:tr>
      <w:tr w:rsidR="00FD5A33" w:rsidRPr="0027141A" w:rsidTr="00412629">
        <w:trPr>
          <w:trHeight w:val="508"/>
          <w:jc w:val="center"/>
        </w:trPr>
        <w:tc>
          <w:tcPr>
            <w:tcW w:w="1063"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Ano</w:t>
            </w: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Mês</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Ocorrências</w:t>
            </w:r>
          </w:p>
        </w:tc>
      </w:tr>
      <w:tr w:rsidR="00FD5A33" w:rsidRPr="0027141A" w:rsidTr="00412629">
        <w:trPr>
          <w:trHeight w:val="389"/>
          <w:jc w:val="center"/>
        </w:trPr>
        <w:tc>
          <w:tcPr>
            <w:tcW w:w="1063" w:type="dxa"/>
            <w:vMerge w:val="restart"/>
            <w:tcBorders>
              <w:top w:val="single" w:sz="8" w:space="0" w:color="auto"/>
              <w:left w:val="nil"/>
              <w:bottom w:val="single" w:sz="8" w:space="0" w:color="000000"/>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2015</w:t>
            </w:r>
          </w:p>
        </w:tc>
        <w:tc>
          <w:tcPr>
            <w:tcW w:w="1722"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Janeiro </w:t>
            </w:r>
          </w:p>
        </w:tc>
        <w:tc>
          <w:tcPr>
            <w:tcW w:w="1939"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Fevereiro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3</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Março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4</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Abril</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4</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Maio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11</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Junho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5</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Julho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9</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Agosto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9</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Setembro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12</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Outubro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17</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Novembro</w:t>
            </w:r>
          </w:p>
        </w:tc>
        <w:tc>
          <w:tcPr>
            <w:tcW w:w="1939"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18</w:t>
            </w:r>
          </w:p>
        </w:tc>
      </w:tr>
      <w:tr w:rsidR="00FD5A33" w:rsidRPr="0027141A" w:rsidTr="00412629">
        <w:trPr>
          <w:trHeight w:val="389"/>
          <w:jc w:val="center"/>
        </w:trPr>
        <w:tc>
          <w:tcPr>
            <w:tcW w:w="1063"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22" w:type="dxa"/>
            <w:tcBorders>
              <w:top w:val="nil"/>
              <w:left w:val="nil"/>
              <w:bottom w:val="single" w:sz="4"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Dezembro</w:t>
            </w:r>
          </w:p>
        </w:tc>
        <w:tc>
          <w:tcPr>
            <w:tcW w:w="1939" w:type="dxa"/>
            <w:tcBorders>
              <w:top w:val="nil"/>
              <w:left w:val="nil"/>
              <w:bottom w:val="single" w:sz="8"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6</w:t>
            </w:r>
          </w:p>
        </w:tc>
      </w:tr>
    </w:tbl>
    <w:p w:rsidR="007527F5" w:rsidRPr="0027141A" w:rsidRDefault="004121B2" w:rsidP="00FD5A33">
      <w:pPr>
        <w:spacing w:before="120"/>
        <w:ind w:left="2127"/>
        <w:rPr>
          <w:sz w:val="20"/>
          <w:szCs w:val="20"/>
          <w:lang w:val="pt-BR"/>
        </w:rPr>
      </w:pPr>
      <w:r w:rsidRPr="0027141A">
        <w:rPr>
          <w:sz w:val="20"/>
          <w:szCs w:val="20"/>
          <w:lang w:val="pt-BR"/>
        </w:rPr>
        <w:t>Fonte: (SSP/GO, 2018)</w:t>
      </w:r>
    </w:p>
    <w:p w:rsidR="00AB55EE" w:rsidRPr="0027141A" w:rsidRDefault="00AB55EE" w:rsidP="00CB7CDA">
      <w:pPr>
        <w:pStyle w:val="Corpodetexto"/>
        <w:ind w:firstLine="1134"/>
        <w:jc w:val="both"/>
        <w:rPr>
          <w:lang w:val="pt-BR"/>
        </w:rPr>
      </w:pPr>
    </w:p>
    <w:p w:rsidR="00AB55EE" w:rsidRPr="0027141A" w:rsidRDefault="00FD5A33" w:rsidP="001F0FFD">
      <w:pPr>
        <w:pStyle w:val="Corpodetexto"/>
        <w:spacing w:line="360" w:lineRule="auto"/>
        <w:ind w:firstLine="703"/>
        <w:jc w:val="both"/>
        <w:rPr>
          <w:lang w:val="pt-BR"/>
        </w:rPr>
      </w:pPr>
      <w:r w:rsidRPr="0027141A">
        <w:rPr>
          <w:lang w:val="pt-BR"/>
        </w:rPr>
        <w:t>Conforme a tabela</w:t>
      </w:r>
      <w:r w:rsidR="00AB55EE" w:rsidRPr="0027141A">
        <w:rPr>
          <w:lang w:val="pt-BR"/>
        </w:rPr>
        <w:t xml:space="preserve"> acima, no ano de 2015 </w:t>
      </w:r>
      <w:r w:rsidR="00DA3921" w:rsidRPr="0027141A">
        <w:rPr>
          <w:lang w:val="pt-BR"/>
        </w:rPr>
        <w:t>foram registradas um total de</w:t>
      </w:r>
      <w:r w:rsidR="00AB55EE" w:rsidRPr="0027141A">
        <w:rPr>
          <w:lang w:val="pt-BR"/>
        </w:rPr>
        <w:t xml:space="preserve"> 100 ocorrências relacionadas com o crime</w:t>
      </w:r>
      <w:r w:rsidR="00DA3921" w:rsidRPr="0027141A">
        <w:rPr>
          <w:lang w:val="pt-BR"/>
        </w:rPr>
        <w:t xml:space="preserve"> contra o meio ambiente, especificamente o crime previsto no art. 38 da Lei 9.605/1998.</w:t>
      </w:r>
    </w:p>
    <w:p w:rsidR="00FD5A33" w:rsidRPr="0027141A" w:rsidRDefault="00FD5A33" w:rsidP="00FD5A33">
      <w:pPr>
        <w:pStyle w:val="Corpodetexto"/>
        <w:spacing w:line="360" w:lineRule="auto"/>
        <w:ind w:firstLine="1134"/>
        <w:jc w:val="both"/>
        <w:rPr>
          <w:lang w:val="pt-BR"/>
        </w:rPr>
      </w:pPr>
    </w:p>
    <w:tbl>
      <w:tblPr>
        <w:tblW w:w="4800" w:type="dxa"/>
        <w:jc w:val="center"/>
        <w:tblCellMar>
          <w:left w:w="70" w:type="dxa"/>
          <w:right w:w="70" w:type="dxa"/>
        </w:tblCellMar>
        <w:tblLook w:val="04A0" w:firstRow="1" w:lastRow="0" w:firstColumn="1" w:lastColumn="0" w:noHBand="0" w:noVBand="1"/>
      </w:tblPr>
      <w:tblGrid>
        <w:gridCol w:w="1080"/>
        <w:gridCol w:w="1750"/>
        <w:gridCol w:w="1970"/>
      </w:tblGrid>
      <w:tr w:rsidR="00FD5A33" w:rsidRPr="00A2435E" w:rsidTr="00481B8A">
        <w:trPr>
          <w:trHeight w:val="1125"/>
          <w:jc w:val="center"/>
        </w:trPr>
        <w:tc>
          <w:tcPr>
            <w:tcW w:w="1080" w:type="dxa"/>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Tabela 2 – </w:t>
            </w:r>
          </w:p>
        </w:tc>
        <w:tc>
          <w:tcPr>
            <w:tcW w:w="3720" w:type="dxa"/>
            <w:gridSpan w:val="2"/>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both"/>
              <w:rPr>
                <w:b/>
                <w:color w:val="000000"/>
                <w:sz w:val="20"/>
                <w:szCs w:val="20"/>
                <w:lang w:val="pt-BR" w:eastAsia="pt-BR"/>
              </w:rPr>
            </w:pPr>
            <w:r w:rsidRPr="0027141A">
              <w:rPr>
                <w:b/>
                <w:color w:val="000000"/>
                <w:sz w:val="20"/>
                <w:szCs w:val="20"/>
                <w:lang w:val="pt-BR" w:eastAsia="pt-BR"/>
              </w:rPr>
              <w:t>Ocorrências de crimes contra o meio ambiente em 2016 (Lei 9.605/1998 art. 38: Destruir ou danificar floresta considerada de preservação permanente)</w:t>
            </w:r>
          </w:p>
        </w:tc>
      </w:tr>
      <w:tr w:rsidR="00FD5A33" w:rsidRPr="0027141A" w:rsidTr="00481B8A">
        <w:trPr>
          <w:trHeight w:val="525"/>
          <w:jc w:val="center"/>
        </w:trPr>
        <w:tc>
          <w:tcPr>
            <w:tcW w:w="108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Ano</w:t>
            </w: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Mês</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Ocorrências</w:t>
            </w:r>
          </w:p>
        </w:tc>
      </w:tr>
      <w:tr w:rsidR="00FD5A33" w:rsidRPr="0027141A" w:rsidTr="00481B8A">
        <w:trPr>
          <w:trHeight w:val="402"/>
          <w:jc w:val="center"/>
        </w:trPr>
        <w:tc>
          <w:tcPr>
            <w:tcW w:w="1080" w:type="dxa"/>
            <w:vMerge w:val="restart"/>
            <w:tcBorders>
              <w:top w:val="single" w:sz="8" w:space="0" w:color="auto"/>
              <w:left w:val="nil"/>
              <w:bottom w:val="single" w:sz="8" w:space="0" w:color="000000"/>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2016</w:t>
            </w:r>
          </w:p>
        </w:tc>
        <w:tc>
          <w:tcPr>
            <w:tcW w:w="1750"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Janeiro </w:t>
            </w:r>
          </w:p>
        </w:tc>
        <w:tc>
          <w:tcPr>
            <w:tcW w:w="1970"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6</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Fevereiro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8</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Março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14</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Abril</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13</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Maio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Junho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20</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Julho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Agosto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31</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Setembro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24</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Outubro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Novembro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11</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single" w:sz="4"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Dezembro</w:t>
            </w:r>
          </w:p>
        </w:tc>
        <w:tc>
          <w:tcPr>
            <w:tcW w:w="1970" w:type="dxa"/>
            <w:tcBorders>
              <w:top w:val="nil"/>
              <w:left w:val="nil"/>
              <w:bottom w:val="single" w:sz="8"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18</w:t>
            </w:r>
          </w:p>
        </w:tc>
      </w:tr>
    </w:tbl>
    <w:p w:rsidR="00655B12" w:rsidRPr="0027141A" w:rsidRDefault="004121B2" w:rsidP="00FD5A33">
      <w:pPr>
        <w:spacing w:before="120"/>
        <w:ind w:left="2126"/>
        <w:rPr>
          <w:sz w:val="20"/>
          <w:szCs w:val="20"/>
          <w:lang w:val="pt-BR"/>
        </w:rPr>
      </w:pPr>
      <w:r w:rsidRPr="0027141A">
        <w:rPr>
          <w:sz w:val="20"/>
          <w:szCs w:val="20"/>
          <w:lang w:val="pt-BR"/>
        </w:rPr>
        <w:t>Fonte: (SSP/GO, 2018)</w:t>
      </w:r>
    </w:p>
    <w:p w:rsidR="00655B12" w:rsidRPr="0027141A" w:rsidRDefault="00655B12" w:rsidP="00CB7CDA">
      <w:pPr>
        <w:pStyle w:val="Corpodetexto"/>
        <w:spacing w:line="360" w:lineRule="auto"/>
        <w:jc w:val="both"/>
        <w:rPr>
          <w:lang w:val="pt-BR"/>
        </w:rPr>
      </w:pPr>
    </w:p>
    <w:p w:rsidR="00655B12" w:rsidRPr="0027141A" w:rsidRDefault="00DA3921" w:rsidP="001F0FFD">
      <w:pPr>
        <w:pStyle w:val="Corpodetexto"/>
        <w:spacing w:line="360" w:lineRule="auto"/>
        <w:ind w:firstLine="703"/>
        <w:jc w:val="both"/>
        <w:rPr>
          <w:lang w:val="pt-BR"/>
        </w:rPr>
      </w:pPr>
      <w:r w:rsidRPr="0027141A">
        <w:rPr>
          <w:lang w:val="pt-BR"/>
        </w:rPr>
        <w:t xml:space="preserve">De acordo com </w:t>
      </w:r>
      <w:r w:rsidR="00020493" w:rsidRPr="0027141A">
        <w:rPr>
          <w:lang w:val="pt-BR"/>
        </w:rPr>
        <w:t>a Tabela</w:t>
      </w:r>
      <w:r w:rsidRPr="0027141A">
        <w:rPr>
          <w:lang w:val="pt-BR"/>
        </w:rPr>
        <w:t xml:space="preserve"> 2, ficou evidente que no ano de 2016 houve um aumento significativo de ocorrências de crimes contra o meio ambiente, chegando a um total de 226 registros. </w:t>
      </w:r>
    </w:p>
    <w:p w:rsidR="00FD5A33" w:rsidRPr="0027141A" w:rsidRDefault="00FD5A33" w:rsidP="009F03C4">
      <w:pPr>
        <w:pStyle w:val="Corpodetexto"/>
        <w:spacing w:line="360" w:lineRule="auto"/>
        <w:ind w:firstLine="1134"/>
        <w:jc w:val="both"/>
        <w:rPr>
          <w:lang w:val="pt-BR"/>
        </w:rPr>
      </w:pPr>
    </w:p>
    <w:tbl>
      <w:tblPr>
        <w:tblW w:w="4800" w:type="dxa"/>
        <w:jc w:val="center"/>
        <w:tblCellMar>
          <w:left w:w="70" w:type="dxa"/>
          <w:right w:w="70" w:type="dxa"/>
        </w:tblCellMar>
        <w:tblLook w:val="04A0" w:firstRow="1" w:lastRow="0" w:firstColumn="1" w:lastColumn="0" w:noHBand="0" w:noVBand="1"/>
      </w:tblPr>
      <w:tblGrid>
        <w:gridCol w:w="1080"/>
        <w:gridCol w:w="1750"/>
        <w:gridCol w:w="1970"/>
      </w:tblGrid>
      <w:tr w:rsidR="00FD5A33" w:rsidRPr="00A2435E" w:rsidTr="00481B8A">
        <w:trPr>
          <w:trHeight w:val="1125"/>
          <w:jc w:val="center"/>
        </w:trPr>
        <w:tc>
          <w:tcPr>
            <w:tcW w:w="1080" w:type="dxa"/>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Tabela 3 – </w:t>
            </w:r>
          </w:p>
        </w:tc>
        <w:tc>
          <w:tcPr>
            <w:tcW w:w="3720" w:type="dxa"/>
            <w:gridSpan w:val="2"/>
            <w:tcBorders>
              <w:top w:val="nil"/>
              <w:left w:val="nil"/>
              <w:bottom w:val="single" w:sz="8" w:space="0" w:color="auto"/>
              <w:right w:val="nil"/>
            </w:tcBorders>
            <w:shd w:val="clear" w:color="auto" w:fill="auto"/>
            <w:hideMark/>
          </w:tcPr>
          <w:p w:rsidR="00FD5A33" w:rsidRPr="0027141A" w:rsidRDefault="00FD5A33" w:rsidP="00481B8A">
            <w:pPr>
              <w:widowControl/>
              <w:autoSpaceDE/>
              <w:autoSpaceDN/>
              <w:jc w:val="both"/>
              <w:rPr>
                <w:b/>
                <w:color w:val="000000"/>
                <w:sz w:val="20"/>
                <w:szCs w:val="20"/>
                <w:lang w:val="pt-BR" w:eastAsia="pt-BR"/>
              </w:rPr>
            </w:pPr>
            <w:r w:rsidRPr="0027141A">
              <w:rPr>
                <w:b/>
                <w:color w:val="000000"/>
                <w:sz w:val="20"/>
                <w:szCs w:val="20"/>
                <w:lang w:val="pt-BR" w:eastAsia="pt-BR"/>
              </w:rPr>
              <w:t>Ocorrências de crimes contra o meio ambiente em 2017 (Lei 9.605/1998 art. 38: Destruir ou danificar floresta considerada de preservação permanente)</w:t>
            </w:r>
          </w:p>
        </w:tc>
      </w:tr>
      <w:tr w:rsidR="00FD5A33" w:rsidRPr="0027141A" w:rsidTr="00481B8A">
        <w:trPr>
          <w:trHeight w:val="525"/>
          <w:jc w:val="center"/>
        </w:trPr>
        <w:tc>
          <w:tcPr>
            <w:tcW w:w="108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Ano</w:t>
            </w: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Mês</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Ocorrências</w:t>
            </w:r>
          </w:p>
        </w:tc>
      </w:tr>
      <w:tr w:rsidR="00FD5A33" w:rsidRPr="0027141A" w:rsidTr="00481B8A">
        <w:trPr>
          <w:trHeight w:val="402"/>
          <w:jc w:val="center"/>
        </w:trPr>
        <w:tc>
          <w:tcPr>
            <w:tcW w:w="1080" w:type="dxa"/>
            <w:vMerge w:val="restart"/>
            <w:tcBorders>
              <w:top w:val="single" w:sz="8" w:space="0" w:color="auto"/>
              <w:left w:val="nil"/>
              <w:bottom w:val="single" w:sz="8" w:space="0" w:color="000000"/>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2017</w:t>
            </w:r>
          </w:p>
        </w:tc>
        <w:tc>
          <w:tcPr>
            <w:tcW w:w="1750"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 xml:space="preserve">Janeiro </w:t>
            </w:r>
          </w:p>
        </w:tc>
        <w:tc>
          <w:tcPr>
            <w:tcW w:w="1970" w:type="dxa"/>
            <w:tcBorders>
              <w:top w:val="single" w:sz="8" w:space="0" w:color="auto"/>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6</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Fevereiro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8</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Março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14</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Abril</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13</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Maio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Junho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20</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Julho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Agosto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31</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Setembro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24</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Outubro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27</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Novembro</w:t>
            </w:r>
          </w:p>
        </w:tc>
        <w:tc>
          <w:tcPr>
            <w:tcW w:w="1970" w:type="dxa"/>
            <w:tcBorders>
              <w:top w:val="nil"/>
              <w:left w:val="nil"/>
              <w:bottom w:val="nil"/>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11</w:t>
            </w:r>
          </w:p>
        </w:tc>
      </w:tr>
      <w:tr w:rsidR="00FD5A33" w:rsidRPr="0027141A" w:rsidTr="00481B8A">
        <w:trPr>
          <w:trHeight w:val="402"/>
          <w:jc w:val="center"/>
        </w:trPr>
        <w:tc>
          <w:tcPr>
            <w:tcW w:w="1080" w:type="dxa"/>
            <w:vMerge/>
            <w:tcBorders>
              <w:top w:val="single" w:sz="8" w:space="0" w:color="auto"/>
              <w:left w:val="nil"/>
              <w:bottom w:val="single" w:sz="8" w:space="0" w:color="000000"/>
              <w:right w:val="nil"/>
            </w:tcBorders>
            <w:vAlign w:val="center"/>
            <w:hideMark/>
          </w:tcPr>
          <w:p w:rsidR="00FD5A33" w:rsidRPr="0027141A" w:rsidRDefault="00FD5A33" w:rsidP="00481B8A">
            <w:pPr>
              <w:widowControl/>
              <w:autoSpaceDE/>
              <w:autoSpaceDN/>
              <w:rPr>
                <w:b/>
                <w:color w:val="000000"/>
                <w:sz w:val="20"/>
                <w:szCs w:val="20"/>
                <w:lang w:val="pt-BR" w:eastAsia="pt-BR"/>
              </w:rPr>
            </w:pPr>
          </w:p>
        </w:tc>
        <w:tc>
          <w:tcPr>
            <w:tcW w:w="1750" w:type="dxa"/>
            <w:tcBorders>
              <w:top w:val="nil"/>
              <w:left w:val="nil"/>
              <w:bottom w:val="single" w:sz="4"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Dezembro</w:t>
            </w:r>
          </w:p>
        </w:tc>
        <w:tc>
          <w:tcPr>
            <w:tcW w:w="1970" w:type="dxa"/>
            <w:tcBorders>
              <w:top w:val="nil"/>
              <w:left w:val="nil"/>
              <w:bottom w:val="single" w:sz="8" w:space="0" w:color="auto"/>
              <w:right w:val="nil"/>
            </w:tcBorders>
            <w:shd w:val="clear" w:color="auto" w:fill="auto"/>
            <w:noWrap/>
            <w:vAlign w:val="center"/>
            <w:hideMark/>
          </w:tcPr>
          <w:p w:rsidR="00FD5A33" w:rsidRPr="0027141A" w:rsidRDefault="00FD5A33" w:rsidP="00481B8A">
            <w:pPr>
              <w:widowControl/>
              <w:autoSpaceDE/>
              <w:autoSpaceDN/>
              <w:jc w:val="center"/>
              <w:rPr>
                <w:b/>
                <w:color w:val="000000"/>
                <w:sz w:val="20"/>
                <w:szCs w:val="20"/>
                <w:lang w:val="pt-BR" w:eastAsia="pt-BR"/>
              </w:rPr>
            </w:pPr>
            <w:r w:rsidRPr="0027141A">
              <w:rPr>
                <w:b/>
                <w:color w:val="000000"/>
                <w:sz w:val="20"/>
                <w:szCs w:val="20"/>
                <w:lang w:val="pt-BR" w:eastAsia="pt-BR"/>
              </w:rPr>
              <w:t>18</w:t>
            </w:r>
          </w:p>
        </w:tc>
      </w:tr>
    </w:tbl>
    <w:p w:rsidR="00655B12" w:rsidRPr="0027141A" w:rsidRDefault="004121B2" w:rsidP="00FD5A33">
      <w:pPr>
        <w:spacing w:before="120"/>
        <w:ind w:left="2126"/>
        <w:rPr>
          <w:sz w:val="20"/>
          <w:szCs w:val="20"/>
          <w:lang w:val="pt-BR"/>
        </w:rPr>
      </w:pPr>
      <w:r w:rsidRPr="0027141A">
        <w:rPr>
          <w:sz w:val="20"/>
          <w:szCs w:val="20"/>
          <w:lang w:val="pt-BR"/>
        </w:rPr>
        <w:t>Fonte: (SSP/GO, 2018)</w:t>
      </w:r>
    </w:p>
    <w:p w:rsidR="00542639" w:rsidRPr="0027141A" w:rsidRDefault="00542639" w:rsidP="00801C84">
      <w:pPr>
        <w:pStyle w:val="Corpodetexto"/>
        <w:spacing w:line="360" w:lineRule="auto"/>
        <w:jc w:val="both"/>
        <w:rPr>
          <w:b/>
          <w:color w:val="FF0000"/>
          <w:lang w:val="pt-BR"/>
        </w:rPr>
      </w:pPr>
    </w:p>
    <w:p w:rsidR="00542639" w:rsidRPr="0027141A" w:rsidRDefault="00FD5A33" w:rsidP="001F0FFD">
      <w:pPr>
        <w:pStyle w:val="Corpodetexto"/>
        <w:spacing w:line="360" w:lineRule="auto"/>
        <w:ind w:firstLine="703"/>
        <w:jc w:val="both"/>
        <w:rPr>
          <w:lang w:val="pt-BR"/>
        </w:rPr>
      </w:pPr>
      <w:r w:rsidRPr="0027141A">
        <w:rPr>
          <w:lang w:val="pt-BR"/>
        </w:rPr>
        <w:t>Analisando a Tabela</w:t>
      </w:r>
      <w:r w:rsidR="009F03C4" w:rsidRPr="0027141A">
        <w:rPr>
          <w:lang w:val="pt-BR"/>
        </w:rPr>
        <w:t xml:space="preserve"> 3, o número de ocorrências de crimes contra o meio ambiente em 2017 é de 252. Logo, vê-se um pequeno acréscimo de registros quando se compara com as </w:t>
      </w:r>
      <w:r w:rsidR="009F03C4" w:rsidRPr="0027141A">
        <w:rPr>
          <w:lang w:val="pt-BR"/>
        </w:rPr>
        <w:lastRenderedPageBreak/>
        <w:t>ocorrências de 2016.</w:t>
      </w:r>
    </w:p>
    <w:p w:rsidR="00542639" w:rsidRPr="0027141A" w:rsidRDefault="009F03C4" w:rsidP="001F0FFD">
      <w:pPr>
        <w:pStyle w:val="Corpodetexto"/>
        <w:spacing w:line="360" w:lineRule="auto"/>
        <w:ind w:firstLine="703"/>
        <w:jc w:val="both"/>
        <w:rPr>
          <w:lang w:val="pt-BR"/>
        </w:rPr>
      </w:pPr>
      <w:r w:rsidRPr="0027141A">
        <w:rPr>
          <w:lang w:val="pt-BR"/>
        </w:rPr>
        <w:t>Ainda</w:t>
      </w:r>
      <w:r w:rsidR="00CD4228">
        <w:rPr>
          <w:lang w:val="pt-BR"/>
        </w:rPr>
        <w:t>,</w:t>
      </w:r>
      <w:r w:rsidRPr="0027141A">
        <w:rPr>
          <w:lang w:val="pt-BR"/>
        </w:rPr>
        <w:t xml:space="preserve"> </w:t>
      </w:r>
      <w:r w:rsidR="00CD4228">
        <w:rPr>
          <w:lang w:val="pt-BR"/>
        </w:rPr>
        <w:t>tratando d</w:t>
      </w:r>
      <w:r w:rsidRPr="0027141A">
        <w:rPr>
          <w:lang w:val="pt-BR"/>
        </w:rPr>
        <w:t>os crimes contra o meio ambiente</w:t>
      </w:r>
      <w:r w:rsidR="00FB556F" w:rsidRPr="0027141A">
        <w:rPr>
          <w:lang w:val="pt-BR"/>
        </w:rPr>
        <w:t xml:space="preserve">, com o intuito de complementar a pesquisa e revelar a incidência de crimes ambientais por regiões em Goiás, </w:t>
      </w:r>
      <w:r w:rsidR="00CD4228" w:rsidRPr="0027141A">
        <w:rPr>
          <w:lang w:val="pt-BR"/>
        </w:rPr>
        <w:t>especi</w:t>
      </w:r>
      <w:r w:rsidR="00CD4228">
        <w:rPr>
          <w:lang w:val="pt-BR"/>
        </w:rPr>
        <w:t>ficamente</w:t>
      </w:r>
      <w:r w:rsidR="00CD4228" w:rsidRPr="0027141A">
        <w:rPr>
          <w:lang w:val="pt-BR"/>
        </w:rPr>
        <w:t xml:space="preserve"> </w:t>
      </w:r>
      <w:r w:rsidR="00CD4228">
        <w:rPr>
          <w:lang w:val="pt-BR"/>
        </w:rPr>
        <w:t>d</w:t>
      </w:r>
      <w:r w:rsidR="00FB556F" w:rsidRPr="0027141A">
        <w:rPr>
          <w:lang w:val="pt-BR"/>
        </w:rPr>
        <w:t>o crime</w:t>
      </w:r>
      <w:r w:rsidRPr="0027141A">
        <w:rPr>
          <w:lang w:val="pt-BR"/>
        </w:rPr>
        <w:t xml:space="preserve"> </w:t>
      </w:r>
      <w:r w:rsidR="00FB556F" w:rsidRPr="0027141A">
        <w:rPr>
          <w:lang w:val="pt-BR"/>
        </w:rPr>
        <w:t xml:space="preserve">previsto na </w:t>
      </w:r>
      <w:r w:rsidRPr="0027141A">
        <w:rPr>
          <w:lang w:val="pt-BR"/>
        </w:rPr>
        <w:t>Lei 9.605/1998</w:t>
      </w:r>
      <w:r w:rsidR="00CD4228">
        <w:rPr>
          <w:lang w:val="pt-BR"/>
        </w:rPr>
        <w:t>,</w:t>
      </w:r>
      <w:r w:rsidRPr="0027141A">
        <w:rPr>
          <w:lang w:val="pt-BR"/>
        </w:rPr>
        <w:t xml:space="preserve"> art. 38</w:t>
      </w:r>
      <w:r w:rsidR="00CD4228">
        <w:rPr>
          <w:lang w:val="pt-BR"/>
        </w:rPr>
        <w:t>, d</w:t>
      </w:r>
      <w:r w:rsidRPr="0027141A">
        <w:rPr>
          <w:lang w:val="pt-BR"/>
        </w:rPr>
        <w:t>estruir ou danificar floresta consid</w:t>
      </w:r>
      <w:r w:rsidR="00FB556F" w:rsidRPr="0027141A">
        <w:rPr>
          <w:lang w:val="pt-BR"/>
        </w:rPr>
        <w:t xml:space="preserve">erada de preservação permanente, </w:t>
      </w:r>
      <w:r w:rsidR="00CD4228">
        <w:rPr>
          <w:lang w:val="pt-BR"/>
        </w:rPr>
        <w:t xml:space="preserve">os mapas indicando o número de ocorrências envolvendo </w:t>
      </w:r>
      <w:r w:rsidR="00FB556F" w:rsidRPr="0027141A">
        <w:rPr>
          <w:lang w:val="pt-BR"/>
        </w:rPr>
        <w:t>o respectivo crime entre os anos de 2015 a 2017</w:t>
      </w:r>
      <w:r w:rsidR="00CD4228">
        <w:rPr>
          <w:lang w:val="pt-BR"/>
        </w:rPr>
        <w:t xml:space="preserve"> serão expostos a seguir</w:t>
      </w:r>
      <w:r w:rsidR="00FB556F" w:rsidRPr="0027141A">
        <w:rPr>
          <w:lang w:val="pt-BR"/>
        </w:rPr>
        <w:t>.</w:t>
      </w:r>
    </w:p>
    <w:p w:rsidR="00412629" w:rsidRDefault="00412629" w:rsidP="00412629">
      <w:pPr>
        <w:ind w:left="851"/>
        <w:rPr>
          <w:b/>
          <w:sz w:val="20"/>
          <w:szCs w:val="20"/>
          <w:lang w:val="pt-BR"/>
        </w:rPr>
      </w:pPr>
    </w:p>
    <w:p w:rsidR="00412629" w:rsidRPr="0027141A" w:rsidRDefault="00412629" w:rsidP="00412629">
      <w:pPr>
        <w:ind w:left="1418"/>
        <w:rPr>
          <w:b/>
          <w:sz w:val="20"/>
          <w:szCs w:val="20"/>
          <w:lang w:val="pt-BR"/>
        </w:rPr>
      </w:pPr>
      <w:r w:rsidRPr="0027141A">
        <w:rPr>
          <w:b/>
          <w:sz w:val="20"/>
          <w:szCs w:val="20"/>
          <w:lang w:val="pt-BR"/>
        </w:rPr>
        <w:t>Figura 1 – Mapa de ocorrências de crimes contra o meio ambiente em 2015</w:t>
      </w:r>
      <w:r w:rsidR="00CD4228">
        <w:rPr>
          <w:b/>
          <w:sz w:val="20"/>
          <w:szCs w:val="20"/>
          <w:lang w:val="pt-BR"/>
        </w:rPr>
        <w:t xml:space="preserve"> – artigo 38 da Lei 9.605/98</w:t>
      </w:r>
      <w:r w:rsidRPr="0027141A">
        <w:rPr>
          <w:b/>
          <w:sz w:val="20"/>
          <w:szCs w:val="20"/>
          <w:lang w:val="pt-BR"/>
        </w:rPr>
        <w:t xml:space="preserve"> </w:t>
      </w:r>
    </w:p>
    <w:p w:rsidR="00655B12" w:rsidRPr="0027141A" w:rsidRDefault="00655B12" w:rsidP="00655B12">
      <w:pPr>
        <w:pStyle w:val="Corpodetexto"/>
        <w:spacing w:line="360" w:lineRule="auto"/>
        <w:jc w:val="center"/>
        <w:rPr>
          <w:b/>
          <w:color w:val="FF0000"/>
          <w:lang w:val="pt-BR"/>
        </w:rPr>
      </w:pPr>
      <w:r w:rsidRPr="0027141A">
        <w:rPr>
          <w:b/>
          <w:noProof/>
          <w:color w:val="FF0000"/>
          <w:lang w:val="pt-BR" w:eastAsia="pt-BR"/>
        </w:rPr>
        <w:drawing>
          <wp:inline distT="0" distB="0" distL="0" distR="0">
            <wp:extent cx="3408989" cy="2886075"/>
            <wp:effectExtent l="19050" t="0" r="961" b="0"/>
            <wp:docPr id="5" name="Imagem 5" descr="C:\Users\Selma\Dropbox\ARTIGO PM\TUTELA AMBIENTAL\DADOS\MAPA 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lma\Dropbox\ARTIGO PM\TUTELA AMBIENTAL\DADOS\MAPA 2015.png"/>
                    <pic:cNvPicPr>
                      <a:picLocks noChangeAspect="1" noChangeArrowheads="1"/>
                    </pic:cNvPicPr>
                  </pic:nvPicPr>
                  <pic:blipFill>
                    <a:blip r:embed="rId10" cstate="print"/>
                    <a:srcRect/>
                    <a:stretch>
                      <a:fillRect/>
                    </a:stretch>
                  </pic:blipFill>
                  <pic:spPr bwMode="auto">
                    <a:xfrm>
                      <a:off x="0" y="0"/>
                      <a:ext cx="3445998" cy="2917407"/>
                    </a:xfrm>
                    <a:prstGeom prst="rect">
                      <a:avLst/>
                    </a:prstGeom>
                    <a:noFill/>
                    <a:ln w="9525">
                      <a:noFill/>
                      <a:miter lim="800000"/>
                      <a:headEnd/>
                      <a:tailEnd/>
                    </a:ln>
                  </pic:spPr>
                </pic:pic>
              </a:graphicData>
            </a:graphic>
          </wp:inline>
        </w:drawing>
      </w:r>
    </w:p>
    <w:p w:rsidR="00655B12" w:rsidRPr="0027141A" w:rsidRDefault="004121B2" w:rsidP="00412629">
      <w:pPr>
        <w:ind w:left="1418"/>
        <w:rPr>
          <w:sz w:val="20"/>
          <w:szCs w:val="20"/>
          <w:lang w:val="pt-BR"/>
        </w:rPr>
      </w:pPr>
      <w:r w:rsidRPr="0027141A">
        <w:rPr>
          <w:sz w:val="20"/>
          <w:szCs w:val="20"/>
          <w:lang w:val="pt-BR"/>
        </w:rPr>
        <w:t>Fonte: (SSP/GO, 2018)</w:t>
      </w:r>
    </w:p>
    <w:p w:rsidR="00655B12" w:rsidRPr="0027141A" w:rsidRDefault="00655B12" w:rsidP="002D71DB">
      <w:pPr>
        <w:pStyle w:val="Corpodetexto"/>
        <w:spacing w:line="360" w:lineRule="auto"/>
        <w:ind w:firstLine="1134"/>
        <w:jc w:val="both"/>
        <w:rPr>
          <w:b/>
          <w:color w:val="FF0000"/>
          <w:lang w:val="pt-BR"/>
        </w:rPr>
      </w:pPr>
    </w:p>
    <w:p w:rsidR="00FB556F" w:rsidRPr="0027141A" w:rsidRDefault="00FB556F" w:rsidP="001F0FFD">
      <w:pPr>
        <w:pStyle w:val="Corpodetexto"/>
        <w:spacing w:line="360" w:lineRule="auto"/>
        <w:ind w:firstLine="703"/>
        <w:jc w:val="both"/>
        <w:rPr>
          <w:lang w:val="pt-BR"/>
        </w:rPr>
      </w:pPr>
      <w:r w:rsidRPr="0027141A">
        <w:rPr>
          <w:lang w:val="pt-BR"/>
        </w:rPr>
        <w:t>Averiguando o mapa de ocorrências da Figura 1, na região central de Goiás, especialmente na cidade de Anápolis e na região sudeste, no município de Catalão</w:t>
      </w:r>
      <w:r w:rsidR="00CD4228">
        <w:rPr>
          <w:lang w:val="pt-BR"/>
        </w:rPr>
        <w:t>,</w:t>
      </w:r>
      <w:r w:rsidR="00A14F06" w:rsidRPr="0027141A">
        <w:rPr>
          <w:lang w:val="pt-BR"/>
        </w:rPr>
        <w:t xml:space="preserve"> foram registrados um valor entre 11 a 100</w:t>
      </w:r>
      <w:r w:rsidRPr="0027141A">
        <w:rPr>
          <w:lang w:val="pt-BR"/>
        </w:rPr>
        <w:t xml:space="preserve"> ocorrências</w:t>
      </w:r>
      <w:r w:rsidR="00A14F06" w:rsidRPr="0027141A">
        <w:rPr>
          <w:lang w:val="pt-BR"/>
        </w:rPr>
        <w:t xml:space="preserve"> durante o ano de 2015, estabelecendo nessas duas regiões os maiores índices de crimes ambientais em todo o Estado. Por outro lado, nas demais regiões a quantidade de ocorrências não foram superiores a 10 registros.</w:t>
      </w:r>
    </w:p>
    <w:p w:rsidR="001323CB" w:rsidRDefault="001323CB" w:rsidP="00FD5A33">
      <w:pPr>
        <w:pStyle w:val="Corpodetexto"/>
        <w:ind w:firstLine="1134"/>
        <w:jc w:val="both"/>
        <w:rPr>
          <w:lang w:val="pt-BR"/>
        </w:rPr>
      </w:pPr>
    </w:p>
    <w:p w:rsidR="00412629" w:rsidRPr="0018495D" w:rsidRDefault="00412629" w:rsidP="00412629">
      <w:pPr>
        <w:ind w:left="1418"/>
        <w:rPr>
          <w:b/>
          <w:sz w:val="20"/>
          <w:szCs w:val="20"/>
          <w:lang w:val="pt-BR"/>
        </w:rPr>
      </w:pPr>
      <w:r w:rsidRPr="0027141A">
        <w:rPr>
          <w:b/>
          <w:sz w:val="20"/>
          <w:szCs w:val="20"/>
          <w:lang w:val="pt-BR"/>
        </w:rPr>
        <w:t xml:space="preserve">Figura 2 – Mapa de ocorrências de crimes contra o meio ambiente em 2016 </w:t>
      </w:r>
      <w:r w:rsidR="00CD4228">
        <w:rPr>
          <w:b/>
          <w:sz w:val="20"/>
          <w:szCs w:val="20"/>
          <w:lang w:val="pt-BR"/>
        </w:rPr>
        <w:t>– artigo 38 da Lei 9.605/98</w:t>
      </w:r>
      <w:r w:rsidR="00CD4228" w:rsidRPr="0027141A">
        <w:rPr>
          <w:b/>
          <w:sz w:val="20"/>
          <w:szCs w:val="20"/>
          <w:lang w:val="pt-BR"/>
        </w:rPr>
        <w:t xml:space="preserve"> </w:t>
      </w:r>
    </w:p>
    <w:p w:rsidR="00801C84" w:rsidRPr="0027141A" w:rsidRDefault="00801C84" w:rsidP="001323CB">
      <w:pPr>
        <w:pStyle w:val="Corpodetexto"/>
        <w:spacing w:line="360" w:lineRule="auto"/>
        <w:jc w:val="center"/>
        <w:rPr>
          <w:b/>
          <w:color w:val="FF0000"/>
          <w:lang w:val="pt-BR"/>
        </w:rPr>
      </w:pPr>
      <w:r w:rsidRPr="0027141A">
        <w:rPr>
          <w:b/>
          <w:noProof/>
          <w:color w:val="FF0000"/>
          <w:lang w:val="pt-BR" w:eastAsia="pt-BR"/>
        </w:rPr>
        <w:lastRenderedPageBreak/>
        <w:drawing>
          <wp:inline distT="0" distB="0" distL="0" distR="0">
            <wp:extent cx="3512971" cy="2933700"/>
            <wp:effectExtent l="19050" t="0" r="0" b="0"/>
            <wp:docPr id="7" name="Imagem 7" descr="C:\Users\Selma\Dropbox\ARTIGO PM\TUTELA AMBIENTAL\DADOS\MAPA 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elma\Dropbox\ARTIGO PM\TUTELA AMBIENTAL\DADOS\MAPA 2016.png"/>
                    <pic:cNvPicPr>
                      <a:picLocks noChangeAspect="1" noChangeArrowheads="1"/>
                    </pic:cNvPicPr>
                  </pic:nvPicPr>
                  <pic:blipFill>
                    <a:blip r:embed="rId11" cstate="print"/>
                    <a:srcRect/>
                    <a:stretch>
                      <a:fillRect/>
                    </a:stretch>
                  </pic:blipFill>
                  <pic:spPr bwMode="auto">
                    <a:xfrm>
                      <a:off x="0" y="0"/>
                      <a:ext cx="3509932" cy="2931162"/>
                    </a:xfrm>
                    <a:prstGeom prst="rect">
                      <a:avLst/>
                    </a:prstGeom>
                    <a:noFill/>
                    <a:ln w="9525">
                      <a:noFill/>
                      <a:miter lim="800000"/>
                      <a:headEnd/>
                      <a:tailEnd/>
                    </a:ln>
                  </pic:spPr>
                </pic:pic>
              </a:graphicData>
            </a:graphic>
          </wp:inline>
        </w:drawing>
      </w:r>
    </w:p>
    <w:p w:rsidR="00801C84" w:rsidRPr="0027141A" w:rsidRDefault="004121B2" w:rsidP="00412629">
      <w:pPr>
        <w:ind w:left="1418"/>
        <w:rPr>
          <w:sz w:val="20"/>
          <w:szCs w:val="20"/>
          <w:lang w:val="pt-BR"/>
        </w:rPr>
      </w:pPr>
      <w:r w:rsidRPr="0027141A">
        <w:rPr>
          <w:sz w:val="20"/>
          <w:szCs w:val="20"/>
          <w:lang w:val="pt-BR"/>
        </w:rPr>
        <w:t>Fonte: (SSP/GO, 2018)</w:t>
      </w:r>
    </w:p>
    <w:p w:rsidR="00655B12" w:rsidRPr="0027141A" w:rsidRDefault="00655B12" w:rsidP="00CB7CDA">
      <w:pPr>
        <w:pStyle w:val="Corpodetexto"/>
        <w:ind w:firstLine="1134"/>
        <w:jc w:val="both"/>
        <w:rPr>
          <w:sz w:val="20"/>
          <w:szCs w:val="20"/>
          <w:lang w:val="pt-BR"/>
        </w:rPr>
      </w:pPr>
    </w:p>
    <w:p w:rsidR="00DF503E" w:rsidRPr="0027141A" w:rsidRDefault="00DF503E" w:rsidP="001F0FFD">
      <w:pPr>
        <w:pStyle w:val="Corpodetexto"/>
        <w:spacing w:line="360" w:lineRule="auto"/>
        <w:ind w:firstLine="703"/>
        <w:jc w:val="both"/>
        <w:rPr>
          <w:lang w:val="pt-BR"/>
        </w:rPr>
      </w:pPr>
      <w:r w:rsidRPr="0027141A">
        <w:rPr>
          <w:lang w:val="pt-BR"/>
        </w:rPr>
        <w:t>Conforme mostrado na Figura 2, no ano de 2016 houve um aumento de crimes contra o meio ambiente em várias regiões do Estado, sendo que a região na central e sudeste apresentaram novamente altos índices em re</w:t>
      </w:r>
      <w:r w:rsidR="00E242B3" w:rsidRPr="0027141A">
        <w:rPr>
          <w:lang w:val="pt-BR"/>
        </w:rPr>
        <w:t xml:space="preserve">lação a outras regiões. </w:t>
      </w:r>
      <w:r w:rsidR="00CD4228">
        <w:rPr>
          <w:lang w:val="pt-BR"/>
        </w:rPr>
        <w:t>Por suas vezes,</w:t>
      </w:r>
      <w:r w:rsidRPr="0027141A">
        <w:rPr>
          <w:lang w:val="pt-BR"/>
        </w:rPr>
        <w:t xml:space="preserve"> a região sul, oeste e sudoeste a incidências desses crimes aumentaram, apresentando um patamar de 11 a 100 ocorrências.</w:t>
      </w:r>
    </w:p>
    <w:p w:rsidR="00655B12" w:rsidRPr="0027141A" w:rsidRDefault="00DF503E" w:rsidP="001F0FFD">
      <w:pPr>
        <w:pStyle w:val="Corpodetexto"/>
        <w:spacing w:line="360" w:lineRule="auto"/>
        <w:ind w:firstLine="703"/>
        <w:jc w:val="both"/>
        <w:rPr>
          <w:lang w:val="pt-BR"/>
        </w:rPr>
      </w:pPr>
      <w:r w:rsidRPr="0027141A">
        <w:rPr>
          <w:lang w:val="pt-BR"/>
        </w:rPr>
        <w:t>Em contrapartida a região norte, leste, noroeste, nordeste e uma parte da região sul de Goiás a quantidade do respectivo crime</w:t>
      </w:r>
      <w:r w:rsidR="00DD7E93" w:rsidRPr="0027141A">
        <w:rPr>
          <w:lang w:val="pt-BR"/>
        </w:rPr>
        <w:t>,</w:t>
      </w:r>
      <w:r w:rsidRPr="0027141A">
        <w:rPr>
          <w:lang w:val="pt-BR"/>
        </w:rPr>
        <w:t xml:space="preserve"> n</w:t>
      </w:r>
      <w:r w:rsidR="00DD7E93" w:rsidRPr="0027141A">
        <w:rPr>
          <w:lang w:val="pt-BR"/>
        </w:rPr>
        <w:t>ão ultrapassaram um número</w:t>
      </w:r>
      <w:r w:rsidRPr="0027141A">
        <w:rPr>
          <w:lang w:val="pt-BR"/>
        </w:rPr>
        <w:t xml:space="preserve"> de </w:t>
      </w:r>
      <w:r w:rsidR="00DD7E93" w:rsidRPr="0027141A">
        <w:rPr>
          <w:lang w:val="pt-BR"/>
        </w:rPr>
        <w:t>10 ocorrências.</w:t>
      </w:r>
    </w:p>
    <w:p w:rsidR="00655B12" w:rsidRPr="001F0FFD" w:rsidRDefault="00655B12" w:rsidP="001F0FFD">
      <w:pPr>
        <w:pStyle w:val="Corpodetexto"/>
        <w:spacing w:line="360" w:lineRule="auto"/>
        <w:ind w:firstLine="703"/>
        <w:jc w:val="both"/>
        <w:rPr>
          <w:lang w:val="pt-BR"/>
        </w:rPr>
      </w:pPr>
    </w:p>
    <w:p w:rsidR="00412629" w:rsidRPr="0018495D" w:rsidRDefault="00412629" w:rsidP="00412629">
      <w:pPr>
        <w:keepNext/>
        <w:tabs>
          <w:tab w:val="left" w:pos="6096"/>
        </w:tabs>
        <w:ind w:left="1418"/>
        <w:rPr>
          <w:b/>
          <w:sz w:val="20"/>
          <w:szCs w:val="20"/>
          <w:lang w:val="pt-BR"/>
        </w:rPr>
      </w:pPr>
      <w:r w:rsidRPr="0027141A">
        <w:rPr>
          <w:b/>
          <w:sz w:val="20"/>
          <w:szCs w:val="20"/>
          <w:lang w:val="pt-BR"/>
        </w:rPr>
        <w:t>Figura 3 – Mapa de ocorrências de crimes contra o meio ambiente em 2017</w:t>
      </w:r>
      <w:r w:rsidR="00CD4228">
        <w:rPr>
          <w:b/>
          <w:sz w:val="20"/>
          <w:szCs w:val="20"/>
          <w:lang w:val="pt-BR"/>
        </w:rPr>
        <w:t xml:space="preserve"> – artigo 38 da Lei 9.605/98</w:t>
      </w:r>
      <w:r w:rsidR="00CD4228" w:rsidRPr="0027141A">
        <w:rPr>
          <w:b/>
          <w:sz w:val="20"/>
          <w:szCs w:val="20"/>
          <w:lang w:val="pt-BR"/>
        </w:rPr>
        <w:t xml:space="preserve"> </w:t>
      </w:r>
    </w:p>
    <w:p w:rsidR="00756A63" w:rsidRPr="0027141A" w:rsidRDefault="00801C84" w:rsidP="00CB7CDA">
      <w:pPr>
        <w:pStyle w:val="Corpodetexto"/>
        <w:keepNext/>
        <w:tabs>
          <w:tab w:val="left" w:pos="6096"/>
        </w:tabs>
        <w:spacing w:line="360" w:lineRule="auto"/>
        <w:jc w:val="center"/>
        <w:rPr>
          <w:b/>
          <w:color w:val="FF0000"/>
          <w:lang w:val="pt-BR"/>
        </w:rPr>
      </w:pPr>
      <w:r w:rsidRPr="0027141A">
        <w:rPr>
          <w:b/>
          <w:noProof/>
          <w:color w:val="FF0000"/>
          <w:lang w:val="pt-BR" w:eastAsia="pt-BR"/>
        </w:rPr>
        <w:drawing>
          <wp:inline distT="0" distB="0" distL="0" distR="0">
            <wp:extent cx="3525906" cy="2990850"/>
            <wp:effectExtent l="19050" t="0" r="0" b="0"/>
            <wp:docPr id="8" name="Imagem 8" descr="C:\Users\Selma\Dropbox\ARTIGO PM\TUTELA AMBIENTAL\DADOS\MAPA 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elma\Dropbox\ARTIGO PM\TUTELA AMBIENTAL\DADOS\MAPA 2017.png"/>
                    <pic:cNvPicPr>
                      <a:picLocks noChangeAspect="1" noChangeArrowheads="1"/>
                    </pic:cNvPicPr>
                  </pic:nvPicPr>
                  <pic:blipFill>
                    <a:blip r:embed="rId12" cstate="print"/>
                    <a:srcRect/>
                    <a:stretch>
                      <a:fillRect/>
                    </a:stretch>
                  </pic:blipFill>
                  <pic:spPr bwMode="auto">
                    <a:xfrm>
                      <a:off x="0" y="0"/>
                      <a:ext cx="3527190" cy="2991939"/>
                    </a:xfrm>
                    <a:prstGeom prst="rect">
                      <a:avLst/>
                    </a:prstGeom>
                    <a:noFill/>
                    <a:ln w="9525">
                      <a:noFill/>
                      <a:miter lim="800000"/>
                      <a:headEnd/>
                      <a:tailEnd/>
                    </a:ln>
                  </pic:spPr>
                </pic:pic>
              </a:graphicData>
            </a:graphic>
          </wp:inline>
        </w:drawing>
      </w:r>
    </w:p>
    <w:p w:rsidR="00C038AE" w:rsidRDefault="004121B2">
      <w:pPr>
        <w:tabs>
          <w:tab w:val="left" w:pos="6096"/>
        </w:tabs>
        <w:ind w:left="1418"/>
        <w:rPr>
          <w:sz w:val="20"/>
          <w:szCs w:val="20"/>
          <w:lang w:val="pt-BR"/>
        </w:rPr>
      </w:pPr>
      <w:r w:rsidRPr="0027141A">
        <w:rPr>
          <w:sz w:val="20"/>
          <w:szCs w:val="20"/>
          <w:lang w:val="pt-BR"/>
        </w:rPr>
        <w:t>Fonte: (SSP/GO, 2018)</w:t>
      </w:r>
    </w:p>
    <w:p w:rsidR="00801C84" w:rsidRPr="0027141A" w:rsidRDefault="00801C84" w:rsidP="002D71DB">
      <w:pPr>
        <w:pStyle w:val="Corpodetexto"/>
        <w:spacing w:line="360" w:lineRule="auto"/>
        <w:ind w:firstLine="1134"/>
        <w:jc w:val="both"/>
        <w:rPr>
          <w:b/>
          <w:color w:val="FF0000"/>
          <w:lang w:val="pt-BR"/>
        </w:rPr>
      </w:pPr>
    </w:p>
    <w:p w:rsidR="00843E1B" w:rsidRPr="0027141A" w:rsidRDefault="00E242B3" w:rsidP="001F0FFD">
      <w:pPr>
        <w:pStyle w:val="Corpodetexto"/>
        <w:spacing w:line="360" w:lineRule="auto"/>
        <w:ind w:firstLine="703"/>
        <w:jc w:val="both"/>
        <w:rPr>
          <w:lang w:val="pt-BR"/>
        </w:rPr>
      </w:pPr>
      <w:r w:rsidRPr="0027141A">
        <w:rPr>
          <w:lang w:val="pt-BR"/>
        </w:rPr>
        <w:lastRenderedPageBreak/>
        <w:t xml:space="preserve">No ano de 2017, as regiões com maiores índices de crimes contra o meio ambiente em 2016 ainda </w:t>
      </w:r>
      <w:r w:rsidR="004C57DD" w:rsidRPr="0027141A">
        <w:rPr>
          <w:lang w:val="pt-BR"/>
        </w:rPr>
        <w:t>apareceram</w:t>
      </w:r>
      <w:r w:rsidRPr="0027141A">
        <w:rPr>
          <w:lang w:val="pt-BR"/>
        </w:rPr>
        <w:t xml:space="preserve"> novamente em 2017. Além dessas regiões, outras como o </w:t>
      </w:r>
      <w:r w:rsidR="00EA7572" w:rsidRPr="0027141A">
        <w:rPr>
          <w:lang w:val="pt-BR"/>
        </w:rPr>
        <w:t>Noroeste</w:t>
      </w:r>
      <w:r w:rsidRPr="0027141A">
        <w:rPr>
          <w:lang w:val="pt-BR"/>
        </w:rPr>
        <w:t xml:space="preserve"> e uma parte do </w:t>
      </w:r>
      <w:r w:rsidR="00CD4228" w:rsidRPr="0027141A">
        <w:rPr>
          <w:lang w:val="pt-BR"/>
        </w:rPr>
        <w:t>Norte</w:t>
      </w:r>
      <w:r w:rsidRPr="0027141A">
        <w:rPr>
          <w:lang w:val="pt-BR"/>
        </w:rPr>
        <w:t xml:space="preserve"> elevaram a quantidade de ocorrências registradas. Logo, as regiões que obteve maior relação com os crimes ambientais em Goiás no ano de 2017</w:t>
      </w:r>
      <w:r w:rsidR="004C57DD" w:rsidRPr="0027141A">
        <w:rPr>
          <w:lang w:val="pt-BR"/>
        </w:rPr>
        <w:t>, com números entre 11 e 100 ocorrências,</w:t>
      </w:r>
      <w:r w:rsidRPr="0027141A">
        <w:rPr>
          <w:lang w:val="pt-BR"/>
        </w:rPr>
        <w:t xml:space="preserve"> foram: </w:t>
      </w:r>
      <w:r w:rsidR="004C57DD" w:rsidRPr="0027141A">
        <w:rPr>
          <w:lang w:val="pt-BR"/>
        </w:rPr>
        <w:t>norte, noroeste, oeste, sudoeste, sul, sudeste e a região central.</w:t>
      </w:r>
    </w:p>
    <w:p w:rsidR="001323CB" w:rsidRPr="0027141A" w:rsidRDefault="004C57DD" w:rsidP="001F0FFD">
      <w:pPr>
        <w:pStyle w:val="Corpodetexto"/>
        <w:spacing w:line="360" w:lineRule="auto"/>
        <w:ind w:firstLine="703"/>
        <w:jc w:val="both"/>
        <w:rPr>
          <w:lang w:val="pt-BR"/>
        </w:rPr>
      </w:pPr>
      <w:r w:rsidRPr="0027141A">
        <w:rPr>
          <w:lang w:val="pt-BR"/>
        </w:rPr>
        <w:t xml:space="preserve">Sob outra perspectiva, a região leste, nordeste e a maior parte do </w:t>
      </w:r>
      <w:r w:rsidR="00EA7572" w:rsidRPr="0027141A">
        <w:rPr>
          <w:lang w:val="pt-BR"/>
        </w:rPr>
        <w:t>Norte</w:t>
      </w:r>
      <w:r w:rsidRPr="0027141A">
        <w:rPr>
          <w:lang w:val="pt-BR"/>
        </w:rPr>
        <w:t xml:space="preserve"> se mantiveram na mesma escala, com o número de ocorrências registradas não superiores a 10 em cada região.</w:t>
      </w:r>
    </w:p>
    <w:p w:rsidR="004C57DD" w:rsidRPr="0027141A" w:rsidRDefault="004C57DD" w:rsidP="001F0FFD">
      <w:pPr>
        <w:pStyle w:val="Corpodetexto"/>
        <w:spacing w:line="360" w:lineRule="auto"/>
        <w:ind w:firstLine="703"/>
        <w:jc w:val="both"/>
        <w:rPr>
          <w:lang w:val="pt-BR"/>
        </w:rPr>
      </w:pPr>
      <w:r w:rsidRPr="0027141A">
        <w:rPr>
          <w:lang w:val="pt-BR"/>
        </w:rPr>
        <w:t xml:space="preserve">Neste cenário, </w:t>
      </w:r>
      <w:r w:rsidR="003F6F75" w:rsidRPr="0027141A">
        <w:rPr>
          <w:lang w:val="pt-BR"/>
        </w:rPr>
        <w:t>a fim de</w:t>
      </w:r>
      <w:r w:rsidRPr="0027141A">
        <w:rPr>
          <w:lang w:val="pt-BR"/>
        </w:rPr>
        <w:t xml:space="preserve"> suplementar a pesquisa, </w:t>
      </w:r>
      <w:r w:rsidR="003F6F75" w:rsidRPr="0027141A">
        <w:rPr>
          <w:lang w:val="pt-BR"/>
        </w:rPr>
        <w:t>será exposta a seguir</w:t>
      </w:r>
      <w:r w:rsidR="00CD4228">
        <w:rPr>
          <w:lang w:val="pt-BR"/>
        </w:rPr>
        <w:t>,</w:t>
      </w:r>
      <w:r w:rsidR="003F6F75" w:rsidRPr="0027141A">
        <w:rPr>
          <w:lang w:val="pt-BR"/>
        </w:rPr>
        <w:t xml:space="preserve"> através dos </w:t>
      </w:r>
      <w:r w:rsidR="00CD4228">
        <w:rPr>
          <w:lang w:val="pt-BR"/>
        </w:rPr>
        <w:t>g</w:t>
      </w:r>
      <w:r w:rsidR="003F6F75" w:rsidRPr="0027141A">
        <w:rPr>
          <w:lang w:val="pt-BR"/>
        </w:rPr>
        <w:t>ráficos 1, 2, e 3</w:t>
      </w:r>
      <w:r w:rsidR="00A36099">
        <w:rPr>
          <w:lang w:val="pt-BR"/>
        </w:rPr>
        <w:t>,</w:t>
      </w:r>
      <w:r w:rsidRPr="0027141A">
        <w:rPr>
          <w:lang w:val="pt-BR"/>
        </w:rPr>
        <w:t xml:space="preserve"> as distribuições proporcionais </w:t>
      </w:r>
      <w:r w:rsidR="003F6F75" w:rsidRPr="0027141A">
        <w:rPr>
          <w:lang w:val="pt-BR"/>
        </w:rPr>
        <w:t xml:space="preserve">de 10 cidades em Goiás que tiverem os maiores índices de ocorrências de crimes ambientais nos anos de 2015, 2016 e </w:t>
      </w:r>
      <w:r w:rsidR="004121B2" w:rsidRPr="0027141A">
        <w:rPr>
          <w:lang w:val="pt-BR"/>
        </w:rPr>
        <w:t>2017.</w:t>
      </w:r>
    </w:p>
    <w:p w:rsidR="007B7DAB" w:rsidRPr="001F0FFD" w:rsidRDefault="007B7DAB" w:rsidP="001F0FFD">
      <w:pPr>
        <w:pStyle w:val="Corpodetexto"/>
        <w:spacing w:line="360" w:lineRule="auto"/>
        <w:ind w:firstLine="703"/>
        <w:jc w:val="both"/>
        <w:rPr>
          <w:lang w:val="pt-BR"/>
        </w:rPr>
      </w:pPr>
    </w:p>
    <w:p w:rsidR="00C038AE" w:rsidRDefault="004121B2">
      <w:pPr>
        <w:pStyle w:val="Corpodetexto"/>
        <w:spacing w:line="360" w:lineRule="auto"/>
        <w:ind w:left="284" w:right="144"/>
        <w:rPr>
          <w:rFonts w:eastAsiaTheme="minorHAnsi"/>
          <w:b/>
          <w:sz w:val="20"/>
          <w:szCs w:val="20"/>
          <w:lang w:val="pt-BR"/>
        </w:rPr>
      </w:pPr>
      <w:r w:rsidRPr="0027141A">
        <w:rPr>
          <w:rFonts w:eastAsiaTheme="minorHAnsi"/>
          <w:b/>
          <w:sz w:val="20"/>
          <w:szCs w:val="20"/>
          <w:lang w:val="pt-BR"/>
        </w:rPr>
        <w:t>Gráfico 1: Distribuição proporcional de 10 cidades em Goiás com maiores índices de ocorrências por crimes ambientais em 2015</w:t>
      </w:r>
    </w:p>
    <w:p w:rsidR="00843E1B" w:rsidRPr="0027141A" w:rsidRDefault="00B521FE" w:rsidP="00B521FE">
      <w:pPr>
        <w:pStyle w:val="Corpodetexto"/>
        <w:spacing w:line="360" w:lineRule="auto"/>
        <w:ind w:right="853"/>
        <w:jc w:val="center"/>
        <w:rPr>
          <w:b/>
          <w:color w:val="FF0000"/>
          <w:lang w:val="pt-BR"/>
        </w:rPr>
      </w:pPr>
      <w:r w:rsidRPr="0027141A">
        <w:rPr>
          <w:rFonts w:eastAsiaTheme="minorHAnsi"/>
          <w:b/>
          <w:noProof/>
          <w:sz w:val="20"/>
          <w:szCs w:val="20"/>
          <w:lang w:val="pt-BR" w:eastAsia="pt-BR"/>
        </w:rPr>
        <w:drawing>
          <wp:inline distT="0" distB="0" distL="0" distR="0">
            <wp:extent cx="5486400" cy="3933825"/>
            <wp:effectExtent l="19050" t="0" r="19050" b="0"/>
            <wp:docPr id="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038AE" w:rsidRDefault="004121B2">
      <w:pPr>
        <w:rPr>
          <w:sz w:val="20"/>
          <w:szCs w:val="20"/>
          <w:lang w:val="pt-BR"/>
        </w:rPr>
      </w:pPr>
      <w:r w:rsidRPr="0027141A">
        <w:rPr>
          <w:sz w:val="20"/>
          <w:szCs w:val="20"/>
          <w:lang w:val="pt-BR"/>
        </w:rPr>
        <w:t>Fonte: (SSP/GO, 2018)</w:t>
      </w:r>
    </w:p>
    <w:p w:rsidR="00801C84" w:rsidRPr="0027141A" w:rsidRDefault="00801C84" w:rsidP="001323CB">
      <w:pPr>
        <w:pStyle w:val="Corpodetexto"/>
        <w:spacing w:line="360" w:lineRule="auto"/>
        <w:jc w:val="both"/>
        <w:rPr>
          <w:b/>
          <w:color w:val="FF0000"/>
          <w:lang w:val="pt-BR"/>
        </w:rPr>
      </w:pPr>
    </w:p>
    <w:p w:rsidR="00A36099" w:rsidRDefault="00A36099" w:rsidP="00A36099">
      <w:pPr>
        <w:pStyle w:val="Corpodetexto"/>
        <w:spacing w:line="360" w:lineRule="auto"/>
        <w:jc w:val="both"/>
        <w:rPr>
          <w:b/>
          <w:color w:val="FF0000"/>
          <w:lang w:val="pt-BR"/>
        </w:rPr>
      </w:pPr>
    </w:p>
    <w:p w:rsidR="00A36099" w:rsidRDefault="00A36099" w:rsidP="00A36099">
      <w:pPr>
        <w:pStyle w:val="Corpodetexto"/>
        <w:spacing w:line="360" w:lineRule="auto"/>
        <w:jc w:val="both"/>
        <w:rPr>
          <w:b/>
          <w:color w:val="FF0000"/>
          <w:lang w:val="pt-BR"/>
        </w:rPr>
      </w:pPr>
    </w:p>
    <w:p w:rsidR="00A36099" w:rsidRDefault="00A36099" w:rsidP="00A36099">
      <w:pPr>
        <w:pStyle w:val="Corpodetexto"/>
        <w:spacing w:line="360" w:lineRule="auto"/>
        <w:jc w:val="both"/>
        <w:rPr>
          <w:b/>
          <w:color w:val="FF0000"/>
          <w:lang w:val="pt-BR"/>
        </w:rPr>
      </w:pPr>
    </w:p>
    <w:p w:rsidR="00A2435E" w:rsidRDefault="00A2435E" w:rsidP="00A36099">
      <w:pPr>
        <w:pStyle w:val="Corpodetexto"/>
        <w:spacing w:line="360" w:lineRule="auto"/>
        <w:jc w:val="both"/>
        <w:rPr>
          <w:b/>
          <w:color w:val="FF0000"/>
          <w:lang w:val="pt-BR"/>
        </w:rPr>
      </w:pPr>
    </w:p>
    <w:p w:rsidR="00A36099" w:rsidRPr="0027141A" w:rsidRDefault="00A36099" w:rsidP="00A36099">
      <w:pPr>
        <w:pStyle w:val="Corpodetexto"/>
        <w:spacing w:line="360" w:lineRule="auto"/>
        <w:jc w:val="both"/>
        <w:rPr>
          <w:b/>
          <w:color w:val="FF0000"/>
          <w:lang w:val="pt-BR"/>
        </w:rPr>
      </w:pPr>
    </w:p>
    <w:p w:rsidR="00C038AE" w:rsidRDefault="004121B2">
      <w:pPr>
        <w:pStyle w:val="Corpodetexto"/>
        <w:spacing w:line="360" w:lineRule="auto"/>
        <w:ind w:left="-142" w:right="428"/>
        <w:rPr>
          <w:b/>
          <w:color w:val="FF0000"/>
          <w:lang w:val="pt-BR"/>
        </w:rPr>
      </w:pPr>
      <w:r w:rsidRPr="0027141A">
        <w:rPr>
          <w:rFonts w:eastAsiaTheme="minorHAnsi"/>
          <w:b/>
          <w:sz w:val="20"/>
          <w:szCs w:val="20"/>
          <w:lang w:val="pt-BR"/>
        </w:rPr>
        <w:t xml:space="preserve">Gráfico 2: Distribuição proporcional de 10 cidades em Goiás com maiores índices de ocorrências por </w:t>
      </w:r>
      <w:r w:rsidRPr="0027141A">
        <w:rPr>
          <w:rFonts w:eastAsiaTheme="minorHAnsi"/>
          <w:b/>
          <w:sz w:val="20"/>
          <w:szCs w:val="20"/>
          <w:lang w:val="pt-BR"/>
        </w:rPr>
        <w:lastRenderedPageBreak/>
        <w:t>crimes ambientais em 2016</w:t>
      </w:r>
    </w:p>
    <w:p w:rsidR="009B20CF" w:rsidRPr="0027141A" w:rsidRDefault="00B521FE" w:rsidP="00B521FE">
      <w:pPr>
        <w:pStyle w:val="Corpodetexto"/>
        <w:spacing w:line="360" w:lineRule="auto"/>
        <w:rPr>
          <w:b/>
          <w:color w:val="FF0000"/>
          <w:lang w:val="pt-BR"/>
        </w:rPr>
      </w:pPr>
      <w:r w:rsidRPr="0027141A">
        <w:rPr>
          <w:b/>
          <w:noProof/>
          <w:color w:val="FF0000"/>
          <w:lang w:val="pt-BR" w:eastAsia="pt-BR"/>
        </w:rPr>
        <w:drawing>
          <wp:inline distT="0" distB="0" distL="0" distR="0">
            <wp:extent cx="5486400" cy="32004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38AE" w:rsidRDefault="004121B2">
      <w:pPr>
        <w:rPr>
          <w:sz w:val="20"/>
          <w:szCs w:val="20"/>
          <w:lang w:val="pt-BR"/>
        </w:rPr>
      </w:pPr>
      <w:r w:rsidRPr="0027141A">
        <w:rPr>
          <w:sz w:val="20"/>
          <w:szCs w:val="20"/>
          <w:lang w:val="pt-BR"/>
        </w:rPr>
        <w:t>Fonte: (SSP/GO, 2018)</w:t>
      </w:r>
    </w:p>
    <w:p w:rsidR="009B20CF" w:rsidRPr="0027141A" w:rsidRDefault="009B20CF" w:rsidP="001323CB">
      <w:pPr>
        <w:pStyle w:val="Corpodetexto"/>
        <w:spacing w:line="360" w:lineRule="auto"/>
        <w:jc w:val="both"/>
        <w:rPr>
          <w:b/>
          <w:color w:val="FF0000"/>
          <w:lang w:val="pt-BR"/>
        </w:rPr>
      </w:pPr>
    </w:p>
    <w:p w:rsidR="001323CB" w:rsidRPr="0027141A" w:rsidRDefault="001323CB" w:rsidP="003F6F75">
      <w:pPr>
        <w:pStyle w:val="Corpodetexto"/>
        <w:spacing w:line="360" w:lineRule="auto"/>
        <w:jc w:val="both"/>
        <w:rPr>
          <w:b/>
          <w:color w:val="FF0000"/>
          <w:lang w:val="pt-BR"/>
        </w:rPr>
      </w:pPr>
    </w:p>
    <w:p w:rsidR="00C038AE" w:rsidRDefault="004121B2">
      <w:pPr>
        <w:pStyle w:val="Corpodetexto"/>
        <w:spacing w:line="360" w:lineRule="auto"/>
        <w:ind w:left="142" w:right="144"/>
        <w:rPr>
          <w:b/>
          <w:color w:val="FF0000"/>
          <w:lang w:val="pt-BR"/>
        </w:rPr>
      </w:pPr>
      <w:r w:rsidRPr="0027141A">
        <w:rPr>
          <w:rFonts w:eastAsiaTheme="minorHAnsi"/>
          <w:b/>
          <w:sz w:val="20"/>
          <w:szCs w:val="20"/>
          <w:lang w:val="pt-BR"/>
        </w:rPr>
        <w:t>Gráfico 3: Distribuição proporcional de 10 cidades em Goiás com maiores índices de ocorrências por crimes ambientais em 2017</w:t>
      </w:r>
    </w:p>
    <w:p w:rsidR="009B20CF" w:rsidRPr="0027141A" w:rsidRDefault="00B521FE" w:rsidP="009B20CF">
      <w:pPr>
        <w:pStyle w:val="Corpodetexto"/>
        <w:spacing w:line="360" w:lineRule="auto"/>
        <w:jc w:val="center"/>
        <w:rPr>
          <w:b/>
          <w:color w:val="FF0000"/>
          <w:lang w:val="pt-BR"/>
        </w:rPr>
      </w:pPr>
      <w:r w:rsidRPr="0027141A">
        <w:rPr>
          <w:b/>
          <w:noProof/>
          <w:color w:val="FF0000"/>
          <w:lang w:val="pt-BR" w:eastAsia="pt-BR"/>
        </w:rPr>
        <w:drawing>
          <wp:inline distT="0" distB="0" distL="0" distR="0">
            <wp:extent cx="5629275" cy="3448050"/>
            <wp:effectExtent l="19050" t="0" r="9525" b="0"/>
            <wp:docPr id="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038AE" w:rsidRDefault="004121B2">
      <w:pPr>
        <w:rPr>
          <w:sz w:val="20"/>
          <w:szCs w:val="20"/>
          <w:lang w:val="pt-BR"/>
        </w:rPr>
      </w:pPr>
      <w:r w:rsidRPr="0027141A">
        <w:rPr>
          <w:sz w:val="20"/>
          <w:szCs w:val="20"/>
          <w:lang w:val="pt-BR"/>
        </w:rPr>
        <w:t>Fonte: (SSP/GO, 2018)</w:t>
      </w:r>
    </w:p>
    <w:p w:rsidR="009B20CF" w:rsidRPr="0027141A" w:rsidRDefault="009B20CF" w:rsidP="002D71DB">
      <w:pPr>
        <w:pStyle w:val="Corpodetexto"/>
        <w:spacing w:line="360" w:lineRule="auto"/>
        <w:ind w:firstLine="1134"/>
        <w:jc w:val="both"/>
        <w:rPr>
          <w:b/>
          <w:color w:val="FF0000"/>
          <w:lang w:val="pt-BR"/>
        </w:rPr>
      </w:pPr>
    </w:p>
    <w:p w:rsidR="009B20CF" w:rsidRPr="0027141A" w:rsidRDefault="003F6F75" w:rsidP="001F0FFD">
      <w:pPr>
        <w:pStyle w:val="Corpodetexto"/>
        <w:spacing w:line="360" w:lineRule="auto"/>
        <w:ind w:firstLine="703"/>
        <w:jc w:val="both"/>
        <w:rPr>
          <w:lang w:val="pt-BR"/>
        </w:rPr>
      </w:pPr>
      <w:r w:rsidRPr="0027141A">
        <w:rPr>
          <w:lang w:val="pt-BR"/>
        </w:rPr>
        <w:t xml:space="preserve">Ao analisar os Gráficos expostos acima, através da distribuição proporcional as cidades do sul e sudeste de Goiás como Iporá, Catalão, Rio Verde e Itumbiara se encontram entre as </w:t>
      </w:r>
      <w:r w:rsidRPr="0027141A">
        <w:rPr>
          <w:lang w:val="pt-BR"/>
        </w:rPr>
        <w:lastRenderedPageBreak/>
        <w:t xml:space="preserve">cidades que teve mais índices de ocorrências nos últimos três anos. </w:t>
      </w:r>
      <w:r w:rsidR="008B0B4C" w:rsidRPr="0027141A">
        <w:rPr>
          <w:lang w:val="pt-BR"/>
        </w:rPr>
        <w:t>Em paralelo</w:t>
      </w:r>
      <w:r w:rsidRPr="0027141A">
        <w:rPr>
          <w:lang w:val="pt-BR"/>
        </w:rPr>
        <w:t>, algumas cidades situadas no centro do Estado</w:t>
      </w:r>
      <w:r w:rsidR="00412629">
        <w:rPr>
          <w:lang w:val="pt-BR"/>
        </w:rPr>
        <w:t>,</w:t>
      </w:r>
      <w:r w:rsidRPr="0027141A">
        <w:rPr>
          <w:lang w:val="pt-BR"/>
        </w:rPr>
        <w:t xml:space="preserve"> como Anápolis,</w:t>
      </w:r>
      <w:r w:rsidR="008B0B4C" w:rsidRPr="0027141A">
        <w:rPr>
          <w:lang w:val="pt-BR"/>
        </w:rPr>
        <w:t xml:space="preserve"> </w:t>
      </w:r>
      <w:r w:rsidRPr="0027141A">
        <w:rPr>
          <w:lang w:val="pt-BR"/>
        </w:rPr>
        <w:t>Aparecida de Goiânia</w:t>
      </w:r>
      <w:r w:rsidR="008B0B4C" w:rsidRPr="0027141A">
        <w:rPr>
          <w:lang w:val="pt-BR"/>
        </w:rPr>
        <w:t>, Goiânia e Cidade de Goiás</w:t>
      </w:r>
      <w:r w:rsidR="00412629">
        <w:rPr>
          <w:lang w:val="pt-BR"/>
        </w:rPr>
        <w:t>,</w:t>
      </w:r>
      <w:r w:rsidR="008B0B4C" w:rsidRPr="0027141A">
        <w:rPr>
          <w:lang w:val="pt-BR"/>
        </w:rPr>
        <w:t xml:space="preserve"> também apresentaram altos índices de ocorrências de crimes ambientais. Ainda apareceram</w:t>
      </w:r>
      <w:r w:rsidR="00412629">
        <w:rPr>
          <w:lang w:val="pt-BR"/>
        </w:rPr>
        <w:t>,</w:t>
      </w:r>
      <w:r w:rsidR="008B0B4C" w:rsidRPr="0027141A">
        <w:rPr>
          <w:lang w:val="pt-BR"/>
        </w:rPr>
        <w:t xml:space="preserve"> entre as cidades com maiores ocorrências por crimes ambientais</w:t>
      </w:r>
      <w:r w:rsidR="00412629">
        <w:rPr>
          <w:lang w:val="pt-BR"/>
        </w:rPr>
        <w:t>,</w:t>
      </w:r>
      <w:r w:rsidR="008B0B4C" w:rsidRPr="0027141A">
        <w:rPr>
          <w:lang w:val="pt-BR"/>
        </w:rPr>
        <w:t xml:space="preserve"> as cidades de Ceres e Porangatu ambas situadas no norte de Goiás.</w:t>
      </w:r>
    </w:p>
    <w:p w:rsidR="008B0B4C" w:rsidRPr="0027141A" w:rsidRDefault="008B0B4C" w:rsidP="001F0FFD">
      <w:pPr>
        <w:pStyle w:val="Corpodetexto"/>
        <w:spacing w:line="360" w:lineRule="auto"/>
        <w:ind w:firstLine="703"/>
        <w:jc w:val="both"/>
        <w:rPr>
          <w:lang w:val="pt-BR"/>
        </w:rPr>
      </w:pPr>
      <w:r w:rsidRPr="0027141A">
        <w:rPr>
          <w:lang w:val="pt-BR"/>
        </w:rPr>
        <w:t>Diante do exposto, tem-se que</w:t>
      </w:r>
      <w:r w:rsidR="00412629">
        <w:rPr>
          <w:lang w:val="pt-BR"/>
        </w:rPr>
        <w:t xml:space="preserve"> é</w:t>
      </w:r>
      <w:r w:rsidRPr="0027141A">
        <w:rPr>
          <w:lang w:val="pt-BR"/>
        </w:rPr>
        <w:t xml:space="preserve"> nas cidades mais desenvolvidas </w:t>
      </w:r>
      <w:r w:rsidR="00512015" w:rsidRPr="001F0FFD">
        <w:footnoteReference w:id="3"/>
      </w:r>
      <w:r w:rsidRPr="0027141A">
        <w:rPr>
          <w:lang w:val="pt-BR"/>
        </w:rPr>
        <w:t>e em desenvolvimento em Goiás que ocorrem os maiores índices de crimes ambientais. Logo, tal crime é deriv</w:t>
      </w:r>
      <w:r w:rsidR="00615D7D" w:rsidRPr="0027141A">
        <w:rPr>
          <w:lang w:val="pt-BR"/>
        </w:rPr>
        <w:t>ado das expansões</w:t>
      </w:r>
      <w:r w:rsidRPr="0027141A">
        <w:rPr>
          <w:lang w:val="pt-BR"/>
        </w:rPr>
        <w:t xml:space="preserve"> </w:t>
      </w:r>
      <w:r w:rsidR="00412629">
        <w:rPr>
          <w:lang w:val="pt-BR"/>
        </w:rPr>
        <w:t>das atividades da sociedade</w:t>
      </w:r>
      <w:r w:rsidR="00615D7D" w:rsidRPr="0027141A">
        <w:rPr>
          <w:lang w:val="pt-BR"/>
        </w:rPr>
        <w:t xml:space="preserve">, </w:t>
      </w:r>
      <w:r w:rsidRPr="0027141A">
        <w:rPr>
          <w:lang w:val="pt-BR"/>
        </w:rPr>
        <w:t>seja</w:t>
      </w:r>
      <w:r w:rsidR="00615D7D" w:rsidRPr="0027141A">
        <w:rPr>
          <w:lang w:val="pt-BR"/>
        </w:rPr>
        <w:t xml:space="preserve"> na área d</w:t>
      </w:r>
      <w:r w:rsidRPr="0027141A">
        <w:rPr>
          <w:lang w:val="pt-BR"/>
        </w:rPr>
        <w:t>o comércio, indústria, agropecuária</w:t>
      </w:r>
      <w:r w:rsidR="00615D7D" w:rsidRPr="0027141A">
        <w:rPr>
          <w:lang w:val="pt-BR"/>
        </w:rPr>
        <w:t>,</w:t>
      </w:r>
      <w:r w:rsidRPr="0027141A">
        <w:rPr>
          <w:lang w:val="pt-BR"/>
        </w:rPr>
        <w:t xml:space="preserve"> agroind</w:t>
      </w:r>
      <w:r w:rsidR="00615D7D" w:rsidRPr="0027141A">
        <w:rPr>
          <w:lang w:val="pt-BR"/>
        </w:rPr>
        <w:t xml:space="preserve">ústria </w:t>
      </w:r>
      <w:r w:rsidR="00412629">
        <w:rPr>
          <w:lang w:val="pt-BR"/>
        </w:rPr>
        <w:t>ou</w:t>
      </w:r>
      <w:r w:rsidR="00615D7D" w:rsidRPr="0027141A">
        <w:rPr>
          <w:lang w:val="pt-BR"/>
        </w:rPr>
        <w:t xml:space="preserve"> mesmo das migrações de pessoas para as áreas mais desenvolvidas em Goiás</w:t>
      </w:r>
      <w:r w:rsidR="00412629">
        <w:rPr>
          <w:lang w:val="pt-BR"/>
        </w:rPr>
        <w:t>, em um processo de urbanização</w:t>
      </w:r>
      <w:r w:rsidR="00615D7D" w:rsidRPr="0027141A">
        <w:rPr>
          <w:lang w:val="pt-BR"/>
        </w:rPr>
        <w:t>.</w:t>
      </w:r>
    </w:p>
    <w:p w:rsidR="008B0B4C" w:rsidRPr="0027141A" w:rsidRDefault="00615D7D" w:rsidP="001F0FFD">
      <w:pPr>
        <w:pStyle w:val="Corpodetexto"/>
        <w:spacing w:line="360" w:lineRule="auto"/>
        <w:ind w:firstLine="703"/>
        <w:jc w:val="both"/>
        <w:rPr>
          <w:lang w:val="pt-BR"/>
        </w:rPr>
      </w:pPr>
      <w:r w:rsidRPr="0027141A">
        <w:rPr>
          <w:lang w:val="pt-BR"/>
        </w:rPr>
        <w:t xml:space="preserve">Em seguida, com intuito de relacionar </w:t>
      </w:r>
      <w:r w:rsidR="004C7541">
        <w:rPr>
          <w:lang w:val="pt-BR"/>
        </w:rPr>
        <w:t>o estudo realizado sobre</w:t>
      </w:r>
      <w:r w:rsidRPr="0027141A">
        <w:rPr>
          <w:lang w:val="pt-BR"/>
        </w:rPr>
        <w:t xml:space="preserve"> missão e a atividade da polícia, e ainda comparar a quantidade de crimes ambientais ocorridos nos últimos três anos, será </w:t>
      </w:r>
      <w:r w:rsidR="00412629" w:rsidRPr="0027141A">
        <w:rPr>
          <w:lang w:val="pt-BR"/>
        </w:rPr>
        <w:t>realizad</w:t>
      </w:r>
      <w:r w:rsidR="00412629">
        <w:rPr>
          <w:lang w:val="pt-BR"/>
        </w:rPr>
        <w:t>a</w:t>
      </w:r>
      <w:r w:rsidR="00412629" w:rsidRPr="0027141A">
        <w:rPr>
          <w:lang w:val="pt-BR"/>
        </w:rPr>
        <w:t xml:space="preserve"> </w:t>
      </w:r>
      <w:r w:rsidRPr="0027141A">
        <w:rPr>
          <w:lang w:val="pt-BR"/>
        </w:rPr>
        <w:t>uma análise comparativa de ocorrências de crimes ambientais</w:t>
      </w:r>
      <w:r w:rsidR="00F6216F">
        <w:rPr>
          <w:lang w:val="pt-BR"/>
        </w:rPr>
        <w:t xml:space="preserve"> registradas</w:t>
      </w:r>
      <w:r w:rsidRPr="0027141A">
        <w:rPr>
          <w:lang w:val="pt-BR"/>
        </w:rPr>
        <w:t xml:space="preserve"> em Goiás</w:t>
      </w:r>
      <w:r w:rsidR="00CD4228">
        <w:rPr>
          <w:lang w:val="pt-BR"/>
        </w:rPr>
        <w:t>,</w:t>
      </w:r>
      <w:r w:rsidRPr="0027141A">
        <w:rPr>
          <w:lang w:val="pt-BR"/>
        </w:rPr>
        <w:t xml:space="preserve"> entre os anos de 2014 e 2017</w:t>
      </w:r>
      <w:r w:rsidR="00CD4228">
        <w:rPr>
          <w:lang w:val="pt-BR"/>
        </w:rPr>
        <w:t>,</w:t>
      </w:r>
      <w:r w:rsidRPr="0027141A">
        <w:rPr>
          <w:lang w:val="pt-BR"/>
        </w:rPr>
        <w:t xml:space="preserve"> através </w:t>
      </w:r>
      <w:r w:rsidR="00CD4228" w:rsidRPr="0027141A">
        <w:rPr>
          <w:lang w:val="pt-BR"/>
        </w:rPr>
        <w:t>d</w:t>
      </w:r>
      <w:r w:rsidR="00CD4228">
        <w:rPr>
          <w:lang w:val="pt-BR"/>
        </w:rPr>
        <w:t>a análise dos</w:t>
      </w:r>
      <w:r w:rsidR="00CD4228" w:rsidRPr="0027141A">
        <w:rPr>
          <w:lang w:val="pt-BR"/>
        </w:rPr>
        <w:t xml:space="preserve"> </w:t>
      </w:r>
      <w:r w:rsidR="00CD4228">
        <w:rPr>
          <w:lang w:val="pt-BR"/>
        </w:rPr>
        <w:t>g</w:t>
      </w:r>
      <w:r w:rsidRPr="0027141A">
        <w:rPr>
          <w:lang w:val="pt-BR"/>
        </w:rPr>
        <w:t>ráficos 4, 5 e 6.</w:t>
      </w:r>
    </w:p>
    <w:p w:rsidR="00615D7D" w:rsidRPr="0027141A" w:rsidRDefault="00615D7D" w:rsidP="00615D7D">
      <w:pPr>
        <w:pStyle w:val="Corpodetexto"/>
        <w:spacing w:line="360" w:lineRule="auto"/>
        <w:jc w:val="both"/>
        <w:rPr>
          <w:lang w:val="pt-BR"/>
        </w:rPr>
      </w:pPr>
    </w:p>
    <w:p w:rsidR="00C038AE" w:rsidRDefault="004121B2">
      <w:pPr>
        <w:pStyle w:val="Corpodetexto"/>
        <w:spacing w:line="360" w:lineRule="auto"/>
        <w:ind w:left="142" w:right="3"/>
        <w:rPr>
          <w:b/>
          <w:color w:val="FF0000"/>
          <w:lang w:val="pt-BR"/>
        </w:rPr>
      </w:pPr>
      <w:r w:rsidRPr="0027141A">
        <w:rPr>
          <w:rFonts w:eastAsiaTheme="minorHAnsi"/>
          <w:b/>
          <w:sz w:val="20"/>
          <w:szCs w:val="20"/>
          <w:lang w:val="pt-BR"/>
        </w:rPr>
        <w:t>Gráfico 4: Comparativo de ocorrências de crimes ambientais em Goiás entre os anos de 2014 e 2015</w:t>
      </w:r>
    </w:p>
    <w:p w:rsidR="009B20CF" w:rsidRPr="0027141A" w:rsidRDefault="00B521FE" w:rsidP="00615D7D">
      <w:pPr>
        <w:pStyle w:val="Corpodetexto"/>
        <w:spacing w:line="360" w:lineRule="auto"/>
        <w:jc w:val="center"/>
        <w:rPr>
          <w:b/>
          <w:color w:val="FF0000"/>
          <w:lang w:val="pt-BR"/>
        </w:rPr>
      </w:pPr>
      <w:r w:rsidRPr="0027141A">
        <w:rPr>
          <w:b/>
          <w:noProof/>
          <w:color w:val="FF0000"/>
          <w:lang w:val="pt-BR" w:eastAsia="pt-BR"/>
        </w:rPr>
        <w:drawing>
          <wp:inline distT="0" distB="0" distL="0" distR="0">
            <wp:extent cx="5486400" cy="4086225"/>
            <wp:effectExtent l="19050" t="0" r="1905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038AE" w:rsidRDefault="004121B2">
      <w:pPr>
        <w:ind w:left="284"/>
        <w:rPr>
          <w:sz w:val="20"/>
          <w:szCs w:val="20"/>
          <w:lang w:val="pt-BR"/>
        </w:rPr>
      </w:pPr>
      <w:r w:rsidRPr="0027141A">
        <w:rPr>
          <w:sz w:val="20"/>
          <w:szCs w:val="20"/>
          <w:lang w:val="pt-BR"/>
        </w:rPr>
        <w:t>Fonte: (SSP/GO, 2018)</w:t>
      </w:r>
    </w:p>
    <w:p w:rsidR="00615D7D" w:rsidRDefault="00615D7D" w:rsidP="00615D7D">
      <w:pPr>
        <w:pStyle w:val="Corpodetexto"/>
        <w:spacing w:line="360" w:lineRule="auto"/>
        <w:jc w:val="both"/>
        <w:rPr>
          <w:b/>
          <w:color w:val="FF0000"/>
          <w:lang w:val="pt-BR"/>
        </w:rPr>
      </w:pPr>
    </w:p>
    <w:p w:rsidR="00A36099" w:rsidRDefault="00A36099" w:rsidP="00615D7D">
      <w:pPr>
        <w:pStyle w:val="Corpodetexto"/>
        <w:spacing w:line="360" w:lineRule="auto"/>
        <w:jc w:val="both"/>
        <w:rPr>
          <w:b/>
          <w:color w:val="FF0000"/>
          <w:lang w:val="pt-BR"/>
        </w:rPr>
      </w:pPr>
    </w:p>
    <w:p w:rsidR="00B521FE" w:rsidRPr="0027141A" w:rsidRDefault="00B521FE" w:rsidP="00615D7D">
      <w:pPr>
        <w:pStyle w:val="Corpodetexto"/>
        <w:spacing w:line="360" w:lineRule="auto"/>
        <w:jc w:val="both"/>
        <w:rPr>
          <w:b/>
          <w:color w:val="FF0000"/>
          <w:lang w:val="pt-BR"/>
        </w:rPr>
      </w:pPr>
    </w:p>
    <w:p w:rsidR="00C038AE" w:rsidRDefault="004121B2">
      <w:pPr>
        <w:pStyle w:val="Corpodetexto"/>
        <w:tabs>
          <w:tab w:val="left" w:pos="7938"/>
        </w:tabs>
        <w:spacing w:line="360" w:lineRule="auto"/>
        <w:ind w:right="3"/>
        <w:jc w:val="center"/>
        <w:rPr>
          <w:b/>
          <w:color w:val="FF0000"/>
          <w:lang w:val="pt-BR"/>
        </w:rPr>
      </w:pPr>
      <w:r w:rsidRPr="0027141A">
        <w:rPr>
          <w:rFonts w:eastAsiaTheme="minorHAnsi"/>
          <w:b/>
          <w:sz w:val="20"/>
          <w:szCs w:val="20"/>
          <w:lang w:val="pt-BR"/>
        </w:rPr>
        <w:t>Gráfico 5: Comparativo de ocorrências de crimes ambientais em Goiás entre os anos de 2015 e 2016</w:t>
      </w:r>
    </w:p>
    <w:p w:rsidR="00AB55EE" w:rsidRPr="0027141A" w:rsidRDefault="00B521FE" w:rsidP="00615D7D">
      <w:pPr>
        <w:pStyle w:val="Corpodetexto"/>
        <w:spacing w:line="360" w:lineRule="auto"/>
        <w:jc w:val="center"/>
        <w:rPr>
          <w:b/>
          <w:color w:val="FF0000"/>
          <w:lang w:val="pt-BR"/>
        </w:rPr>
      </w:pPr>
      <w:r w:rsidRPr="0027141A">
        <w:rPr>
          <w:b/>
          <w:noProof/>
          <w:color w:val="FF0000"/>
          <w:lang w:val="pt-BR" w:eastAsia="pt-BR"/>
        </w:rPr>
        <w:drawing>
          <wp:inline distT="0" distB="0" distL="0" distR="0">
            <wp:extent cx="5486400" cy="3724275"/>
            <wp:effectExtent l="19050" t="0" r="1905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038AE" w:rsidRDefault="004121B2">
      <w:pPr>
        <w:pStyle w:val="Corpodetexto"/>
        <w:spacing w:line="360" w:lineRule="auto"/>
        <w:ind w:firstLine="284"/>
        <w:jc w:val="both"/>
        <w:rPr>
          <w:b/>
          <w:color w:val="FF0000"/>
          <w:lang w:val="pt-BR"/>
        </w:rPr>
      </w:pPr>
      <w:r w:rsidRPr="0027141A">
        <w:rPr>
          <w:sz w:val="20"/>
          <w:szCs w:val="20"/>
          <w:lang w:val="pt-BR"/>
        </w:rPr>
        <w:t>Fonte: (SSP/GO, 2018)</w:t>
      </w:r>
    </w:p>
    <w:p w:rsidR="000A6E33" w:rsidRDefault="000A6E33" w:rsidP="00BB65E8">
      <w:pPr>
        <w:pStyle w:val="Corpodetexto"/>
        <w:spacing w:line="360" w:lineRule="auto"/>
        <w:jc w:val="both"/>
        <w:rPr>
          <w:b/>
          <w:color w:val="FF0000"/>
          <w:lang w:val="pt-BR"/>
        </w:rPr>
      </w:pPr>
    </w:p>
    <w:p w:rsidR="007B7DAB" w:rsidRPr="0027141A" w:rsidRDefault="007B7DAB" w:rsidP="00BB65E8">
      <w:pPr>
        <w:pStyle w:val="Corpodetexto"/>
        <w:spacing w:line="360" w:lineRule="auto"/>
        <w:jc w:val="both"/>
        <w:rPr>
          <w:b/>
          <w:color w:val="FF0000"/>
          <w:lang w:val="pt-BR"/>
        </w:rPr>
      </w:pPr>
    </w:p>
    <w:p w:rsidR="00C038AE" w:rsidRDefault="004121B2">
      <w:pPr>
        <w:pStyle w:val="Corpodetexto"/>
        <w:tabs>
          <w:tab w:val="left" w:pos="8080"/>
        </w:tabs>
        <w:spacing w:line="360" w:lineRule="auto"/>
        <w:ind w:right="144"/>
        <w:jc w:val="center"/>
        <w:rPr>
          <w:b/>
          <w:color w:val="FF0000"/>
          <w:lang w:val="pt-BR"/>
        </w:rPr>
      </w:pPr>
      <w:r w:rsidRPr="0027141A">
        <w:rPr>
          <w:rFonts w:eastAsiaTheme="minorHAnsi"/>
          <w:b/>
          <w:sz w:val="20"/>
          <w:szCs w:val="20"/>
          <w:lang w:val="pt-BR"/>
        </w:rPr>
        <w:t>Gráfico 6: Comparativo de ocorrências de crimes ambientais em Goiás entre os anos de 2016 e 2017</w:t>
      </w:r>
    </w:p>
    <w:p w:rsidR="00AB55EE" w:rsidRPr="0027141A" w:rsidRDefault="00B521FE" w:rsidP="00615D7D">
      <w:pPr>
        <w:pStyle w:val="Corpodetexto"/>
        <w:spacing w:line="360" w:lineRule="auto"/>
        <w:jc w:val="center"/>
        <w:rPr>
          <w:b/>
          <w:color w:val="FF0000"/>
          <w:lang w:val="pt-BR"/>
        </w:rPr>
      </w:pPr>
      <w:r w:rsidRPr="0027141A">
        <w:rPr>
          <w:b/>
          <w:noProof/>
          <w:color w:val="FF0000"/>
          <w:lang w:val="pt-BR" w:eastAsia="pt-BR"/>
        </w:rPr>
        <w:lastRenderedPageBreak/>
        <w:drawing>
          <wp:inline distT="0" distB="0" distL="0" distR="0">
            <wp:extent cx="5486400" cy="3724275"/>
            <wp:effectExtent l="19050" t="0" r="1905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038AE" w:rsidRDefault="004121B2">
      <w:pPr>
        <w:pStyle w:val="Corpodetexto"/>
        <w:spacing w:line="360" w:lineRule="auto"/>
        <w:ind w:firstLine="142"/>
        <w:jc w:val="both"/>
        <w:rPr>
          <w:b/>
          <w:color w:val="FF0000"/>
          <w:lang w:val="pt-BR"/>
        </w:rPr>
      </w:pPr>
      <w:r w:rsidRPr="0027141A">
        <w:rPr>
          <w:sz w:val="20"/>
          <w:szCs w:val="20"/>
          <w:lang w:val="pt-BR"/>
        </w:rPr>
        <w:t>Fonte: (SSP/GO, 2018)</w:t>
      </w:r>
    </w:p>
    <w:p w:rsidR="00AB55EE" w:rsidRPr="0027141A" w:rsidRDefault="00AB55EE" w:rsidP="002D71DB">
      <w:pPr>
        <w:pStyle w:val="Corpodetexto"/>
        <w:spacing w:line="360" w:lineRule="auto"/>
        <w:ind w:firstLine="1134"/>
        <w:jc w:val="both"/>
        <w:rPr>
          <w:b/>
          <w:color w:val="FF0000"/>
          <w:lang w:val="pt-BR"/>
        </w:rPr>
      </w:pPr>
    </w:p>
    <w:p w:rsidR="00784078" w:rsidRPr="0027141A" w:rsidRDefault="001E5EDB" w:rsidP="001F0FFD">
      <w:pPr>
        <w:pStyle w:val="Corpodetexto"/>
        <w:spacing w:line="360" w:lineRule="auto"/>
        <w:ind w:firstLine="703"/>
        <w:jc w:val="both"/>
        <w:rPr>
          <w:lang w:val="pt-BR"/>
        </w:rPr>
      </w:pPr>
      <w:r w:rsidRPr="0027141A">
        <w:rPr>
          <w:lang w:val="pt-BR"/>
        </w:rPr>
        <w:t xml:space="preserve">Considerando </w:t>
      </w:r>
      <w:r w:rsidR="00784078" w:rsidRPr="0027141A">
        <w:rPr>
          <w:lang w:val="pt-BR"/>
        </w:rPr>
        <w:t>o comparativo de ocorrências de crimes ambientais exposto no Gráfico 4, é notório que o ano de 2015</w:t>
      </w:r>
      <w:r w:rsidR="00481B8A">
        <w:rPr>
          <w:lang w:val="pt-BR"/>
        </w:rPr>
        <w:t>,</w:t>
      </w:r>
      <w:r w:rsidR="00784078" w:rsidRPr="0027141A">
        <w:rPr>
          <w:lang w:val="pt-BR"/>
        </w:rPr>
        <w:t xml:space="preserve"> quando comparado com o ano de 2014, teve um aumento intenso, chegando </w:t>
      </w:r>
      <w:r w:rsidR="00016215" w:rsidRPr="0027141A">
        <w:rPr>
          <w:lang w:val="pt-BR"/>
        </w:rPr>
        <w:t>a mais</w:t>
      </w:r>
      <w:r w:rsidR="00784078" w:rsidRPr="0027141A">
        <w:rPr>
          <w:lang w:val="pt-BR"/>
        </w:rPr>
        <w:t xml:space="preserve"> de 100</w:t>
      </w:r>
      <w:r w:rsidR="00016215" w:rsidRPr="0027141A">
        <w:rPr>
          <w:lang w:val="pt-BR"/>
        </w:rPr>
        <w:t>%.</w:t>
      </w:r>
    </w:p>
    <w:p w:rsidR="00BB65E8" w:rsidRPr="0027141A" w:rsidRDefault="00BB65E8" w:rsidP="001F0FFD">
      <w:pPr>
        <w:pStyle w:val="Corpodetexto"/>
        <w:spacing w:line="360" w:lineRule="auto"/>
        <w:ind w:firstLine="703"/>
        <w:jc w:val="both"/>
        <w:rPr>
          <w:lang w:val="pt-BR"/>
        </w:rPr>
      </w:pPr>
      <w:r w:rsidRPr="0027141A">
        <w:rPr>
          <w:lang w:val="pt-BR"/>
        </w:rPr>
        <w:t>Quando essa mesma comparação</w:t>
      </w:r>
      <w:r w:rsidR="00412629">
        <w:rPr>
          <w:lang w:val="pt-BR"/>
        </w:rPr>
        <w:t xml:space="preserve"> é realizada</w:t>
      </w:r>
      <w:r w:rsidRPr="0027141A">
        <w:rPr>
          <w:lang w:val="pt-BR"/>
        </w:rPr>
        <w:t xml:space="preserve"> no Gráfico 5, percebemos que o quantitativo de ocorrências continuou aumentando entre os anos de 2015 e 2016. Apesar de que no mês de novembro de 2016 o número de ocorrências </w:t>
      </w:r>
      <w:r w:rsidR="00481B8A" w:rsidRPr="0027141A">
        <w:rPr>
          <w:lang w:val="pt-BR"/>
        </w:rPr>
        <w:t>tenh</w:t>
      </w:r>
      <w:r w:rsidR="00481B8A">
        <w:rPr>
          <w:lang w:val="pt-BR"/>
        </w:rPr>
        <w:t>a</w:t>
      </w:r>
      <w:r w:rsidR="00481B8A" w:rsidRPr="0027141A">
        <w:rPr>
          <w:lang w:val="pt-BR"/>
        </w:rPr>
        <w:t xml:space="preserve"> </w:t>
      </w:r>
      <w:r w:rsidRPr="0027141A">
        <w:rPr>
          <w:lang w:val="pt-BR"/>
        </w:rPr>
        <w:t>sido inferior ao ano de 2015, em todos os outros meses é mostrado claramente que o ano de 2016 superou o ano de 2015</w:t>
      </w:r>
      <w:r w:rsidR="00481B8A">
        <w:rPr>
          <w:lang w:val="pt-BR"/>
        </w:rPr>
        <w:t>,</w:t>
      </w:r>
      <w:r w:rsidRPr="0027141A">
        <w:rPr>
          <w:lang w:val="pt-BR"/>
        </w:rPr>
        <w:t xml:space="preserve"> alcançando um total de 126% a mais de ocorrências. </w:t>
      </w:r>
      <w:r w:rsidR="00412629">
        <w:rPr>
          <w:lang w:val="pt-BR"/>
        </w:rPr>
        <w:t>Corroborando</w:t>
      </w:r>
      <w:r w:rsidR="00103DD5">
        <w:rPr>
          <w:lang w:val="pt-BR"/>
        </w:rPr>
        <w:t xml:space="preserve"> com tais dados, o autor </w:t>
      </w:r>
      <w:r w:rsidR="00103DD5" w:rsidRPr="00103DD5">
        <w:rPr>
          <w:lang w:val="pt-BR"/>
        </w:rPr>
        <w:t>Guerra (2003), relatou</w:t>
      </w:r>
      <w:r w:rsidR="00103DD5">
        <w:rPr>
          <w:lang w:val="pt-BR"/>
        </w:rPr>
        <w:t xml:space="preserve"> esse aumento de crimes ambientais e ainda revelou que o maior causador de tamanha degradação é </w:t>
      </w:r>
      <w:r w:rsidR="00103DD5" w:rsidRPr="00103DD5">
        <w:rPr>
          <w:lang w:val="pt-BR"/>
        </w:rPr>
        <w:t>o ser humano.</w:t>
      </w:r>
    </w:p>
    <w:p w:rsidR="00BB65E8" w:rsidRPr="0027141A" w:rsidRDefault="00C76609" w:rsidP="001F0FFD">
      <w:pPr>
        <w:pStyle w:val="Corpodetexto"/>
        <w:spacing w:line="360" w:lineRule="auto"/>
        <w:ind w:firstLine="703"/>
        <w:jc w:val="both"/>
        <w:rPr>
          <w:lang w:val="pt-BR"/>
        </w:rPr>
      </w:pPr>
      <w:r w:rsidRPr="0027141A">
        <w:rPr>
          <w:lang w:val="pt-BR"/>
        </w:rPr>
        <w:t>Por outro lado, a</w:t>
      </w:r>
      <w:r w:rsidR="00BB65E8" w:rsidRPr="0027141A">
        <w:rPr>
          <w:lang w:val="pt-BR"/>
        </w:rPr>
        <w:t>inda se tratando da comparaç</w:t>
      </w:r>
      <w:r w:rsidRPr="0027141A">
        <w:rPr>
          <w:lang w:val="pt-BR"/>
        </w:rPr>
        <w:t>ão de tais ocorrências e conforme o Gráfico 6, o ano de 2017</w:t>
      </w:r>
      <w:r w:rsidR="00481B8A">
        <w:rPr>
          <w:lang w:val="pt-BR"/>
        </w:rPr>
        <w:t>,</w:t>
      </w:r>
      <w:r w:rsidRPr="0027141A">
        <w:rPr>
          <w:lang w:val="pt-BR"/>
        </w:rPr>
        <w:t xml:space="preserve"> quando comparado com o ano de 2016</w:t>
      </w:r>
      <w:r w:rsidR="00481B8A">
        <w:rPr>
          <w:lang w:val="pt-BR"/>
        </w:rPr>
        <w:t>,</w:t>
      </w:r>
      <w:r w:rsidRPr="0027141A">
        <w:rPr>
          <w:lang w:val="pt-BR"/>
        </w:rPr>
        <w:t xml:space="preserve"> apresentou uma oscilação</w:t>
      </w:r>
      <w:r w:rsidR="00481B8A">
        <w:rPr>
          <w:lang w:val="pt-BR"/>
        </w:rPr>
        <w:t>.</w:t>
      </w:r>
      <w:r w:rsidRPr="0027141A">
        <w:rPr>
          <w:lang w:val="pt-BR"/>
        </w:rPr>
        <w:t xml:space="preserve"> </w:t>
      </w:r>
      <w:r w:rsidR="00481B8A">
        <w:rPr>
          <w:lang w:val="pt-BR"/>
        </w:rPr>
        <w:t>E</w:t>
      </w:r>
      <w:r w:rsidRPr="0027141A">
        <w:rPr>
          <w:lang w:val="pt-BR"/>
        </w:rPr>
        <w:t xml:space="preserve">m alguns meses </w:t>
      </w:r>
      <w:r w:rsidR="00016215" w:rsidRPr="0027141A">
        <w:rPr>
          <w:lang w:val="pt-BR"/>
        </w:rPr>
        <w:t>os números</w:t>
      </w:r>
      <w:r w:rsidRPr="0027141A">
        <w:rPr>
          <w:lang w:val="pt-BR"/>
        </w:rPr>
        <w:t xml:space="preserve"> de ocorrências eram maiores em 2017, já em </w:t>
      </w:r>
      <w:r w:rsidR="00481B8A">
        <w:rPr>
          <w:lang w:val="pt-BR"/>
        </w:rPr>
        <w:t>o</w:t>
      </w:r>
      <w:r w:rsidRPr="0027141A">
        <w:rPr>
          <w:lang w:val="pt-BR"/>
        </w:rPr>
        <w:t xml:space="preserve">utros meses se apresentavam maiores </w:t>
      </w:r>
      <w:r w:rsidR="00481B8A">
        <w:rPr>
          <w:lang w:val="pt-BR"/>
        </w:rPr>
        <w:t xml:space="preserve">que </w:t>
      </w:r>
      <w:r w:rsidRPr="0027141A">
        <w:rPr>
          <w:lang w:val="pt-BR"/>
        </w:rPr>
        <w:t xml:space="preserve">em 2016. </w:t>
      </w:r>
      <w:r w:rsidR="00481B8A">
        <w:rPr>
          <w:lang w:val="pt-BR"/>
        </w:rPr>
        <w:t>Apesar de tais</w:t>
      </w:r>
      <w:r w:rsidRPr="0027141A">
        <w:rPr>
          <w:lang w:val="pt-BR"/>
        </w:rPr>
        <w:t xml:space="preserve"> oscilações</w:t>
      </w:r>
      <w:r w:rsidR="00481B8A">
        <w:rPr>
          <w:lang w:val="pt-BR"/>
        </w:rPr>
        <w:t>,</w:t>
      </w:r>
      <w:r w:rsidRPr="0027141A">
        <w:rPr>
          <w:lang w:val="pt-BR"/>
        </w:rPr>
        <w:t xml:space="preserve"> o ano de 2017 </w:t>
      </w:r>
      <w:r w:rsidR="00481B8A">
        <w:rPr>
          <w:lang w:val="pt-BR"/>
        </w:rPr>
        <w:t>teve</w:t>
      </w:r>
      <w:r w:rsidR="00481B8A" w:rsidRPr="0027141A">
        <w:rPr>
          <w:lang w:val="pt-BR"/>
        </w:rPr>
        <w:t xml:space="preserve"> </w:t>
      </w:r>
      <w:r w:rsidRPr="0027141A">
        <w:rPr>
          <w:lang w:val="pt-BR"/>
        </w:rPr>
        <w:t xml:space="preserve">um aumento </w:t>
      </w:r>
      <w:r w:rsidR="00481B8A">
        <w:rPr>
          <w:lang w:val="pt-BR"/>
        </w:rPr>
        <w:t>de 26 ocorrências</w:t>
      </w:r>
      <w:r w:rsidRPr="0027141A">
        <w:rPr>
          <w:lang w:val="pt-BR"/>
        </w:rPr>
        <w:t xml:space="preserve">, sendo aproximadamente 11% maior </w:t>
      </w:r>
      <w:r w:rsidR="00481B8A">
        <w:rPr>
          <w:lang w:val="pt-BR"/>
        </w:rPr>
        <w:t xml:space="preserve">do </w:t>
      </w:r>
      <w:r w:rsidRPr="0027141A">
        <w:rPr>
          <w:lang w:val="pt-BR"/>
        </w:rPr>
        <w:t>que no ano de 2016.</w:t>
      </w:r>
    </w:p>
    <w:p w:rsidR="00AB55EE" w:rsidRPr="0027141A" w:rsidRDefault="006C4AA9" w:rsidP="001F0FFD">
      <w:pPr>
        <w:pStyle w:val="Corpodetexto"/>
        <w:spacing w:line="360" w:lineRule="auto"/>
        <w:ind w:firstLine="703"/>
        <w:jc w:val="both"/>
        <w:rPr>
          <w:lang w:val="pt-BR"/>
        </w:rPr>
      </w:pPr>
      <w:r w:rsidRPr="0027141A">
        <w:rPr>
          <w:lang w:val="pt-BR"/>
        </w:rPr>
        <w:t>De acordo com a análise</w:t>
      </w:r>
      <w:r w:rsidR="00E319E5">
        <w:rPr>
          <w:lang w:val="pt-BR"/>
        </w:rPr>
        <w:t xml:space="preserve"> no decorrer do trabalho</w:t>
      </w:r>
      <w:r w:rsidR="001323CB" w:rsidRPr="0027141A">
        <w:rPr>
          <w:lang w:val="pt-BR"/>
        </w:rPr>
        <w:t xml:space="preserve"> e</w:t>
      </w:r>
      <w:r w:rsidR="00E319E5">
        <w:rPr>
          <w:lang w:val="pt-BR"/>
        </w:rPr>
        <w:t xml:space="preserve"> os</w:t>
      </w:r>
      <w:r w:rsidR="001323CB" w:rsidRPr="0027141A">
        <w:rPr>
          <w:lang w:val="pt-BR"/>
        </w:rPr>
        <w:t xml:space="preserve"> </w:t>
      </w:r>
      <w:r w:rsidRPr="0027141A">
        <w:rPr>
          <w:lang w:val="pt-BR"/>
        </w:rPr>
        <w:t xml:space="preserve">dados de ocorrências de crimes ambientais em Goiás expostos anteriormente, percebe-se que a cada ano esse número aumenta. </w:t>
      </w:r>
      <w:r w:rsidR="00481B8A">
        <w:rPr>
          <w:lang w:val="pt-BR"/>
        </w:rPr>
        <w:t>O</w:t>
      </w:r>
      <w:r w:rsidR="00E319E5" w:rsidRPr="0027141A">
        <w:rPr>
          <w:lang w:val="pt-BR"/>
        </w:rPr>
        <w:t xml:space="preserve"> número de ocorrências nos anos de 2014 e 2015 era consideravelmente inferior aos anos de 2016 e 2017, sendo que o ano de 2017 superou os anos anteriores.</w:t>
      </w:r>
      <w:r w:rsidR="00E319E5">
        <w:rPr>
          <w:lang w:val="pt-BR"/>
        </w:rPr>
        <w:t xml:space="preserve"> </w:t>
      </w:r>
      <w:r w:rsidRPr="0027141A">
        <w:rPr>
          <w:lang w:val="pt-BR"/>
        </w:rPr>
        <w:t>Com isso</w:t>
      </w:r>
      <w:r w:rsidR="00481B8A">
        <w:rPr>
          <w:lang w:val="pt-BR"/>
        </w:rPr>
        <w:t>, evidencia-se</w:t>
      </w:r>
      <w:r w:rsidRPr="0027141A">
        <w:rPr>
          <w:lang w:val="pt-BR"/>
        </w:rPr>
        <w:t xml:space="preserve"> que </w:t>
      </w:r>
      <w:r w:rsidRPr="0027141A">
        <w:rPr>
          <w:lang w:val="pt-BR"/>
        </w:rPr>
        <w:lastRenderedPageBreak/>
        <w:t>a atuação da</w:t>
      </w:r>
      <w:r w:rsidR="00481B8A">
        <w:rPr>
          <w:lang w:val="pt-BR"/>
        </w:rPr>
        <w:t>s forças policiais</w:t>
      </w:r>
      <w:r w:rsidR="006D2DE4">
        <w:rPr>
          <w:lang w:val="pt-BR"/>
        </w:rPr>
        <w:t xml:space="preserve"> </w:t>
      </w:r>
      <w:r w:rsidR="00595B19" w:rsidRPr="0027141A">
        <w:rPr>
          <w:lang w:val="pt-BR"/>
        </w:rPr>
        <w:t>nos crimes ambientais</w:t>
      </w:r>
      <w:r w:rsidRPr="0027141A">
        <w:rPr>
          <w:lang w:val="pt-BR"/>
        </w:rPr>
        <w:t xml:space="preserve"> </w:t>
      </w:r>
      <w:r w:rsidR="00481B8A">
        <w:rPr>
          <w:lang w:val="pt-BR"/>
        </w:rPr>
        <w:t>está sendo</w:t>
      </w:r>
      <w:r w:rsidR="00481B8A" w:rsidRPr="0027141A">
        <w:rPr>
          <w:lang w:val="pt-BR"/>
        </w:rPr>
        <w:t xml:space="preserve"> </w:t>
      </w:r>
      <w:r w:rsidRPr="0027141A">
        <w:rPr>
          <w:lang w:val="pt-BR"/>
        </w:rPr>
        <w:t xml:space="preserve">intensificando </w:t>
      </w:r>
      <w:r w:rsidR="00481B8A">
        <w:rPr>
          <w:lang w:val="pt-BR"/>
        </w:rPr>
        <w:t xml:space="preserve">gradativamente, cooperando para </w:t>
      </w:r>
      <w:r w:rsidR="00E319E5">
        <w:rPr>
          <w:lang w:val="pt-BR"/>
        </w:rPr>
        <w:t xml:space="preserve">a defesa do direito fundamental </w:t>
      </w:r>
      <w:r w:rsidR="00481B8A">
        <w:rPr>
          <w:lang w:val="pt-BR"/>
        </w:rPr>
        <w:t xml:space="preserve">a </w:t>
      </w:r>
      <w:r w:rsidR="00E319E5">
        <w:rPr>
          <w:lang w:val="pt-BR"/>
        </w:rPr>
        <w:t>um meio ambiente ecologicamente equilibrado</w:t>
      </w:r>
      <w:r w:rsidRPr="0027141A">
        <w:rPr>
          <w:lang w:val="pt-BR"/>
        </w:rPr>
        <w:t>.</w:t>
      </w:r>
      <w:r w:rsidR="00595B19" w:rsidRPr="0027141A">
        <w:rPr>
          <w:lang w:val="pt-BR"/>
        </w:rPr>
        <w:t xml:space="preserve"> </w:t>
      </w:r>
    </w:p>
    <w:p w:rsidR="00595B19" w:rsidRPr="0027141A" w:rsidRDefault="00595B19" w:rsidP="001F0FFD">
      <w:pPr>
        <w:pStyle w:val="Corpodetexto"/>
        <w:spacing w:line="360" w:lineRule="auto"/>
        <w:ind w:firstLine="703"/>
        <w:jc w:val="both"/>
        <w:rPr>
          <w:lang w:val="pt-BR"/>
        </w:rPr>
      </w:pPr>
      <w:r w:rsidRPr="0027141A">
        <w:rPr>
          <w:lang w:val="pt-BR"/>
        </w:rPr>
        <w:t xml:space="preserve">Logo, a atividade </w:t>
      </w:r>
      <w:r w:rsidR="00784078" w:rsidRPr="0027141A">
        <w:rPr>
          <w:lang w:val="pt-BR"/>
        </w:rPr>
        <w:t xml:space="preserve">policial em Goiás relacionada </w:t>
      </w:r>
      <w:r w:rsidRPr="0027141A">
        <w:rPr>
          <w:lang w:val="pt-BR"/>
        </w:rPr>
        <w:t>a esses crimes vem</w:t>
      </w:r>
      <w:r w:rsidR="00481B8A">
        <w:rPr>
          <w:lang w:val="pt-BR"/>
        </w:rPr>
        <w:t xml:space="preserve"> </w:t>
      </w:r>
      <w:r w:rsidRPr="0027141A">
        <w:rPr>
          <w:lang w:val="pt-BR"/>
        </w:rPr>
        <w:t>se aprimorando, seja na fiscalização, conservação, autuação de infrações</w:t>
      </w:r>
      <w:r w:rsidR="00481B8A">
        <w:rPr>
          <w:lang w:val="pt-BR"/>
        </w:rPr>
        <w:t>, ou</w:t>
      </w:r>
      <w:r w:rsidRPr="0027141A">
        <w:rPr>
          <w:lang w:val="pt-BR"/>
        </w:rPr>
        <w:t xml:space="preserve"> registros de ocorrências. Pois, para que sejam registradas tais ocorrências</w:t>
      </w:r>
      <w:r w:rsidR="00481B8A">
        <w:rPr>
          <w:lang w:val="pt-BR"/>
        </w:rPr>
        <w:t>,</w:t>
      </w:r>
      <w:r w:rsidRPr="0027141A">
        <w:rPr>
          <w:lang w:val="pt-BR"/>
        </w:rPr>
        <w:t xml:space="preserve"> faz-se necessário a atuação da </w:t>
      </w:r>
      <w:r w:rsidR="00481B8A">
        <w:rPr>
          <w:lang w:val="pt-BR"/>
        </w:rPr>
        <w:t>p</w:t>
      </w:r>
      <w:r w:rsidRPr="0027141A">
        <w:rPr>
          <w:lang w:val="pt-BR"/>
        </w:rPr>
        <w:t xml:space="preserve">olícia </w:t>
      </w:r>
      <w:r w:rsidR="00481B8A">
        <w:rPr>
          <w:lang w:val="pt-BR"/>
        </w:rPr>
        <w:t>m</w:t>
      </w:r>
      <w:r w:rsidRPr="0027141A">
        <w:rPr>
          <w:lang w:val="pt-BR"/>
        </w:rPr>
        <w:t>ilitar na fiscalização e averiguação desses crimes, realizando um policiamento ostensivo e preventivo</w:t>
      </w:r>
      <w:r w:rsidR="00481B8A">
        <w:rPr>
          <w:lang w:val="pt-BR"/>
        </w:rPr>
        <w:t>, tal como na investigação por parte da polícia civil</w:t>
      </w:r>
      <w:r w:rsidRPr="0027141A">
        <w:rPr>
          <w:lang w:val="pt-BR"/>
        </w:rPr>
        <w:t>.</w:t>
      </w:r>
    </w:p>
    <w:p w:rsidR="00020493" w:rsidRPr="0027141A" w:rsidRDefault="00020493" w:rsidP="00595B19">
      <w:pPr>
        <w:pStyle w:val="Corpodetexto"/>
        <w:spacing w:line="360" w:lineRule="auto"/>
        <w:ind w:firstLine="1134"/>
        <w:jc w:val="both"/>
        <w:rPr>
          <w:lang w:val="pt-BR"/>
        </w:rPr>
      </w:pPr>
    </w:p>
    <w:p w:rsidR="00016215" w:rsidRPr="0027141A" w:rsidRDefault="00016215">
      <w:pPr>
        <w:rPr>
          <w:b/>
          <w:w w:val="105"/>
          <w:lang w:val="pt-BR"/>
        </w:rPr>
      </w:pPr>
    </w:p>
    <w:p w:rsidR="00016215" w:rsidRPr="0027141A" w:rsidRDefault="00016215" w:rsidP="00016215">
      <w:pPr>
        <w:pStyle w:val="Ttulo1"/>
        <w:spacing w:before="120"/>
        <w:ind w:left="431" w:hanging="431"/>
        <w:rPr>
          <w:rFonts w:ascii="Times New Roman" w:hAnsi="Times New Roman" w:cs="Times New Roman"/>
          <w:color w:val="auto"/>
          <w:w w:val="115"/>
          <w:sz w:val="24"/>
          <w:szCs w:val="24"/>
          <w:lang w:val="pt-BR"/>
        </w:rPr>
      </w:pPr>
      <w:r w:rsidRPr="0027141A">
        <w:rPr>
          <w:rFonts w:ascii="Times New Roman" w:hAnsi="Times New Roman" w:cs="Times New Roman"/>
          <w:color w:val="auto"/>
          <w:w w:val="115"/>
          <w:sz w:val="24"/>
          <w:szCs w:val="24"/>
          <w:lang w:val="pt-BR"/>
        </w:rPr>
        <w:t>CONSIDERAÇÕES FINAIS</w:t>
      </w:r>
    </w:p>
    <w:p w:rsidR="00C321AC" w:rsidRPr="0027141A" w:rsidRDefault="00C321AC" w:rsidP="00C321AC">
      <w:pPr>
        <w:rPr>
          <w:lang w:val="pt-BR"/>
        </w:rPr>
      </w:pPr>
    </w:p>
    <w:p w:rsidR="00C321AC" w:rsidRPr="0027141A" w:rsidRDefault="00C321AC" w:rsidP="00C321AC">
      <w:pPr>
        <w:rPr>
          <w:lang w:val="pt-BR"/>
        </w:rPr>
      </w:pPr>
    </w:p>
    <w:p w:rsidR="00C321AC" w:rsidRPr="0027141A" w:rsidRDefault="00C321AC" w:rsidP="001F0FFD">
      <w:pPr>
        <w:pStyle w:val="Corpodetexto"/>
        <w:spacing w:line="360" w:lineRule="auto"/>
        <w:ind w:firstLine="703"/>
        <w:jc w:val="both"/>
        <w:rPr>
          <w:lang w:val="pt-BR"/>
        </w:rPr>
      </w:pPr>
      <w:r w:rsidRPr="0027141A">
        <w:rPr>
          <w:lang w:val="pt-BR"/>
        </w:rPr>
        <w:t>Conforme demonstrado, o meio ambiente</w:t>
      </w:r>
      <w:r w:rsidR="00632573">
        <w:rPr>
          <w:lang w:val="pt-BR"/>
        </w:rPr>
        <w:t xml:space="preserve">, para além do </w:t>
      </w:r>
      <w:r w:rsidRPr="0027141A">
        <w:rPr>
          <w:lang w:val="pt-BR"/>
        </w:rPr>
        <w:t xml:space="preserve">termo natureza, </w:t>
      </w:r>
      <w:r w:rsidR="00EA1449">
        <w:rPr>
          <w:lang w:val="pt-BR"/>
        </w:rPr>
        <w:t>é</w:t>
      </w:r>
      <w:r w:rsidRPr="0027141A">
        <w:rPr>
          <w:lang w:val="pt-BR"/>
        </w:rPr>
        <w:t xml:space="preserve"> também tudo aquilo que foi criado e transformado pela ação do homem. </w:t>
      </w:r>
      <w:r w:rsidR="003363CC" w:rsidRPr="0027141A">
        <w:rPr>
          <w:lang w:val="pt-BR"/>
        </w:rPr>
        <w:t>Neste sentido</w:t>
      </w:r>
      <w:r w:rsidRPr="0027141A">
        <w:rPr>
          <w:lang w:val="pt-BR"/>
        </w:rPr>
        <w:t xml:space="preserve">, o meio ambiente </w:t>
      </w:r>
      <w:r w:rsidR="003363CC" w:rsidRPr="0027141A">
        <w:rPr>
          <w:lang w:val="pt-BR"/>
        </w:rPr>
        <w:t>é um bem comum a todos, se</w:t>
      </w:r>
      <w:r w:rsidRPr="0027141A">
        <w:rPr>
          <w:lang w:val="pt-BR"/>
        </w:rPr>
        <w:t xml:space="preserve"> faz</w:t>
      </w:r>
      <w:r w:rsidR="003363CC" w:rsidRPr="0027141A">
        <w:rPr>
          <w:lang w:val="pt-BR"/>
        </w:rPr>
        <w:t>endo</w:t>
      </w:r>
      <w:r w:rsidRPr="0027141A">
        <w:rPr>
          <w:lang w:val="pt-BR"/>
        </w:rPr>
        <w:t xml:space="preserve"> presente em todos os aspectos de vida e tornou-se um direito fundamental, resguardado constitucionalmente e por diversas legislações. </w:t>
      </w:r>
    </w:p>
    <w:p w:rsidR="00C321AC" w:rsidRPr="0027141A" w:rsidRDefault="006D2DE4" w:rsidP="001F0FFD">
      <w:pPr>
        <w:pStyle w:val="Corpodetexto"/>
        <w:spacing w:line="360" w:lineRule="auto"/>
        <w:ind w:firstLine="703"/>
        <w:jc w:val="both"/>
        <w:rPr>
          <w:lang w:val="pt-BR"/>
        </w:rPr>
      </w:pPr>
      <w:r>
        <w:rPr>
          <w:lang w:val="pt-BR"/>
        </w:rPr>
        <w:t>Em outros termos</w:t>
      </w:r>
      <w:r w:rsidR="003363CC" w:rsidRPr="0027141A">
        <w:rPr>
          <w:lang w:val="pt-BR"/>
        </w:rPr>
        <w:t xml:space="preserve">, é dever do Estado </w:t>
      </w:r>
      <w:r w:rsidR="00C2206C" w:rsidRPr="0027141A">
        <w:rPr>
          <w:lang w:val="pt-BR"/>
        </w:rPr>
        <w:t xml:space="preserve">e da sociedade </w:t>
      </w:r>
      <w:r w:rsidR="003363CC" w:rsidRPr="0027141A">
        <w:rPr>
          <w:lang w:val="pt-BR"/>
        </w:rPr>
        <w:t>preservá-lo e defendê-lo tanto para a</w:t>
      </w:r>
      <w:r w:rsidR="00470947" w:rsidRPr="0027141A">
        <w:rPr>
          <w:lang w:val="pt-BR"/>
        </w:rPr>
        <w:t>s presentes</w:t>
      </w:r>
      <w:r w:rsidR="004F3487">
        <w:rPr>
          <w:lang w:val="pt-BR"/>
        </w:rPr>
        <w:t>,</w:t>
      </w:r>
      <w:r w:rsidR="00C2206C" w:rsidRPr="0027141A">
        <w:rPr>
          <w:lang w:val="pt-BR"/>
        </w:rPr>
        <w:t xml:space="preserve"> quanto para as futuras</w:t>
      </w:r>
      <w:r w:rsidR="00470947" w:rsidRPr="0027141A">
        <w:rPr>
          <w:lang w:val="pt-BR"/>
        </w:rPr>
        <w:t xml:space="preserve"> gerações</w:t>
      </w:r>
      <w:r>
        <w:rPr>
          <w:lang w:val="pt-BR"/>
        </w:rPr>
        <w:t xml:space="preserve"> e</w:t>
      </w:r>
      <w:r w:rsidR="00C2206C" w:rsidRPr="0027141A">
        <w:rPr>
          <w:lang w:val="pt-BR"/>
        </w:rPr>
        <w:t xml:space="preserve"> cabe à segurança pública fiscalizar e punir quem </w:t>
      </w:r>
      <w:r w:rsidR="00470947" w:rsidRPr="0027141A">
        <w:rPr>
          <w:lang w:val="pt-BR"/>
        </w:rPr>
        <w:t>pratica crimes contra este</w:t>
      </w:r>
      <w:r w:rsidR="00C2206C" w:rsidRPr="0027141A">
        <w:rPr>
          <w:lang w:val="pt-BR"/>
        </w:rPr>
        <w:t xml:space="preserve"> direito</w:t>
      </w:r>
      <w:r>
        <w:rPr>
          <w:lang w:val="pt-BR"/>
        </w:rPr>
        <w:t xml:space="preserve"> geracional</w:t>
      </w:r>
      <w:r w:rsidR="00C2206C" w:rsidRPr="0027141A">
        <w:rPr>
          <w:lang w:val="pt-BR"/>
        </w:rPr>
        <w:t>.</w:t>
      </w:r>
    </w:p>
    <w:p w:rsidR="00470947" w:rsidRPr="0027141A" w:rsidRDefault="00470947" w:rsidP="001F0FFD">
      <w:pPr>
        <w:pStyle w:val="Corpodetexto"/>
        <w:spacing w:line="360" w:lineRule="auto"/>
        <w:ind w:firstLine="703"/>
        <w:jc w:val="both"/>
        <w:rPr>
          <w:lang w:val="pt-BR"/>
        </w:rPr>
      </w:pPr>
      <w:r w:rsidRPr="0027141A">
        <w:rPr>
          <w:lang w:val="pt-BR"/>
        </w:rPr>
        <w:t>De acordo com os dados levantados, as ocorrências de crimes contra o meio ambiente em Goi</w:t>
      </w:r>
      <w:r w:rsidR="00524941" w:rsidRPr="0027141A">
        <w:rPr>
          <w:lang w:val="pt-BR"/>
        </w:rPr>
        <w:t>ás</w:t>
      </w:r>
      <w:r w:rsidR="006D2DE4">
        <w:rPr>
          <w:lang w:val="pt-BR"/>
        </w:rPr>
        <w:t xml:space="preserve"> estão</w:t>
      </w:r>
      <w:r w:rsidR="00EA1449" w:rsidRPr="0027141A">
        <w:rPr>
          <w:lang w:val="pt-BR"/>
        </w:rPr>
        <w:t xml:space="preserve"> </w:t>
      </w:r>
      <w:r w:rsidR="00524941" w:rsidRPr="0027141A">
        <w:rPr>
          <w:lang w:val="pt-BR"/>
        </w:rPr>
        <w:t>aumentando a cada ano</w:t>
      </w:r>
      <w:r w:rsidR="00EA1449">
        <w:rPr>
          <w:lang w:val="pt-BR"/>
        </w:rPr>
        <w:t>, s</w:t>
      </w:r>
      <w:r w:rsidR="00524941" w:rsidRPr="0027141A">
        <w:rPr>
          <w:lang w:val="pt-BR"/>
        </w:rPr>
        <w:t>endo que o registro desses crimes é comum e frequente nas regiões em desenvolvimento e nas mais desenvolvidas do Estado.</w:t>
      </w:r>
    </w:p>
    <w:p w:rsidR="00C2206C" w:rsidRPr="0027141A" w:rsidRDefault="00C2206C" w:rsidP="001F0FFD">
      <w:pPr>
        <w:pStyle w:val="Corpodetexto"/>
        <w:spacing w:line="360" w:lineRule="auto"/>
        <w:ind w:firstLine="703"/>
        <w:jc w:val="both"/>
        <w:rPr>
          <w:lang w:val="pt-BR"/>
        </w:rPr>
      </w:pPr>
      <w:r w:rsidRPr="0027141A">
        <w:rPr>
          <w:lang w:val="pt-BR"/>
        </w:rPr>
        <w:t xml:space="preserve">Diante do aumento gradativo de ocorrências registradas nos último três anos, </w:t>
      </w:r>
      <w:r w:rsidR="00524941" w:rsidRPr="0027141A">
        <w:rPr>
          <w:lang w:val="pt-BR"/>
        </w:rPr>
        <w:t>conclui-se</w:t>
      </w:r>
      <w:r w:rsidR="00470947" w:rsidRPr="0027141A">
        <w:rPr>
          <w:lang w:val="pt-BR"/>
        </w:rPr>
        <w:t xml:space="preserve"> que a</w:t>
      </w:r>
      <w:r w:rsidRPr="0027141A">
        <w:rPr>
          <w:lang w:val="pt-BR"/>
        </w:rPr>
        <w:t xml:space="preserve"> </w:t>
      </w:r>
      <w:r w:rsidR="006D2DE4" w:rsidRPr="0027141A">
        <w:rPr>
          <w:lang w:val="pt-BR"/>
        </w:rPr>
        <w:t xml:space="preserve">polícia civil </w:t>
      </w:r>
      <w:r w:rsidRPr="0027141A">
        <w:rPr>
          <w:lang w:val="pt-BR"/>
        </w:rPr>
        <w:t xml:space="preserve">do Estado de Goiás vem realizando suas atividades com </w:t>
      </w:r>
      <w:r w:rsidR="00470947" w:rsidRPr="0027141A">
        <w:rPr>
          <w:lang w:val="pt-BR"/>
        </w:rPr>
        <w:t xml:space="preserve">eficiência. </w:t>
      </w:r>
      <w:r w:rsidR="00EA1449">
        <w:rPr>
          <w:lang w:val="pt-BR"/>
        </w:rPr>
        <w:t>E</w:t>
      </w:r>
      <w:r w:rsidR="00470947" w:rsidRPr="0027141A">
        <w:rPr>
          <w:lang w:val="pt-BR"/>
        </w:rPr>
        <w:t xml:space="preserve">m paralelo, a </w:t>
      </w:r>
      <w:r w:rsidR="006D2DE4" w:rsidRPr="0027141A">
        <w:rPr>
          <w:lang w:val="pt-BR"/>
        </w:rPr>
        <w:t xml:space="preserve">polícia militar </w:t>
      </w:r>
      <w:r w:rsidR="00470947" w:rsidRPr="0027141A">
        <w:rPr>
          <w:lang w:val="pt-BR"/>
        </w:rPr>
        <w:t xml:space="preserve">vem contribuindo na parte de fiscalização e policiamento ostensivo e preventivo, defendendo </w:t>
      </w:r>
      <w:r w:rsidR="006D2DE4">
        <w:rPr>
          <w:lang w:val="pt-BR"/>
        </w:rPr>
        <w:t>o</w:t>
      </w:r>
      <w:r w:rsidR="006D2DE4" w:rsidRPr="0027141A">
        <w:rPr>
          <w:lang w:val="pt-BR"/>
        </w:rPr>
        <w:t xml:space="preserve"> </w:t>
      </w:r>
      <w:r w:rsidR="00470947" w:rsidRPr="0027141A">
        <w:rPr>
          <w:lang w:val="pt-BR"/>
        </w:rPr>
        <w:t>meio ambiente de ações humanas que o degradam.</w:t>
      </w:r>
    </w:p>
    <w:p w:rsidR="00524941" w:rsidRPr="0027141A" w:rsidRDefault="006D2DE4" w:rsidP="001F0FFD">
      <w:pPr>
        <w:pStyle w:val="Corpodetexto"/>
        <w:spacing w:line="360" w:lineRule="auto"/>
        <w:ind w:firstLine="703"/>
        <w:jc w:val="both"/>
        <w:rPr>
          <w:lang w:val="pt-BR"/>
        </w:rPr>
      </w:pPr>
      <w:r>
        <w:rPr>
          <w:lang w:val="pt-BR"/>
        </w:rPr>
        <w:t>Todavia</w:t>
      </w:r>
      <w:r w:rsidR="00524941" w:rsidRPr="0027141A">
        <w:rPr>
          <w:lang w:val="pt-BR"/>
        </w:rPr>
        <w:t xml:space="preserve">, </w:t>
      </w:r>
      <w:r w:rsidR="002551A1" w:rsidRPr="0027141A">
        <w:rPr>
          <w:lang w:val="pt-BR"/>
        </w:rPr>
        <w:t>considerando os dados</w:t>
      </w:r>
      <w:r w:rsidR="00524941" w:rsidRPr="0027141A">
        <w:rPr>
          <w:lang w:val="pt-BR"/>
        </w:rPr>
        <w:t xml:space="preserve"> pesquisado</w:t>
      </w:r>
      <w:r w:rsidR="002551A1" w:rsidRPr="0027141A">
        <w:rPr>
          <w:lang w:val="pt-BR"/>
        </w:rPr>
        <w:t>s</w:t>
      </w:r>
      <w:r w:rsidR="00524941" w:rsidRPr="0027141A">
        <w:rPr>
          <w:lang w:val="pt-BR"/>
        </w:rPr>
        <w:t xml:space="preserve">, tem-se que nas regiões menos desenvolvidas do Estado, o registro de ocorrências de crimes ambientais é insignificante quando </w:t>
      </w:r>
      <w:r>
        <w:rPr>
          <w:lang w:val="pt-BR"/>
        </w:rPr>
        <w:t>comparada</w:t>
      </w:r>
      <w:r w:rsidR="00524941" w:rsidRPr="0027141A">
        <w:rPr>
          <w:lang w:val="pt-BR"/>
        </w:rPr>
        <w:t xml:space="preserve"> com as demais regiões</w:t>
      </w:r>
      <w:r>
        <w:rPr>
          <w:lang w:val="pt-BR"/>
        </w:rPr>
        <w:t>, o que pode indicar a menor incidência de crimes ou, ainda, uma necessidade de maior empenho das forças da segurança pública.</w:t>
      </w:r>
    </w:p>
    <w:p w:rsidR="00C321AC" w:rsidRPr="0027141A" w:rsidRDefault="006D2DE4" w:rsidP="001F0FFD">
      <w:pPr>
        <w:pStyle w:val="Corpodetexto"/>
        <w:spacing w:line="360" w:lineRule="auto"/>
        <w:ind w:firstLine="703"/>
        <w:jc w:val="both"/>
        <w:rPr>
          <w:lang w:val="pt-BR"/>
        </w:rPr>
      </w:pPr>
      <w:r>
        <w:rPr>
          <w:lang w:val="pt-BR"/>
        </w:rPr>
        <w:t>Mesmo assim</w:t>
      </w:r>
      <w:r w:rsidR="00F357A4" w:rsidRPr="0027141A">
        <w:rPr>
          <w:lang w:val="pt-BR"/>
        </w:rPr>
        <w:t xml:space="preserve">, </w:t>
      </w:r>
      <w:r w:rsidR="00DF3350" w:rsidRPr="0027141A">
        <w:rPr>
          <w:lang w:val="pt-BR"/>
        </w:rPr>
        <w:t xml:space="preserve">quando se trata </w:t>
      </w:r>
      <w:r w:rsidRPr="0027141A">
        <w:rPr>
          <w:lang w:val="pt-BR"/>
        </w:rPr>
        <w:t>d</w:t>
      </w:r>
      <w:r>
        <w:rPr>
          <w:lang w:val="pt-BR"/>
        </w:rPr>
        <w:t>a proteção ao</w:t>
      </w:r>
      <w:r w:rsidRPr="0027141A">
        <w:rPr>
          <w:lang w:val="pt-BR"/>
        </w:rPr>
        <w:t xml:space="preserve"> </w:t>
      </w:r>
      <w:r w:rsidR="00DF3350" w:rsidRPr="0027141A">
        <w:rPr>
          <w:lang w:val="pt-BR"/>
        </w:rPr>
        <w:t>meio ambiente,</w:t>
      </w:r>
      <w:r>
        <w:rPr>
          <w:lang w:val="pt-BR"/>
        </w:rPr>
        <w:t xml:space="preserve"> é possível inferir que</w:t>
      </w:r>
      <w:r w:rsidR="00DF3350" w:rsidRPr="0027141A">
        <w:rPr>
          <w:lang w:val="pt-BR"/>
        </w:rPr>
        <w:t xml:space="preserve"> </w:t>
      </w:r>
      <w:r w:rsidR="001F0FFD" w:rsidRPr="0027141A">
        <w:rPr>
          <w:lang w:val="pt-BR"/>
        </w:rPr>
        <w:t>as seguranças públicas em Goiás vêm</w:t>
      </w:r>
      <w:r w:rsidR="00F357A4" w:rsidRPr="0027141A">
        <w:rPr>
          <w:lang w:val="pt-BR"/>
        </w:rPr>
        <w:t xml:space="preserve"> </w:t>
      </w:r>
      <w:r>
        <w:rPr>
          <w:lang w:val="pt-BR"/>
        </w:rPr>
        <w:t xml:space="preserve">aumentando a sua atuação, </w:t>
      </w:r>
      <w:r w:rsidR="00F357A4" w:rsidRPr="0027141A">
        <w:rPr>
          <w:lang w:val="pt-BR"/>
        </w:rPr>
        <w:t>realizando</w:t>
      </w:r>
      <w:r w:rsidR="00DF3350" w:rsidRPr="0027141A">
        <w:rPr>
          <w:lang w:val="pt-BR"/>
        </w:rPr>
        <w:t xml:space="preserve"> seu trabalho com competência</w:t>
      </w:r>
      <w:r>
        <w:rPr>
          <w:lang w:val="pt-BR"/>
        </w:rPr>
        <w:t>, especialmente</w:t>
      </w:r>
      <w:r w:rsidR="002551A1" w:rsidRPr="0027141A">
        <w:rPr>
          <w:lang w:val="pt-BR"/>
        </w:rPr>
        <w:t xml:space="preserve"> </w:t>
      </w:r>
      <w:r w:rsidR="00DF3350" w:rsidRPr="0027141A">
        <w:rPr>
          <w:lang w:val="pt-BR"/>
        </w:rPr>
        <w:t xml:space="preserve">nas regiões desenvolvidas e em desenvolvimento. </w:t>
      </w:r>
    </w:p>
    <w:p w:rsidR="0027141A" w:rsidRPr="001F0FFD" w:rsidRDefault="0027141A" w:rsidP="001F0FFD">
      <w:pPr>
        <w:pStyle w:val="Corpodetexto"/>
        <w:spacing w:line="360" w:lineRule="auto"/>
        <w:ind w:firstLine="703"/>
        <w:jc w:val="both"/>
        <w:rPr>
          <w:lang w:val="pt-BR"/>
        </w:rPr>
      </w:pPr>
    </w:p>
    <w:p w:rsidR="0027141A" w:rsidRDefault="0027141A" w:rsidP="00E52F7E">
      <w:pPr>
        <w:pStyle w:val="Corpodetexto"/>
        <w:rPr>
          <w:b/>
          <w:w w:val="105"/>
          <w:lang w:val="pt-BR"/>
        </w:rPr>
      </w:pPr>
    </w:p>
    <w:p w:rsidR="006D2DE4" w:rsidRDefault="006D2DE4" w:rsidP="00E52F7E">
      <w:pPr>
        <w:pStyle w:val="Corpodetexto"/>
        <w:rPr>
          <w:b/>
          <w:w w:val="105"/>
          <w:lang w:val="pt-BR"/>
        </w:rPr>
      </w:pPr>
    </w:p>
    <w:p w:rsidR="00E52F7E" w:rsidRPr="0027141A" w:rsidRDefault="00E52F7E" w:rsidP="00E52F7E">
      <w:pPr>
        <w:pStyle w:val="Corpodetexto"/>
        <w:rPr>
          <w:b/>
          <w:w w:val="105"/>
          <w:lang w:val="pt-BR"/>
        </w:rPr>
      </w:pPr>
      <w:r w:rsidRPr="0027141A">
        <w:rPr>
          <w:b/>
          <w:w w:val="105"/>
          <w:lang w:val="pt-BR"/>
        </w:rPr>
        <w:lastRenderedPageBreak/>
        <w:t>REFERÊNCIAS</w:t>
      </w:r>
    </w:p>
    <w:p w:rsidR="00E52F7E" w:rsidRPr="0027141A" w:rsidRDefault="00E52F7E" w:rsidP="00E52F7E">
      <w:pPr>
        <w:pStyle w:val="Corpodetexto"/>
        <w:rPr>
          <w:w w:val="105"/>
          <w:lang w:val="pt-BR"/>
        </w:rPr>
      </w:pPr>
    </w:p>
    <w:p w:rsidR="00A3573D" w:rsidRPr="0027141A" w:rsidRDefault="00A3573D" w:rsidP="001F0FFD">
      <w:pPr>
        <w:pStyle w:val="Corpodetexto"/>
        <w:spacing w:before="240"/>
        <w:ind w:firstLine="703"/>
        <w:jc w:val="both"/>
        <w:rPr>
          <w:w w:val="110"/>
          <w:lang w:val="pt-BR"/>
        </w:rPr>
      </w:pPr>
      <w:bookmarkStart w:id="1" w:name="_GoBack"/>
      <w:r w:rsidRPr="0027141A">
        <w:rPr>
          <w:w w:val="110"/>
          <w:lang w:val="pt-BR"/>
        </w:rPr>
        <w:t>ANTUNES, Paulo de Bessa.</w:t>
      </w:r>
      <w:r w:rsidR="00A15BEA" w:rsidRPr="0027141A">
        <w:rPr>
          <w:w w:val="110"/>
          <w:lang w:val="pt-BR"/>
        </w:rPr>
        <w:t xml:space="preserve"> </w:t>
      </w:r>
      <w:r w:rsidRPr="0027141A">
        <w:rPr>
          <w:w w:val="110"/>
          <w:lang w:val="pt-BR"/>
        </w:rPr>
        <w:t xml:space="preserve"> </w:t>
      </w:r>
      <w:r w:rsidRPr="0027141A">
        <w:rPr>
          <w:b/>
          <w:w w:val="110"/>
          <w:lang w:val="pt-BR"/>
        </w:rPr>
        <w:t>Direito ambiental</w:t>
      </w:r>
      <w:r w:rsidRPr="0027141A">
        <w:rPr>
          <w:w w:val="110"/>
          <w:lang w:val="pt-BR"/>
        </w:rPr>
        <w:t>. Rio de Janeiro: Lúmen Júris,</w:t>
      </w:r>
      <w:r w:rsidR="00A15BEA" w:rsidRPr="0027141A">
        <w:rPr>
          <w:w w:val="110"/>
          <w:lang w:val="pt-BR"/>
        </w:rPr>
        <w:t xml:space="preserve"> </w:t>
      </w:r>
      <w:r w:rsidRPr="0027141A">
        <w:rPr>
          <w:w w:val="110"/>
          <w:lang w:val="pt-BR"/>
        </w:rPr>
        <w:t>2001.</w:t>
      </w:r>
    </w:p>
    <w:p w:rsidR="00537A1C" w:rsidRPr="0027141A" w:rsidRDefault="00537A1C" w:rsidP="001F0FFD">
      <w:pPr>
        <w:pStyle w:val="Corpodetexto"/>
        <w:spacing w:before="240"/>
        <w:ind w:firstLine="703"/>
        <w:jc w:val="both"/>
        <w:rPr>
          <w:w w:val="110"/>
          <w:lang w:val="pt-BR"/>
        </w:rPr>
      </w:pPr>
      <w:r w:rsidRPr="0027141A">
        <w:rPr>
          <w:w w:val="110"/>
          <w:lang w:val="pt-BR"/>
        </w:rPr>
        <w:t xml:space="preserve">BRASIL. </w:t>
      </w:r>
      <w:r w:rsidR="008438CB" w:rsidRPr="008438CB">
        <w:rPr>
          <w:b/>
          <w:w w:val="110"/>
          <w:lang w:val="pt-BR"/>
        </w:rPr>
        <w:t>Constituição da República Federativa do Brasil de 1988</w:t>
      </w:r>
      <w:r w:rsidRPr="0027141A">
        <w:rPr>
          <w:w w:val="110"/>
          <w:lang w:val="pt-BR"/>
        </w:rPr>
        <w:t xml:space="preserve">. </w:t>
      </w:r>
      <w:r w:rsidR="008438CB" w:rsidRPr="008438CB">
        <w:rPr>
          <w:w w:val="110"/>
          <w:lang w:val="pt-BR"/>
        </w:rPr>
        <w:t>Diário Oficial, Brasília, 05 out. 1988.</w:t>
      </w:r>
      <w:r w:rsidRPr="0027141A">
        <w:rPr>
          <w:w w:val="110"/>
          <w:lang w:val="pt-BR"/>
        </w:rPr>
        <w:t xml:space="preserve"> Disponível em: &lt;http://www.planalto.gov.br/ccivil_03/Constituicao/Constituicao.htm&gt;. Acesso em: 08 fev. 2018. </w:t>
      </w:r>
    </w:p>
    <w:p w:rsidR="00020493" w:rsidRPr="0027141A" w:rsidRDefault="006D2DE4" w:rsidP="001F0FFD">
      <w:pPr>
        <w:pStyle w:val="Corpodetexto"/>
        <w:spacing w:before="240"/>
        <w:ind w:firstLine="703"/>
        <w:jc w:val="both"/>
        <w:rPr>
          <w:w w:val="110"/>
          <w:lang w:val="pt-BR"/>
        </w:rPr>
      </w:pPr>
      <w:r>
        <w:rPr>
          <w:w w:val="110"/>
          <w:lang w:val="pt-BR"/>
        </w:rPr>
        <w:t>_______</w:t>
      </w:r>
      <w:r w:rsidR="00102987" w:rsidRPr="0027141A">
        <w:rPr>
          <w:w w:val="110"/>
          <w:lang w:val="pt-BR"/>
        </w:rPr>
        <w:t xml:space="preserve">. </w:t>
      </w:r>
      <w:r w:rsidR="008438CB" w:rsidRPr="008438CB">
        <w:rPr>
          <w:b/>
          <w:w w:val="110"/>
          <w:lang w:val="pt-BR"/>
        </w:rPr>
        <w:t>Lei Federal nº 9.605, de 12 de fevereiro de 1998</w:t>
      </w:r>
      <w:r w:rsidR="00102987" w:rsidRPr="0027141A">
        <w:rPr>
          <w:w w:val="110"/>
          <w:lang w:val="pt-BR"/>
        </w:rPr>
        <w:t xml:space="preserve">. Dispõe sobre as sanções penais e administrativas derivadas de condutas e atividades lesivas ao meio ambiente, e dá outras providências. Disponível em </w:t>
      </w:r>
      <w:r w:rsidR="00A15BEA" w:rsidRPr="0027141A">
        <w:rPr>
          <w:w w:val="110"/>
          <w:lang w:val="pt-BR"/>
        </w:rPr>
        <w:t>&lt;</w:t>
      </w:r>
      <w:r w:rsidR="00102987" w:rsidRPr="0027141A">
        <w:rPr>
          <w:w w:val="110"/>
          <w:lang w:val="pt-BR"/>
        </w:rPr>
        <w:t>http://www.planalto.gov.br/ccivil_03/leis/L9605.htm</w:t>
      </w:r>
      <w:r w:rsidR="00A15BEA" w:rsidRPr="0027141A">
        <w:rPr>
          <w:w w:val="110"/>
          <w:lang w:val="pt-BR"/>
        </w:rPr>
        <w:t>&gt;</w:t>
      </w:r>
      <w:r w:rsidR="00102987" w:rsidRPr="0027141A">
        <w:rPr>
          <w:w w:val="110"/>
          <w:lang w:val="pt-BR"/>
        </w:rPr>
        <w:t>. Acesso em</w:t>
      </w:r>
      <w:r w:rsidR="00EA7572" w:rsidRPr="0027141A">
        <w:rPr>
          <w:w w:val="110"/>
          <w:lang w:val="pt-BR"/>
        </w:rPr>
        <w:t xml:space="preserve">: </w:t>
      </w:r>
      <w:r w:rsidR="00020493" w:rsidRPr="0027141A">
        <w:rPr>
          <w:w w:val="110"/>
          <w:lang w:val="pt-BR"/>
        </w:rPr>
        <w:t>27 fev. 2018.</w:t>
      </w:r>
      <w:r w:rsidR="00102987" w:rsidRPr="0027141A">
        <w:rPr>
          <w:w w:val="110"/>
          <w:lang w:val="pt-BR"/>
        </w:rPr>
        <w:t xml:space="preserve"> </w:t>
      </w:r>
    </w:p>
    <w:p w:rsidR="00537A1C" w:rsidRPr="0027141A" w:rsidRDefault="006D2DE4" w:rsidP="001F0FFD">
      <w:pPr>
        <w:pStyle w:val="Corpodetexto"/>
        <w:spacing w:before="240"/>
        <w:ind w:firstLine="703"/>
        <w:jc w:val="both"/>
        <w:rPr>
          <w:w w:val="110"/>
          <w:lang w:val="pt-BR"/>
        </w:rPr>
      </w:pPr>
      <w:r>
        <w:rPr>
          <w:w w:val="110"/>
          <w:lang w:val="pt-BR"/>
        </w:rPr>
        <w:t>_______</w:t>
      </w:r>
      <w:r w:rsidRPr="0027141A">
        <w:rPr>
          <w:w w:val="110"/>
          <w:lang w:val="pt-BR"/>
        </w:rPr>
        <w:t>.</w:t>
      </w:r>
      <w:r w:rsidR="00537A1C" w:rsidRPr="0027141A">
        <w:rPr>
          <w:w w:val="110"/>
          <w:lang w:val="pt-BR"/>
        </w:rPr>
        <w:t xml:space="preserve"> </w:t>
      </w:r>
      <w:r w:rsidR="008438CB" w:rsidRPr="008438CB">
        <w:rPr>
          <w:b/>
          <w:w w:val="110"/>
          <w:lang w:val="pt-BR"/>
        </w:rPr>
        <w:t>Lei nº 6.938, de 31 ago. 1981</w:t>
      </w:r>
      <w:r w:rsidR="00537A1C" w:rsidRPr="0027141A">
        <w:rPr>
          <w:w w:val="110"/>
          <w:lang w:val="pt-BR"/>
        </w:rPr>
        <w:t xml:space="preserve">. Dispõe sobre a Política Nacional do Meio Ambiente, seus fins e mecanismos de formulação e aplicação, e dá outras providências. Diário Oficial, Brasília, 02 set. 1981. Disponível em: &lt;http://www.planalto.gov.br/ccivil_03/Leis/L6938.htm&gt;. Acesso em: </w:t>
      </w:r>
      <w:r w:rsidR="00D07FDF" w:rsidRPr="0027141A">
        <w:rPr>
          <w:w w:val="110"/>
          <w:lang w:val="pt-BR"/>
        </w:rPr>
        <w:t>22 fev</w:t>
      </w:r>
      <w:r w:rsidR="00537A1C" w:rsidRPr="0027141A">
        <w:rPr>
          <w:w w:val="110"/>
          <w:lang w:val="pt-BR"/>
        </w:rPr>
        <w:t>. 2018.</w:t>
      </w:r>
    </w:p>
    <w:p w:rsidR="00D811D4" w:rsidRPr="0027141A" w:rsidRDefault="00D811D4" w:rsidP="001F0FFD">
      <w:pPr>
        <w:pStyle w:val="Corpodetexto"/>
        <w:spacing w:before="240"/>
        <w:ind w:firstLine="703"/>
        <w:jc w:val="both"/>
        <w:rPr>
          <w:w w:val="110"/>
          <w:lang w:val="pt-BR"/>
        </w:rPr>
      </w:pPr>
      <w:r w:rsidRPr="0027141A">
        <w:rPr>
          <w:w w:val="110"/>
          <w:lang w:val="pt-BR"/>
        </w:rPr>
        <w:t xml:space="preserve">CAMÊLO, Gercy. </w:t>
      </w:r>
      <w:r w:rsidRPr="0027141A">
        <w:rPr>
          <w:b/>
          <w:w w:val="110"/>
          <w:lang w:val="pt-BR"/>
        </w:rPr>
        <w:t>Prevenção e repressão aos crimes ambientais</w:t>
      </w:r>
      <w:r w:rsidRPr="0027141A">
        <w:rPr>
          <w:w w:val="110"/>
          <w:lang w:val="pt-BR"/>
        </w:rPr>
        <w:t>. Disponível em: &lt;</w:t>
      </w:r>
      <w:hyperlink r:id="rId19" w:history="1">
        <w:r w:rsidRPr="0027141A">
          <w:rPr>
            <w:rStyle w:val="Hyperlink"/>
            <w:color w:val="auto"/>
            <w:w w:val="110"/>
            <w:u w:val="none"/>
            <w:lang w:val="pt-BR"/>
          </w:rPr>
          <w:t>http://www.pmambientalbrasil.org.br/index.php?conteudo=canal&amp;canal_id=1</w:t>
        </w:r>
      </w:hyperlink>
      <w:r w:rsidRPr="0027141A">
        <w:rPr>
          <w:w w:val="110"/>
          <w:lang w:val="pt-BR"/>
        </w:rPr>
        <w:t>&gt;. Acesso em: 07 mar. 2018.</w:t>
      </w:r>
    </w:p>
    <w:p w:rsidR="00D07FDF" w:rsidRPr="0027141A" w:rsidRDefault="00D07FDF" w:rsidP="001F0FFD">
      <w:pPr>
        <w:pStyle w:val="Corpodetexto"/>
        <w:spacing w:before="240"/>
        <w:ind w:firstLine="703"/>
        <w:jc w:val="both"/>
        <w:rPr>
          <w:w w:val="110"/>
          <w:lang w:val="pt-BR"/>
        </w:rPr>
      </w:pPr>
      <w:r w:rsidRPr="0027141A">
        <w:rPr>
          <w:w w:val="110"/>
          <w:lang w:val="pt-BR"/>
        </w:rPr>
        <w:t>CONAMA</w:t>
      </w:r>
      <w:r w:rsidR="00EA7572" w:rsidRPr="0027141A">
        <w:rPr>
          <w:w w:val="110"/>
          <w:lang w:val="pt-BR"/>
        </w:rPr>
        <w:t>.</w:t>
      </w:r>
      <w:r w:rsidRPr="0027141A">
        <w:rPr>
          <w:w w:val="110"/>
          <w:lang w:val="pt-BR"/>
        </w:rPr>
        <w:t xml:space="preserve"> Conselho Nacional de Meio Ambiente (2002). </w:t>
      </w:r>
      <w:r w:rsidR="004121B2" w:rsidRPr="0027141A">
        <w:rPr>
          <w:b/>
          <w:w w:val="110"/>
          <w:lang w:val="pt-BR"/>
        </w:rPr>
        <w:t>Resolução 306</w:t>
      </w:r>
      <w:r w:rsidR="0030563A" w:rsidRPr="0027141A">
        <w:rPr>
          <w:w w:val="110"/>
          <w:lang w:val="pt-BR"/>
        </w:rPr>
        <w:t xml:space="preserve">: </w:t>
      </w:r>
      <w:r w:rsidRPr="0027141A">
        <w:rPr>
          <w:w w:val="110"/>
          <w:lang w:val="pt-BR"/>
        </w:rPr>
        <w:t>Estabelece os requisitos mínimos e o termo de referência para real</w:t>
      </w:r>
      <w:r w:rsidR="0030563A" w:rsidRPr="0027141A">
        <w:rPr>
          <w:w w:val="110"/>
          <w:lang w:val="pt-BR"/>
        </w:rPr>
        <w:t>ização de auditorias ambientais</w:t>
      </w:r>
      <w:r w:rsidRPr="0027141A">
        <w:rPr>
          <w:w w:val="110"/>
          <w:lang w:val="pt-BR"/>
        </w:rPr>
        <w:t>, de 05 de julho de 2002.</w:t>
      </w:r>
    </w:p>
    <w:p w:rsidR="00A15BEA" w:rsidRPr="0027141A" w:rsidRDefault="00A15BEA" w:rsidP="001F0FFD">
      <w:pPr>
        <w:pStyle w:val="Corpodetexto"/>
        <w:spacing w:before="240"/>
        <w:ind w:firstLine="703"/>
        <w:jc w:val="both"/>
        <w:rPr>
          <w:w w:val="110"/>
          <w:lang w:val="pt-BR"/>
        </w:rPr>
      </w:pPr>
      <w:r w:rsidRPr="0027141A">
        <w:rPr>
          <w:w w:val="110"/>
          <w:lang w:val="pt-BR"/>
        </w:rPr>
        <w:t xml:space="preserve">COPOLA, Gina. </w:t>
      </w:r>
      <w:r w:rsidRPr="0027141A">
        <w:rPr>
          <w:b/>
          <w:w w:val="110"/>
          <w:lang w:val="pt-BR"/>
        </w:rPr>
        <w:t xml:space="preserve">A lei dos crimes ambientais comentada artigo por artigo: </w:t>
      </w:r>
      <w:r w:rsidR="00B171E8" w:rsidRPr="00B171E8">
        <w:rPr>
          <w:w w:val="110"/>
          <w:lang w:val="pt-BR"/>
        </w:rPr>
        <w:t>jurisprudência sobre a matéria</w:t>
      </w:r>
      <w:r w:rsidRPr="005434E6">
        <w:rPr>
          <w:w w:val="110"/>
          <w:lang w:val="pt-BR"/>
        </w:rPr>
        <w:t>.</w:t>
      </w:r>
      <w:r w:rsidRPr="0027141A">
        <w:rPr>
          <w:w w:val="110"/>
          <w:lang w:val="pt-BR"/>
        </w:rPr>
        <w:t xml:space="preserve"> Belo Horizonte: Fórum, 2008.</w:t>
      </w:r>
    </w:p>
    <w:p w:rsidR="00CB0F8B" w:rsidRPr="0027141A" w:rsidRDefault="00CB0F8B" w:rsidP="001F0FFD">
      <w:pPr>
        <w:pStyle w:val="Corpodetexto"/>
        <w:spacing w:before="240"/>
        <w:ind w:firstLine="703"/>
        <w:jc w:val="both"/>
        <w:rPr>
          <w:w w:val="110"/>
          <w:lang w:val="pt-BR"/>
        </w:rPr>
      </w:pPr>
      <w:r w:rsidRPr="0027141A">
        <w:rPr>
          <w:w w:val="110"/>
          <w:lang w:val="pt-BR"/>
        </w:rPr>
        <w:t xml:space="preserve">DECLARAÇÃO UNIVERSAL DOS DIREITOS HUMANOS. </w:t>
      </w:r>
      <w:r w:rsidR="004121B2" w:rsidRPr="0027141A">
        <w:rPr>
          <w:b/>
          <w:w w:val="110"/>
          <w:lang w:val="pt-BR"/>
        </w:rPr>
        <w:t>Assembleia Geral das Nações Unidas em Paris</w:t>
      </w:r>
      <w:r w:rsidRPr="0027141A">
        <w:rPr>
          <w:w w:val="110"/>
          <w:lang w:val="pt-BR"/>
        </w:rPr>
        <w:t xml:space="preserve">. </w:t>
      </w:r>
      <w:r w:rsidR="00911B9D" w:rsidRPr="0027141A">
        <w:rPr>
          <w:w w:val="110"/>
          <w:lang w:val="pt-BR"/>
        </w:rPr>
        <w:t>10 dez. 1948. Dispo</w:t>
      </w:r>
      <w:r w:rsidR="00A15BEA" w:rsidRPr="0027141A">
        <w:rPr>
          <w:w w:val="110"/>
          <w:lang w:val="pt-BR"/>
        </w:rPr>
        <w:t>nível em:</w:t>
      </w:r>
      <w:r w:rsidR="00016215" w:rsidRPr="0027141A">
        <w:rPr>
          <w:w w:val="110"/>
          <w:lang w:val="pt-BR"/>
        </w:rPr>
        <w:t xml:space="preserve"> </w:t>
      </w:r>
      <w:r w:rsidR="00195FD1" w:rsidRPr="0027141A">
        <w:rPr>
          <w:w w:val="110"/>
          <w:lang w:val="pt-BR"/>
        </w:rPr>
        <w:t>&lt;</w:t>
      </w:r>
      <w:hyperlink r:id="rId20" w:history="1">
        <w:r w:rsidR="00195FD1" w:rsidRPr="0027141A">
          <w:rPr>
            <w:lang w:val="pt-BR"/>
          </w:rPr>
          <w:t>http://www.onu.org.br/img/2014/09/DUDH.pdf</w:t>
        </w:r>
      </w:hyperlink>
      <w:r w:rsidR="00195FD1" w:rsidRPr="0027141A">
        <w:rPr>
          <w:w w:val="110"/>
          <w:lang w:val="pt-BR"/>
        </w:rPr>
        <w:t>&gt;.</w:t>
      </w:r>
      <w:r w:rsidR="00195FD1" w:rsidRPr="0027141A">
        <w:rPr>
          <w:b/>
          <w:color w:val="FF0000"/>
          <w:w w:val="110"/>
          <w:lang w:val="pt-BR"/>
        </w:rPr>
        <w:t xml:space="preserve"> </w:t>
      </w:r>
      <w:r w:rsidR="00911B9D" w:rsidRPr="0027141A">
        <w:rPr>
          <w:w w:val="110"/>
          <w:lang w:val="pt-BR"/>
        </w:rPr>
        <w:t>Acesso em: 28 jan. 2018.</w:t>
      </w:r>
    </w:p>
    <w:p w:rsidR="00756A63" w:rsidRPr="0027141A" w:rsidRDefault="00756A63" w:rsidP="001F0FFD">
      <w:pPr>
        <w:pStyle w:val="Corpodetexto"/>
        <w:spacing w:before="240"/>
        <w:ind w:firstLine="703"/>
        <w:jc w:val="both"/>
        <w:rPr>
          <w:w w:val="110"/>
          <w:lang w:val="pt-BR"/>
        </w:rPr>
      </w:pPr>
      <w:r w:rsidRPr="0027141A">
        <w:rPr>
          <w:w w:val="110"/>
          <w:lang w:val="pt-BR"/>
        </w:rPr>
        <w:t>GUERRA, Antônio Teixeira; GUERRA, Antônio José Teixeira</w:t>
      </w:r>
      <w:r w:rsidRPr="0027141A">
        <w:rPr>
          <w:b/>
          <w:w w:val="110"/>
          <w:lang w:val="pt-BR"/>
        </w:rPr>
        <w:t>.</w:t>
      </w:r>
      <w:r w:rsidR="00102987" w:rsidRPr="0027141A">
        <w:rPr>
          <w:b/>
          <w:w w:val="110"/>
          <w:lang w:val="pt-BR"/>
        </w:rPr>
        <w:t xml:space="preserve"> </w:t>
      </w:r>
      <w:r w:rsidRPr="0027141A">
        <w:rPr>
          <w:b/>
          <w:w w:val="110"/>
          <w:lang w:val="pt-BR"/>
        </w:rPr>
        <w:t xml:space="preserve"> </w:t>
      </w:r>
      <w:r w:rsidR="00E52F7E" w:rsidRPr="0027141A">
        <w:rPr>
          <w:b/>
          <w:w w:val="110"/>
          <w:lang w:val="pt-BR"/>
        </w:rPr>
        <w:t>Novo dicionário</w:t>
      </w:r>
      <w:r w:rsidRPr="0027141A">
        <w:rPr>
          <w:b/>
          <w:w w:val="110"/>
          <w:lang w:val="pt-BR"/>
        </w:rPr>
        <w:t xml:space="preserve"> Geológico-Geomorfológico</w:t>
      </w:r>
      <w:r w:rsidRPr="0027141A">
        <w:rPr>
          <w:w w:val="110"/>
          <w:lang w:val="pt-BR"/>
        </w:rPr>
        <w:t>. 3 ed. Rio de Janeiro: Bertrand Brasil, 2003.</w:t>
      </w:r>
    </w:p>
    <w:p w:rsidR="00CB0F8B" w:rsidRPr="0027141A" w:rsidRDefault="00CB0F8B" w:rsidP="001F0FFD">
      <w:pPr>
        <w:pStyle w:val="Corpodetexto"/>
        <w:spacing w:before="240"/>
        <w:ind w:firstLine="703"/>
        <w:jc w:val="both"/>
        <w:rPr>
          <w:w w:val="110"/>
          <w:lang w:val="pt-BR"/>
        </w:rPr>
      </w:pPr>
      <w:r w:rsidRPr="0027141A">
        <w:rPr>
          <w:w w:val="110"/>
          <w:lang w:val="pt-BR"/>
        </w:rPr>
        <w:t xml:space="preserve">IPEA – </w:t>
      </w:r>
      <w:r w:rsidR="00EA7572" w:rsidRPr="0027141A">
        <w:rPr>
          <w:w w:val="110"/>
          <w:lang w:val="pt-BR"/>
        </w:rPr>
        <w:t>Instituto de Pesquisa Econômica Aplicada. </w:t>
      </w:r>
      <w:r w:rsidRPr="0027141A">
        <w:rPr>
          <w:b/>
          <w:w w:val="110"/>
          <w:lang w:val="pt-BR"/>
        </w:rPr>
        <w:t>Brasil em desenvolvimento: Estado, planejamento e políticas públicas.</w:t>
      </w:r>
      <w:r w:rsidRPr="0027141A">
        <w:rPr>
          <w:w w:val="110"/>
          <w:lang w:val="pt-BR"/>
        </w:rPr>
        <w:t xml:space="preserve"> Brasília: Ipea, 2010.</w:t>
      </w:r>
    </w:p>
    <w:p w:rsidR="005B012C" w:rsidRPr="0027141A" w:rsidRDefault="005B012C" w:rsidP="001F0FFD">
      <w:pPr>
        <w:pStyle w:val="Corpodetexto"/>
        <w:spacing w:before="240"/>
        <w:ind w:firstLine="703"/>
        <w:jc w:val="both"/>
        <w:rPr>
          <w:w w:val="110"/>
          <w:lang w:val="pt-BR"/>
        </w:rPr>
      </w:pPr>
      <w:r w:rsidRPr="0027141A">
        <w:rPr>
          <w:w w:val="110"/>
          <w:lang w:val="pt-BR"/>
        </w:rPr>
        <w:t xml:space="preserve">JESUS, Damásio E. de. </w:t>
      </w:r>
      <w:r w:rsidRPr="0027141A">
        <w:rPr>
          <w:b/>
          <w:w w:val="110"/>
          <w:lang w:val="pt-BR"/>
        </w:rPr>
        <w:t>Direito Penal. Parte Geral</w:t>
      </w:r>
      <w:r w:rsidRPr="0027141A">
        <w:rPr>
          <w:w w:val="110"/>
          <w:lang w:val="pt-BR"/>
        </w:rPr>
        <w:t>. 29.ed., São Paulo: Saraiva, 2011.</w:t>
      </w:r>
    </w:p>
    <w:p w:rsidR="00423A68" w:rsidRPr="0027141A" w:rsidRDefault="00423A68" w:rsidP="001F0FFD">
      <w:pPr>
        <w:pStyle w:val="Corpodetexto"/>
        <w:spacing w:before="240"/>
        <w:ind w:firstLine="703"/>
        <w:jc w:val="both"/>
        <w:rPr>
          <w:w w:val="110"/>
          <w:lang w:val="pt-BR"/>
        </w:rPr>
      </w:pPr>
      <w:r w:rsidRPr="0027141A">
        <w:rPr>
          <w:w w:val="110"/>
          <w:lang w:val="pt-BR"/>
        </w:rPr>
        <w:t>GOIÁS</w:t>
      </w:r>
      <w:r w:rsidR="00016215" w:rsidRPr="0027141A">
        <w:rPr>
          <w:w w:val="110"/>
          <w:lang w:val="pt-BR"/>
        </w:rPr>
        <w:t>.</w:t>
      </w:r>
      <w:r w:rsidRPr="0027141A">
        <w:rPr>
          <w:w w:val="110"/>
          <w:lang w:val="pt-BR"/>
        </w:rPr>
        <w:t xml:space="preserve"> Lei nº </w:t>
      </w:r>
      <w:r w:rsidR="006D2DE4" w:rsidRPr="0027141A">
        <w:rPr>
          <w:w w:val="110"/>
          <w:lang w:val="pt-BR"/>
        </w:rPr>
        <w:t>18.104,</w:t>
      </w:r>
      <w:r w:rsidRPr="0027141A">
        <w:rPr>
          <w:w w:val="110"/>
          <w:lang w:val="pt-BR"/>
        </w:rPr>
        <w:t xml:space="preserve"> de 18 de julho de</w:t>
      </w:r>
      <w:r w:rsidR="00A15BEA" w:rsidRPr="0027141A">
        <w:rPr>
          <w:w w:val="110"/>
          <w:lang w:val="pt-BR"/>
        </w:rPr>
        <w:t xml:space="preserve"> 2013. </w:t>
      </w:r>
      <w:r w:rsidR="00A15BEA" w:rsidRPr="0027141A">
        <w:rPr>
          <w:b/>
          <w:w w:val="110"/>
          <w:lang w:val="pt-BR"/>
        </w:rPr>
        <w:t>Diário Oficial do Estado</w:t>
      </w:r>
      <w:r w:rsidRPr="0027141A">
        <w:rPr>
          <w:b/>
          <w:w w:val="110"/>
          <w:lang w:val="pt-BR"/>
        </w:rPr>
        <w:t xml:space="preserve"> de Goiás</w:t>
      </w:r>
      <w:r w:rsidRPr="0027141A">
        <w:rPr>
          <w:w w:val="110"/>
          <w:lang w:val="pt-BR"/>
        </w:rPr>
        <w:t>. Goiânia: 2013.</w:t>
      </w:r>
    </w:p>
    <w:p w:rsidR="002A680A" w:rsidRPr="0027141A" w:rsidRDefault="002A680A" w:rsidP="001F0FFD">
      <w:pPr>
        <w:pStyle w:val="Corpodetexto"/>
        <w:spacing w:before="240"/>
        <w:ind w:firstLine="703"/>
        <w:jc w:val="both"/>
        <w:rPr>
          <w:w w:val="110"/>
          <w:lang w:val="pt-BR"/>
        </w:rPr>
      </w:pPr>
      <w:r w:rsidRPr="0027141A">
        <w:rPr>
          <w:w w:val="110"/>
          <w:lang w:val="pt-BR"/>
        </w:rPr>
        <w:t xml:space="preserve">MEDEIROS, Fernanda Luiza Fontoura de. </w:t>
      </w:r>
      <w:r w:rsidRPr="0027141A">
        <w:rPr>
          <w:b/>
          <w:w w:val="110"/>
          <w:lang w:val="pt-BR"/>
        </w:rPr>
        <w:t xml:space="preserve">Meio ambiente: direito e dever fundamental. </w:t>
      </w:r>
      <w:r w:rsidRPr="0027141A">
        <w:rPr>
          <w:w w:val="110"/>
          <w:lang w:val="pt-BR"/>
        </w:rPr>
        <w:t>Porto Alegre: PUCRS, 2001. Dissertação (Mestrado em Direito). Faculdade de Direito. Pontifícia Universidade Católica do Rio Grande do Sul, 2001.</w:t>
      </w:r>
    </w:p>
    <w:p w:rsidR="002A680A" w:rsidRPr="0027141A" w:rsidRDefault="002A680A" w:rsidP="001F0FFD">
      <w:pPr>
        <w:pStyle w:val="Corpodetexto"/>
        <w:spacing w:before="240"/>
        <w:ind w:firstLine="703"/>
        <w:jc w:val="both"/>
        <w:rPr>
          <w:w w:val="110"/>
          <w:lang w:val="pt-BR"/>
        </w:rPr>
      </w:pPr>
      <w:r w:rsidRPr="0027141A">
        <w:rPr>
          <w:w w:val="110"/>
          <w:lang w:val="pt-BR"/>
        </w:rPr>
        <w:t xml:space="preserve">MILARÉ, Édis. </w:t>
      </w:r>
      <w:r w:rsidRPr="0027141A">
        <w:rPr>
          <w:b/>
          <w:w w:val="110"/>
          <w:lang w:val="pt-BR"/>
        </w:rPr>
        <w:t>Meio Ambiente: Direito e Dever Fundamental.</w:t>
      </w:r>
      <w:r w:rsidRPr="0027141A">
        <w:rPr>
          <w:w w:val="110"/>
          <w:lang w:val="pt-BR"/>
        </w:rPr>
        <w:t xml:space="preserve"> Porto Alegre: Livraria do Advogado, 2003. P. 165</w:t>
      </w:r>
    </w:p>
    <w:p w:rsidR="002D4902" w:rsidRPr="0027141A" w:rsidRDefault="00A15BEA" w:rsidP="001F0FFD">
      <w:pPr>
        <w:pStyle w:val="Corpodetexto"/>
        <w:spacing w:before="240"/>
        <w:ind w:firstLine="703"/>
        <w:jc w:val="both"/>
        <w:rPr>
          <w:w w:val="110"/>
          <w:lang w:val="pt-BR"/>
        </w:rPr>
      </w:pPr>
      <w:r w:rsidRPr="0027141A">
        <w:rPr>
          <w:w w:val="110"/>
          <w:lang w:val="pt-BR"/>
        </w:rPr>
        <w:lastRenderedPageBreak/>
        <w:t>SILVA, José Afonso</w:t>
      </w:r>
      <w:r w:rsidR="00542639" w:rsidRPr="0027141A">
        <w:rPr>
          <w:w w:val="110"/>
          <w:lang w:val="pt-BR"/>
        </w:rPr>
        <w:t xml:space="preserve">. </w:t>
      </w:r>
      <w:r w:rsidR="00542639" w:rsidRPr="0027141A">
        <w:rPr>
          <w:b/>
          <w:w w:val="110"/>
          <w:lang w:val="pt-BR"/>
        </w:rPr>
        <w:t>Direito ambiental constitucional</w:t>
      </w:r>
      <w:r w:rsidR="00542639" w:rsidRPr="0027141A">
        <w:rPr>
          <w:w w:val="110"/>
          <w:lang w:val="pt-BR"/>
        </w:rPr>
        <w:t xml:space="preserve">. São Paulo: Malheiros, 2000. </w:t>
      </w:r>
    </w:p>
    <w:p w:rsidR="000F43DE" w:rsidRPr="0027141A" w:rsidRDefault="00D811D4" w:rsidP="001F0FFD">
      <w:pPr>
        <w:pStyle w:val="Corpodetexto"/>
        <w:spacing w:before="240"/>
        <w:ind w:firstLine="703"/>
        <w:jc w:val="both"/>
        <w:rPr>
          <w:w w:val="110"/>
          <w:lang w:val="pt-BR"/>
        </w:rPr>
      </w:pPr>
      <w:r w:rsidRPr="0027141A">
        <w:rPr>
          <w:w w:val="110"/>
          <w:lang w:val="pt-BR"/>
        </w:rPr>
        <w:t>P</w:t>
      </w:r>
      <w:r w:rsidR="00EA7572" w:rsidRPr="0027141A">
        <w:rPr>
          <w:w w:val="110"/>
          <w:lang w:val="pt-BR"/>
        </w:rPr>
        <w:t>CGO. Polícia Civil do Estado de Goiás</w:t>
      </w:r>
      <w:r w:rsidR="000F43DE" w:rsidRPr="0027141A">
        <w:rPr>
          <w:w w:val="110"/>
          <w:lang w:val="pt-BR"/>
        </w:rPr>
        <w:t>.</w:t>
      </w:r>
      <w:r w:rsidR="000F43DE" w:rsidRPr="0027141A">
        <w:rPr>
          <w:b/>
          <w:w w:val="110"/>
          <w:lang w:val="pt-BR"/>
        </w:rPr>
        <w:t xml:space="preserve"> </w:t>
      </w:r>
      <w:r w:rsidR="000F43DE" w:rsidRPr="0027141A">
        <w:rPr>
          <w:b/>
          <w:lang w:val="pt-BR"/>
        </w:rPr>
        <w:t>Delegacia</w:t>
      </w:r>
      <w:r w:rsidR="000F43DE" w:rsidRPr="0027141A">
        <w:rPr>
          <w:lang w:val="pt-BR"/>
        </w:rPr>
        <w:t xml:space="preserve"> </w:t>
      </w:r>
      <w:r w:rsidR="000F43DE" w:rsidRPr="0027141A">
        <w:rPr>
          <w:b/>
          <w:lang w:val="pt-BR"/>
        </w:rPr>
        <w:t xml:space="preserve">Estadual de Repressão a Crimes contra o Meio Ambiente – DEMA. </w:t>
      </w:r>
      <w:r w:rsidR="000F43DE" w:rsidRPr="0027141A">
        <w:rPr>
          <w:lang w:val="pt-BR"/>
        </w:rPr>
        <w:t>Disponível em:</w:t>
      </w:r>
      <w:r w:rsidR="000F43DE" w:rsidRPr="0027141A">
        <w:rPr>
          <w:w w:val="110"/>
          <w:lang w:val="pt-BR"/>
        </w:rPr>
        <w:t xml:space="preserve"> &lt;</w:t>
      </w:r>
      <w:r w:rsidR="004121B2" w:rsidRPr="0027141A">
        <w:rPr>
          <w:w w:val="110"/>
          <w:lang w:val="pt-BR"/>
        </w:rPr>
        <w:t>http://www.policiacivil.go.gov.br/tag/dema</w:t>
      </w:r>
      <w:r w:rsidR="000F43DE" w:rsidRPr="0027141A">
        <w:rPr>
          <w:w w:val="110"/>
          <w:lang w:val="pt-BR"/>
        </w:rPr>
        <w:t>/&gt;. Acesso em: 20 fev. 2018.</w:t>
      </w:r>
    </w:p>
    <w:p w:rsidR="000F43DE" w:rsidRPr="0027141A" w:rsidRDefault="00EA7572" w:rsidP="001F0FFD">
      <w:pPr>
        <w:pStyle w:val="Corpodetexto"/>
        <w:spacing w:before="240"/>
        <w:ind w:firstLine="703"/>
        <w:jc w:val="both"/>
        <w:rPr>
          <w:w w:val="110"/>
          <w:lang w:val="pt-BR"/>
        </w:rPr>
      </w:pPr>
      <w:r w:rsidRPr="0027141A">
        <w:rPr>
          <w:w w:val="110"/>
          <w:lang w:val="pt-BR"/>
        </w:rPr>
        <w:t>PMGO. Polícia Militar Ambiental do Estado de Goiás</w:t>
      </w:r>
      <w:r w:rsidR="000F43DE" w:rsidRPr="0027141A">
        <w:rPr>
          <w:w w:val="110"/>
          <w:lang w:val="pt-BR"/>
        </w:rPr>
        <w:t xml:space="preserve">. </w:t>
      </w:r>
      <w:r w:rsidR="000F43DE" w:rsidRPr="0027141A">
        <w:rPr>
          <w:b/>
          <w:w w:val="110"/>
          <w:lang w:val="pt-BR"/>
        </w:rPr>
        <w:t xml:space="preserve">Atuação e atribuições. </w:t>
      </w:r>
      <w:r w:rsidR="000F43DE" w:rsidRPr="0027141A">
        <w:rPr>
          <w:w w:val="110"/>
          <w:lang w:val="pt-BR"/>
        </w:rPr>
        <w:t>Disponível em</w:t>
      </w:r>
      <w:r w:rsidR="00D811D4" w:rsidRPr="0027141A">
        <w:rPr>
          <w:w w:val="110"/>
          <w:lang w:val="pt-BR"/>
        </w:rPr>
        <w:t xml:space="preserve">: </w:t>
      </w:r>
      <w:r w:rsidR="000F43DE" w:rsidRPr="0027141A">
        <w:rPr>
          <w:w w:val="110"/>
          <w:lang w:val="pt-BR"/>
        </w:rPr>
        <w:t>&lt;</w:t>
      </w:r>
      <w:r w:rsidR="004121B2" w:rsidRPr="0027141A">
        <w:rPr>
          <w:w w:val="110"/>
          <w:lang w:val="pt-BR"/>
        </w:rPr>
        <w:t>http://www.pmambientalbrasil.org.br/index.php?conteudo=canal&amp;canal_id=2</w:t>
      </w:r>
      <w:r w:rsidR="000F43DE" w:rsidRPr="0027141A">
        <w:rPr>
          <w:w w:val="110"/>
          <w:lang w:val="pt-BR"/>
        </w:rPr>
        <w:t>&gt;. Acesso em: 03 mar. 2018.</w:t>
      </w:r>
    </w:p>
    <w:p w:rsidR="00542639" w:rsidRPr="0027141A" w:rsidRDefault="00542639" w:rsidP="001F0FFD">
      <w:pPr>
        <w:pStyle w:val="Corpodetexto"/>
        <w:spacing w:before="240"/>
        <w:ind w:firstLine="703"/>
        <w:jc w:val="both"/>
        <w:rPr>
          <w:w w:val="110"/>
          <w:lang w:val="pt-BR"/>
        </w:rPr>
      </w:pPr>
      <w:r w:rsidRPr="0027141A">
        <w:rPr>
          <w:w w:val="110"/>
          <w:lang w:val="pt-BR"/>
        </w:rPr>
        <w:t xml:space="preserve">PORTANOVA, Rogério. </w:t>
      </w:r>
      <w:r w:rsidR="00B171E8" w:rsidRPr="00B171E8">
        <w:rPr>
          <w:w w:val="110"/>
          <w:lang w:val="pt-BR"/>
        </w:rPr>
        <w:t xml:space="preserve">Qual o papel do Estado no século XXI?: rumo ao estado do bem estar ambiental. </w:t>
      </w:r>
      <w:r w:rsidR="00B171E8" w:rsidRPr="00B171E8">
        <w:rPr>
          <w:i/>
          <w:w w:val="110"/>
          <w:lang w:val="pt-BR"/>
        </w:rPr>
        <w:t>In:</w:t>
      </w:r>
      <w:r w:rsidR="00B171E8" w:rsidRPr="00B171E8">
        <w:rPr>
          <w:w w:val="110"/>
          <w:lang w:val="pt-BR"/>
        </w:rPr>
        <w:t xml:space="preserve"> LEITE, José Rubens Morato. </w:t>
      </w:r>
      <w:r w:rsidRPr="005434E6">
        <w:rPr>
          <w:b/>
          <w:w w:val="110"/>
          <w:lang w:val="pt-BR"/>
        </w:rPr>
        <w:t>Inovações em direito ambiental</w:t>
      </w:r>
      <w:r w:rsidR="00B171E8" w:rsidRPr="00B171E8">
        <w:rPr>
          <w:b/>
          <w:w w:val="110"/>
          <w:lang w:val="pt-BR"/>
        </w:rPr>
        <w:t>.</w:t>
      </w:r>
      <w:r w:rsidRPr="0027141A">
        <w:rPr>
          <w:w w:val="110"/>
          <w:lang w:val="pt-BR"/>
        </w:rPr>
        <w:t xml:space="preserve"> Florianópolis: Fun</w:t>
      </w:r>
      <w:r w:rsidR="00A15BEA" w:rsidRPr="0027141A">
        <w:rPr>
          <w:w w:val="110"/>
          <w:lang w:val="pt-BR"/>
        </w:rPr>
        <w:t>dação José Arthur Boiteux, 2000.</w:t>
      </w:r>
    </w:p>
    <w:p w:rsidR="005A77FE" w:rsidRPr="0027141A" w:rsidRDefault="00756A63" w:rsidP="001F0FFD">
      <w:pPr>
        <w:pStyle w:val="Corpodetexto"/>
        <w:spacing w:before="240"/>
        <w:ind w:firstLine="703"/>
        <w:jc w:val="both"/>
        <w:rPr>
          <w:w w:val="110"/>
          <w:lang w:val="pt-BR"/>
        </w:rPr>
      </w:pPr>
      <w:r w:rsidRPr="0027141A">
        <w:rPr>
          <w:w w:val="110"/>
          <w:lang w:val="pt-BR"/>
        </w:rPr>
        <w:t xml:space="preserve">SÁNCHEZ, Luiz Enrique. </w:t>
      </w:r>
      <w:r w:rsidRPr="0027141A">
        <w:rPr>
          <w:b/>
          <w:w w:val="110"/>
          <w:lang w:val="pt-BR"/>
        </w:rPr>
        <w:t>Avaliação de impactos ambiental: conceitos e métodos</w:t>
      </w:r>
      <w:r w:rsidRPr="0027141A">
        <w:rPr>
          <w:w w:val="110"/>
          <w:lang w:val="pt-BR"/>
        </w:rPr>
        <w:t>. São Paulo: Oficina de Textos, 2008.</w:t>
      </w:r>
    </w:p>
    <w:p w:rsidR="00195FD1" w:rsidRPr="0027141A" w:rsidRDefault="00195FD1" w:rsidP="001F0FFD">
      <w:pPr>
        <w:pStyle w:val="Corpodetexto"/>
        <w:spacing w:before="240"/>
        <w:ind w:firstLine="703"/>
        <w:jc w:val="both"/>
        <w:rPr>
          <w:w w:val="110"/>
          <w:lang w:val="pt-BR"/>
        </w:rPr>
      </w:pPr>
      <w:r w:rsidRPr="0027141A">
        <w:rPr>
          <w:w w:val="110"/>
          <w:lang w:val="pt-BR"/>
        </w:rPr>
        <w:t xml:space="preserve">SECRETARIA DE SEGURANÇA PÚBLICA DE GOIÁS. </w:t>
      </w:r>
      <w:r w:rsidRPr="0027141A">
        <w:rPr>
          <w:b/>
          <w:w w:val="110"/>
          <w:lang w:val="pt-BR"/>
        </w:rPr>
        <w:t>Dados estatísticos da SSPAP-GO.</w:t>
      </w:r>
      <w:r w:rsidRPr="0027141A">
        <w:rPr>
          <w:w w:val="110"/>
          <w:lang w:val="pt-BR"/>
        </w:rPr>
        <w:t xml:space="preserve"> Disponível em: &lt;http://www.ssp.go.gov.br/painelOcorrencias.html&gt;. Acesso em: 26 mar. 2018.</w:t>
      </w:r>
      <w:bookmarkEnd w:id="1"/>
    </w:p>
    <w:sectPr w:rsidR="00195FD1" w:rsidRPr="0027141A" w:rsidSect="00512015">
      <w:headerReference w:type="default" r:id="rId21"/>
      <w:pgSz w:w="11910" w:h="16840"/>
      <w:pgMar w:top="1134" w:right="1134" w:bottom="1134" w:left="1701" w:header="714" w:footer="0" w:gutter="0"/>
      <w:pgNumType w:start="2"/>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A0D38FD" w16cid:durableId="1EBEE07C"/>
  <w16cid:commentId w16cid:paraId="38C5AEEA" w16cid:durableId="1EBEE2A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78D5" w:rsidRDefault="003878D5" w:rsidP="0013006E">
      <w:r>
        <w:separator/>
      </w:r>
    </w:p>
  </w:endnote>
  <w:endnote w:type="continuationSeparator" w:id="0">
    <w:p w:rsidR="003878D5" w:rsidRDefault="003878D5" w:rsidP="001300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78D5" w:rsidRDefault="003878D5" w:rsidP="0013006E">
      <w:r>
        <w:separator/>
      </w:r>
    </w:p>
  </w:footnote>
  <w:footnote w:type="continuationSeparator" w:id="0">
    <w:p w:rsidR="003878D5" w:rsidRDefault="003878D5" w:rsidP="0013006E">
      <w:r>
        <w:continuationSeparator/>
      </w:r>
    </w:p>
  </w:footnote>
  <w:footnote w:id="1">
    <w:p w:rsidR="00C038AE" w:rsidRDefault="00481B8A">
      <w:pPr>
        <w:pStyle w:val="Textodenotaderodap"/>
        <w:jc w:val="both"/>
        <w:rPr>
          <w:lang w:val="pt-BR"/>
        </w:rPr>
      </w:pPr>
      <w:r>
        <w:rPr>
          <w:rStyle w:val="Refdenotaderodap"/>
        </w:rPr>
        <w:footnoteRef/>
      </w:r>
      <w:r w:rsidRPr="00484330">
        <w:rPr>
          <w:lang w:val="pt-BR"/>
        </w:rPr>
        <w:t xml:space="preserve"> </w:t>
      </w:r>
      <w:r w:rsidRPr="00C7485D">
        <w:rPr>
          <w:w w:val="110"/>
          <w:lang w:val="pt-BR"/>
        </w:rPr>
        <w:t>Aluno</w:t>
      </w:r>
      <w:r w:rsidRPr="00C7485D">
        <w:rPr>
          <w:spacing w:val="-10"/>
          <w:w w:val="110"/>
          <w:lang w:val="pt-BR"/>
        </w:rPr>
        <w:t xml:space="preserve"> </w:t>
      </w:r>
      <w:r w:rsidRPr="00C7485D">
        <w:rPr>
          <w:w w:val="110"/>
          <w:lang w:val="pt-BR"/>
        </w:rPr>
        <w:t>do</w:t>
      </w:r>
      <w:r w:rsidRPr="00C7485D">
        <w:rPr>
          <w:spacing w:val="-10"/>
          <w:w w:val="110"/>
          <w:lang w:val="pt-BR"/>
        </w:rPr>
        <w:t xml:space="preserve"> </w:t>
      </w:r>
      <w:r w:rsidRPr="00C7485D">
        <w:rPr>
          <w:w w:val="110"/>
          <w:lang w:val="pt-BR"/>
        </w:rPr>
        <w:t>Curso</w:t>
      </w:r>
      <w:r>
        <w:rPr>
          <w:w w:val="110"/>
          <w:lang w:val="pt-BR"/>
        </w:rPr>
        <w:t xml:space="preserve"> de Formação de Praças</w:t>
      </w:r>
      <w:r>
        <w:rPr>
          <w:spacing w:val="-12"/>
          <w:w w:val="110"/>
          <w:lang w:val="pt-BR"/>
        </w:rPr>
        <w:t xml:space="preserve"> </w:t>
      </w:r>
      <w:r w:rsidRPr="00C7485D">
        <w:rPr>
          <w:w w:val="110"/>
          <w:lang w:val="pt-BR"/>
        </w:rPr>
        <w:t>do</w:t>
      </w:r>
      <w:r w:rsidRPr="00C7485D">
        <w:rPr>
          <w:spacing w:val="-11"/>
          <w:w w:val="110"/>
          <w:lang w:val="pt-BR"/>
        </w:rPr>
        <w:t xml:space="preserve"> </w:t>
      </w:r>
      <w:r w:rsidRPr="00C7485D">
        <w:rPr>
          <w:w w:val="110"/>
          <w:lang w:val="pt-BR"/>
        </w:rPr>
        <w:t>Comando</w:t>
      </w:r>
      <w:r w:rsidRPr="00C7485D">
        <w:rPr>
          <w:spacing w:val="-11"/>
          <w:w w:val="110"/>
          <w:lang w:val="pt-BR"/>
        </w:rPr>
        <w:t xml:space="preserve"> </w:t>
      </w:r>
      <w:r w:rsidRPr="00C7485D">
        <w:rPr>
          <w:w w:val="110"/>
          <w:lang w:val="pt-BR"/>
        </w:rPr>
        <w:t>da</w:t>
      </w:r>
      <w:r w:rsidRPr="00C7485D">
        <w:rPr>
          <w:spacing w:val="-11"/>
          <w:w w:val="110"/>
          <w:lang w:val="pt-BR"/>
        </w:rPr>
        <w:t xml:space="preserve"> </w:t>
      </w:r>
      <w:r w:rsidRPr="00C7485D">
        <w:rPr>
          <w:w w:val="110"/>
          <w:lang w:val="pt-BR"/>
        </w:rPr>
        <w:t>Academia</w:t>
      </w:r>
      <w:r w:rsidRPr="00C7485D">
        <w:rPr>
          <w:spacing w:val="-12"/>
          <w:w w:val="110"/>
          <w:lang w:val="pt-BR"/>
        </w:rPr>
        <w:t xml:space="preserve"> </w:t>
      </w:r>
      <w:r w:rsidRPr="00C7485D">
        <w:rPr>
          <w:w w:val="110"/>
          <w:lang w:val="pt-BR"/>
        </w:rPr>
        <w:t>da</w:t>
      </w:r>
      <w:r w:rsidRPr="00C7485D">
        <w:rPr>
          <w:spacing w:val="-10"/>
          <w:w w:val="110"/>
          <w:lang w:val="pt-BR"/>
        </w:rPr>
        <w:t xml:space="preserve"> </w:t>
      </w:r>
      <w:r w:rsidRPr="00C7485D">
        <w:rPr>
          <w:w w:val="110"/>
          <w:lang w:val="pt-BR"/>
        </w:rPr>
        <w:t>Polícia</w:t>
      </w:r>
      <w:r w:rsidRPr="00C7485D">
        <w:rPr>
          <w:spacing w:val="-10"/>
          <w:w w:val="110"/>
          <w:lang w:val="pt-BR"/>
        </w:rPr>
        <w:t xml:space="preserve"> </w:t>
      </w:r>
      <w:r w:rsidRPr="00C7485D">
        <w:rPr>
          <w:w w:val="110"/>
          <w:lang w:val="pt-BR"/>
        </w:rPr>
        <w:t>Militar</w:t>
      </w:r>
      <w:r w:rsidRPr="00C7485D">
        <w:rPr>
          <w:spacing w:val="-11"/>
          <w:w w:val="110"/>
          <w:lang w:val="pt-BR"/>
        </w:rPr>
        <w:t xml:space="preserve"> </w:t>
      </w:r>
      <w:r w:rsidRPr="00C7485D">
        <w:rPr>
          <w:w w:val="110"/>
          <w:lang w:val="pt-BR"/>
        </w:rPr>
        <w:t>de</w:t>
      </w:r>
      <w:r w:rsidRPr="00C7485D">
        <w:rPr>
          <w:spacing w:val="-9"/>
          <w:w w:val="110"/>
          <w:lang w:val="pt-BR"/>
        </w:rPr>
        <w:t xml:space="preserve"> </w:t>
      </w:r>
      <w:r w:rsidRPr="00C7485D">
        <w:rPr>
          <w:w w:val="110"/>
          <w:lang w:val="pt-BR"/>
        </w:rPr>
        <w:t>Goiás</w:t>
      </w:r>
      <w:r w:rsidRPr="00C7485D">
        <w:rPr>
          <w:spacing w:val="-10"/>
          <w:w w:val="110"/>
          <w:lang w:val="pt-BR"/>
        </w:rPr>
        <w:t xml:space="preserve"> </w:t>
      </w:r>
      <w:r w:rsidRPr="00C7485D">
        <w:rPr>
          <w:w w:val="110"/>
          <w:lang w:val="pt-BR"/>
        </w:rPr>
        <w:t>- CAPM,</w:t>
      </w:r>
      <w:r w:rsidRPr="00C7485D">
        <w:rPr>
          <w:spacing w:val="-3"/>
          <w:w w:val="110"/>
          <w:lang w:val="pt-BR"/>
        </w:rPr>
        <w:t xml:space="preserve"> </w:t>
      </w:r>
      <w:hyperlink r:id="rId1" w:history="1">
        <w:r w:rsidRPr="00BB7D91">
          <w:rPr>
            <w:rStyle w:val="Hyperlink"/>
            <w:w w:val="110"/>
            <w:lang w:val="pt-BR"/>
          </w:rPr>
          <w:t>patrick_nevesf@hotmail.com</w:t>
        </w:r>
      </w:hyperlink>
      <w:r>
        <w:rPr>
          <w:w w:val="110"/>
          <w:lang w:val="pt-BR"/>
        </w:rPr>
        <w:t>, Anápolis-GO, junho de 2018.</w:t>
      </w:r>
    </w:p>
  </w:footnote>
  <w:footnote w:id="2">
    <w:p w:rsidR="00C038AE" w:rsidRDefault="00481B8A">
      <w:pPr>
        <w:pStyle w:val="Textodenotaderodap"/>
        <w:jc w:val="both"/>
        <w:rPr>
          <w:lang w:val="pt-BR"/>
        </w:rPr>
      </w:pPr>
      <w:r>
        <w:rPr>
          <w:rStyle w:val="Refdenotaderodap"/>
        </w:rPr>
        <w:footnoteRef/>
      </w:r>
      <w:r w:rsidRPr="00484330">
        <w:rPr>
          <w:lang w:val="pt-BR"/>
        </w:rPr>
        <w:t xml:space="preserve"> </w:t>
      </w:r>
      <w:r w:rsidRPr="00A815A8">
        <w:rPr>
          <w:w w:val="105"/>
          <w:lang w:val="pt-BR"/>
        </w:rPr>
        <w:t xml:space="preserve">Professor orientador: </w:t>
      </w:r>
      <w:r>
        <w:rPr>
          <w:w w:val="105"/>
          <w:lang w:val="pt-BR"/>
        </w:rPr>
        <w:t>Mestre em Direito.</w:t>
      </w:r>
      <w:r w:rsidRPr="00A815A8">
        <w:rPr>
          <w:w w:val="105"/>
          <w:lang w:val="pt-BR"/>
        </w:rPr>
        <w:t xml:space="preserve"> </w:t>
      </w:r>
      <w:r>
        <w:rPr>
          <w:w w:val="105"/>
          <w:lang w:val="pt-BR"/>
        </w:rPr>
        <w:t>P</w:t>
      </w:r>
      <w:r w:rsidRPr="00A8471B">
        <w:rPr>
          <w:w w:val="105"/>
          <w:lang w:val="pt-BR"/>
        </w:rPr>
        <w:t xml:space="preserve">rofessor do Programa de Pós-Graduação e Extensão do </w:t>
      </w:r>
      <w:r w:rsidRPr="00A815A8">
        <w:rPr>
          <w:w w:val="105"/>
          <w:lang w:val="pt-BR"/>
        </w:rPr>
        <w:t xml:space="preserve">Comando da Academia da Polícia Militar de Goiás - </w:t>
      </w:r>
      <w:hyperlink r:id="rId2">
        <w:r w:rsidRPr="00A815A8">
          <w:rPr>
            <w:w w:val="105"/>
            <w:lang w:val="pt-BR"/>
          </w:rPr>
          <w:t>CAPM,</w:t>
        </w:r>
        <w:r>
          <w:rPr>
            <w:w w:val="105"/>
            <w:lang w:val="pt-BR"/>
          </w:rPr>
          <w:t xml:space="preserve"> thiagocostasilva.jur@gmail.com</w:t>
        </w:r>
        <w:r w:rsidRPr="00A815A8">
          <w:rPr>
            <w:w w:val="105"/>
            <w:lang w:val="pt-BR"/>
          </w:rPr>
          <w:t xml:space="preserve">, </w:t>
        </w:r>
      </w:hyperlink>
      <w:r>
        <w:rPr>
          <w:w w:val="105"/>
          <w:lang w:val="pt-BR"/>
        </w:rPr>
        <w:t>Anápolis-GO</w:t>
      </w:r>
      <w:r w:rsidRPr="00A815A8">
        <w:rPr>
          <w:w w:val="105"/>
          <w:lang w:val="pt-BR"/>
        </w:rPr>
        <w:t xml:space="preserve">, </w:t>
      </w:r>
      <w:r>
        <w:rPr>
          <w:w w:val="105"/>
          <w:lang w:val="pt-BR"/>
        </w:rPr>
        <w:t>junho</w:t>
      </w:r>
      <w:r w:rsidRPr="00A815A8">
        <w:rPr>
          <w:w w:val="105"/>
          <w:lang w:val="pt-BR"/>
        </w:rPr>
        <w:t xml:space="preserve"> de 2018</w:t>
      </w:r>
      <w:r>
        <w:rPr>
          <w:w w:val="105"/>
          <w:lang w:val="pt-BR"/>
        </w:rPr>
        <w:t>.</w:t>
      </w:r>
    </w:p>
  </w:footnote>
  <w:footnote w:id="3">
    <w:p w:rsidR="00512015" w:rsidRPr="00D3399A" w:rsidRDefault="00512015" w:rsidP="00512015">
      <w:pPr>
        <w:pStyle w:val="Rodap"/>
        <w:rPr>
          <w:sz w:val="20"/>
          <w:szCs w:val="20"/>
          <w:lang w:val="pt-BR"/>
        </w:rPr>
      </w:pPr>
      <w:r>
        <w:rPr>
          <w:rStyle w:val="Refdenotaderodap"/>
        </w:rPr>
        <w:footnoteRef/>
      </w:r>
      <w:r w:rsidRPr="00D3399A">
        <w:rPr>
          <w:sz w:val="20"/>
          <w:szCs w:val="20"/>
          <w:lang w:val="pt-BR"/>
        </w:rPr>
        <w:t xml:space="preserve"> Goiânia, Aparecida de Goiânia, Anápolis, Jataí, Rio Verde, Catalão, Ceres,</w:t>
      </w:r>
      <w:r>
        <w:rPr>
          <w:sz w:val="20"/>
          <w:szCs w:val="20"/>
          <w:lang w:val="pt-BR"/>
        </w:rPr>
        <w:t xml:space="preserve"> Cidade de Goiás,</w:t>
      </w:r>
      <w:r w:rsidRPr="00D3399A">
        <w:rPr>
          <w:sz w:val="20"/>
          <w:szCs w:val="20"/>
          <w:lang w:val="pt-BR"/>
        </w:rPr>
        <w:t xml:space="preserve"> Itumbiara e Porangatu</w:t>
      </w:r>
    </w:p>
    <w:p w:rsidR="00512015" w:rsidRPr="00512015" w:rsidRDefault="00512015">
      <w:pPr>
        <w:pStyle w:val="Textodenotaderodap"/>
        <w:rPr>
          <w:lang w:val="pt-BR"/>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1B8A" w:rsidRDefault="001F0FFD">
    <w:pPr>
      <w:pStyle w:val="Corpodetexto"/>
      <w:spacing w:line="14" w:lineRule="auto"/>
      <w:rPr>
        <w:sz w:val="20"/>
      </w:rPr>
    </w:pPr>
    <w:r>
      <w:rPr>
        <w:noProof/>
        <w:lang w:val="pt-BR" w:eastAsia="pt-BR"/>
      </w:rPr>
      <mc:AlternateContent>
        <mc:Choice Requires="wps">
          <w:drawing>
            <wp:anchor distT="0" distB="0" distL="114300" distR="114300" simplePos="0" relativeHeight="251657728" behindDoc="1" locked="0" layoutInCell="1" allowOverlap="1" wp14:anchorId="0B106056">
              <wp:simplePos x="0" y="0"/>
              <wp:positionH relativeFrom="page">
                <wp:posOffset>6643370</wp:posOffset>
              </wp:positionH>
              <wp:positionV relativeFrom="page">
                <wp:posOffset>441325</wp:posOffset>
              </wp:positionV>
              <wp:extent cx="220345" cy="19431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81B8A" w:rsidRDefault="00481B8A">
                          <w:pPr>
                            <w:pStyle w:val="Corpodetexto"/>
                            <w:spacing w:before="10"/>
                            <w:ind w:left="4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106056" id="_x0000_t202" coordsize="21600,21600" o:spt="202" path="m,l,21600r21600,l21600,xe">
              <v:stroke joinstyle="miter"/>
              <v:path gradientshapeok="t" o:connecttype="rect"/>
            </v:shapetype>
            <v:shape id="Text Box 1" o:spid="_x0000_s1026" type="#_x0000_t202" style="position:absolute;margin-left:523.1pt;margin-top:34.75pt;width:17.35pt;height:15.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" filled="f" stroked="f">
              <v:textbox inset="0,0,0,0">
                <w:txbxContent>
                  <w:p w:rsidR="00481B8A" w:rsidRDefault="00481B8A">
                    <w:pPr>
                      <w:pStyle w:val="Corpodetexto"/>
                      <w:spacing w:before="10"/>
                      <w:ind w:left="40"/>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2015" w:rsidRDefault="001F0FFD">
    <w:pPr>
      <w:pStyle w:val="Corpodetexto"/>
      <w:spacing w:line="14" w:lineRule="auto"/>
      <w:rPr>
        <w:sz w:val="20"/>
      </w:rPr>
    </w:pPr>
    <w:r>
      <w:rPr>
        <w:noProof/>
        <w:lang w:val="pt-BR" w:eastAsia="pt-BR"/>
      </w:rPr>
      <mc:AlternateContent>
        <mc:Choice Requires="wps">
          <w:drawing>
            <wp:anchor distT="0" distB="0" distL="114300" distR="114300" simplePos="0" relativeHeight="251658240" behindDoc="1" locked="0" layoutInCell="1" allowOverlap="1" wp14:anchorId="7E717D58">
              <wp:simplePos x="0" y="0"/>
              <wp:positionH relativeFrom="page">
                <wp:posOffset>6643370</wp:posOffset>
              </wp:positionH>
              <wp:positionV relativeFrom="page">
                <wp:posOffset>441325</wp:posOffset>
              </wp:positionV>
              <wp:extent cx="220345" cy="194310"/>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2015" w:rsidRDefault="001C5161">
                          <w:pPr>
                            <w:pStyle w:val="Corpodetexto"/>
                            <w:spacing w:before="10"/>
                            <w:ind w:left="40"/>
                          </w:pPr>
                          <w:r>
                            <w:fldChar w:fldCharType="begin"/>
                          </w:r>
                          <w:r w:rsidR="00512015">
                            <w:rPr>
                              <w:w w:val="110"/>
                            </w:rPr>
                            <w:instrText xml:space="preserve"> PAGE </w:instrText>
                          </w:r>
                          <w:r>
                            <w:fldChar w:fldCharType="separate"/>
                          </w:r>
                          <w:r w:rsidR="001F0FFD">
                            <w:rPr>
                              <w:noProof/>
                              <w:w w:val="110"/>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717D58" id="_x0000_t202" coordsize="21600,21600" o:spt="202" path="m,l,21600r21600,l21600,xe">
              <v:stroke joinstyle="miter"/>
              <v:path gradientshapeok="t" o:connecttype="rect"/>
            </v:shapetype>
            <v:shape id="_x0000_s1027" type="#_x0000_t202" style="position:absolute;margin-left:523.1pt;margin-top:34.75pt;width:17.35pt;height:15.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" filled="f" stroked="f">
              <v:textbox inset="0,0,0,0">
                <w:txbxContent>
                  <w:p w:rsidR="00512015" w:rsidRDefault="001C5161">
                    <w:pPr>
                      <w:pStyle w:val="Corpodetexto"/>
                      <w:spacing w:before="10"/>
                      <w:ind w:left="40"/>
                    </w:pPr>
                    <w:r>
                      <w:fldChar w:fldCharType="begin"/>
                    </w:r>
                    <w:r w:rsidR="00512015">
                      <w:rPr>
                        <w:w w:val="110"/>
                      </w:rPr>
                      <w:instrText xml:space="preserve"> PAGE </w:instrText>
                    </w:r>
                    <w:r>
                      <w:fldChar w:fldCharType="separate"/>
                    </w:r>
                    <w:r w:rsidR="001F0FFD">
                      <w:rPr>
                        <w:noProof/>
                        <w:w w:val="110"/>
                      </w:rPr>
                      <w:t>21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105D7"/>
    <w:multiLevelType w:val="multilevel"/>
    <w:tmpl w:val="216A43A8"/>
    <w:lvl w:ilvl="0">
      <w:start w:val="1"/>
      <w:numFmt w:val="decimal"/>
      <w:lvlText w:val="%1."/>
      <w:lvlJc w:val="left"/>
      <w:pPr>
        <w:ind w:left="360" w:hanging="360"/>
      </w:pPr>
      <w:rPr>
        <w:rFonts w:hint="default"/>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B5F379B"/>
    <w:multiLevelType w:val="hybridMultilevel"/>
    <w:tmpl w:val="EC82D2D0"/>
    <w:lvl w:ilvl="0" w:tplc="0D48FB7A">
      <w:start w:val="1"/>
      <w:numFmt w:val="lowerLetter"/>
      <w:lvlText w:val="%1)"/>
      <w:lvlJc w:val="left"/>
      <w:pPr>
        <w:ind w:left="478" w:hanging="281"/>
      </w:pPr>
      <w:rPr>
        <w:rFonts w:ascii="Times New Roman" w:eastAsia="Times New Roman" w:hAnsi="Times New Roman" w:cs="Times New Roman" w:hint="default"/>
        <w:w w:val="99"/>
        <w:sz w:val="24"/>
        <w:szCs w:val="24"/>
      </w:rPr>
    </w:lvl>
    <w:lvl w:ilvl="1" w:tplc="38684FFE">
      <w:numFmt w:val="bullet"/>
      <w:lvlText w:val="•"/>
      <w:lvlJc w:val="left"/>
      <w:pPr>
        <w:ind w:left="300" w:hanging="281"/>
      </w:pPr>
      <w:rPr>
        <w:rFonts w:hint="default"/>
      </w:rPr>
    </w:lvl>
    <w:lvl w:ilvl="2" w:tplc="3F82AC8A">
      <w:numFmt w:val="bullet"/>
      <w:lvlText w:val="•"/>
      <w:lvlJc w:val="left"/>
      <w:pPr>
        <w:ind w:left="480" w:hanging="281"/>
      </w:pPr>
      <w:rPr>
        <w:rFonts w:hint="default"/>
      </w:rPr>
    </w:lvl>
    <w:lvl w:ilvl="3" w:tplc="94A40676">
      <w:numFmt w:val="bullet"/>
      <w:lvlText w:val="•"/>
      <w:lvlJc w:val="left"/>
      <w:pPr>
        <w:ind w:left="1618" w:hanging="281"/>
      </w:pPr>
      <w:rPr>
        <w:rFonts w:hint="default"/>
      </w:rPr>
    </w:lvl>
    <w:lvl w:ilvl="4" w:tplc="3CB8BE10">
      <w:numFmt w:val="bullet"/>
      <w:lvlText w:val="•"/>
      <w:lvlJc w:val="left"/>
      <w:pPr>
        <w:ind w:left="2756" w:hanging="281"/>
      </w:pPr>
      <w:rPr>
        <w:rFonts w:hint="default"/>
      </w:rPr>
    </w:lvl>
    <w:lvl w:ilvl="5" w:tplc="09021242">
      <w:numFmt w:val="bullet"/>
      <w:lvlText w:val="•"/>
      <w:lvlJc w:val="left"/>
      <w:pPr>
        <w:ind w:left="3894" w:hanging="281"/>
      </w:pPr>
      <w:rPr>
        <w:rFonts w:hint="default"/>
      </w:rPr>
    </w:lvl>
    <w:lvl w:ilvl="6" w:tplc="C6EC0028">
      <w:numFmt w:val="bullet"/>
      <w:lvlText w:val="•"/>
      <w:lvlJc w:val="left"/>
      <w:pPr>
        <w:ind w:left="5033" w:hanging="281"/>
      </w:pPr>
      <w:rPr>
        <w:rFonts w:hint="default"/>
      </w:rPr>
    </w:lvl>
    <w:lvl w:ilvl="7" w:tplc="4E1CE830">
      <w:numFmt w:val="bullet"/>
      <w:lvlText w:val="•"/>
      <w:lvlJc w:val="left"/>
      <w:pPr>
        <w:ind w:left="6171" w:hanging="281"/>
      </w:pPr>
      <w:rPr>
        <w:rFonts w:hint="default"/>
      </w:rPr>
    </w:lvl>
    <w:lvl w:ilvl="8" w:tplc="1EB6B4B6">
      <w:numFmt w:val="bullet"/>
      <w:lvlText w:val="•"/>
      <w:lvlJc w:val="left"/>
      <w:pPr>
        <w:ind w:left="7309" w:hanging="281"/>
      </w:pPr>
      <w:rPr>
        <w:rFonts w:hint="default"/>
      </w:rPr>
    </w:lvl>
  </w:abstractNum>
  <w:abstractNum w:abstractNumId="2" w15:restartNumberingAfterBreak="0">
    <w:nsid w:val="45E36747"/>
    <w:multiLevelType w:val="hybridMultilevel"/>
    <w:tmpl w:val="F43C524C"/>
    <w:lvl w:ilvl="0" w:tplc="9C04DFB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51CE04BC"/>
    <w:multiLevelType w:val="multilevel"/>
    <w:tmpl w:val="43B2671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723D52AE"/>
    <w:multiLevelType w:val="multilevel"/>
    <w:tmpl w:val="43E4DF5A"/>
    <w:lvl w:ilvl="0">
      <w:start w:val="1"/>
      <w:numFmt w:val="decimal"/>
      <w:lvlText w:val="%1"/>
      <w:lvlJc w:val="left"/>
      <w:pPr>
        <w:ind w:left="432" w:hanging="432"/>
      </w:pPr>
      <w:rPr>
        <w:rFonts w:hint="default"/>
      </w:rPr>
    </w:lvl>
    <w:lvl w:ilvl="1">
      <w:start w:val="1"/>
      <w:numFmt w:val="decimal"/>
      <w:lvlText w:val="2.%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7B7210B6"/>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1"/>
  </w:num>
  <w:num w:numId="2">
    <w:abstractNumId w:val="4"/>
  </w:num>
  <w:num w:numId="3">
    <w:abstractNumId w:val="0"/>
  </w:num>
  <w:num w:numId="4">
    <w:abstractNumId w:val="3"/>
  </w:num>
  <w:num w:numId="5">
    <w:abstractNumId w:val="3"/>
    <w:lvlOverride w:ilvl="0">
      <w:lvl w:ilvl="0">
        <w:start w:val="1"/>
        <w:numFmt w:val="none"/>
        <w:lvlText w:val="2"/>
        <w:lvlJc w:val="left"/>
        <w:pPr>
          <w:ind w:left="432" w:hanging="432"/>
        </w:pPr>
        <w:rPr>
          <w:rFonts w:hint="default"/>
        </w:rPr>
      </w:lvl>
    </w:lvlOverride>
    <w:lvlOverride w:ilvl="1">
      <w:lvl w:ilvl="1">
        <w:start w:val="1"/>
        <w:numFmt w:val="decimal"/>
        <w:lvlText w:val="%12.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4102"/>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06E"/>
    <w:rsid w:val="00004573"/>
    <w:rsid w:val="00005B06"/>
    <w:rsid w:val="00012006"/>
    <w:rsid w:val="00016215"/>
    <w:rsid w:val="00020493"/>
    <w:rsid w:val="000440A7"/>
    <w:rsid w:val="00046560"/>
    <w:rsid w:val="000507F0"/>
    <w:rsid w:val="000544AF"/>
    <w:rsid w:val="00055AB9"/>
    <w:rsid w:val="0006199F"/>
    <w:rsid w:val="00073660"/>
    <w:rsid w:val="00087245"/>
    <w:rsid w:val="0009166C"/>
    <w:rsid w:val="000A6E33"/>
    <w:rsid w:val="000B0F05"/>
    <w:rsid w:val="000B35BD"/>
    <w:rsid w:val="000B3DB8"/>
    <w:rsid w:val="000C05F1"/>
    <w:rsid w:val="000C7FD3"/>
    <w:rsid w:val="000D76D6"/>
    <w:rsid w:val="000F43DE"/>
    <w:rsid w:val="000F6D97"/>
    <w:rsid w:val="001013B4"/>
    <w:rsid w:val="00102987"/>
    <w:rsid w:val="00102D9F"/>
    <w:rsid w:val="00103DD5"/>
    <w:rsid w:val="00114513"/>
    <w:rsid w:val="001248EB"/>
    <w:rsid w:val="00127006"/>
    <w:rsid w:val="0013006E"/>
    <w:rsid w:val="001323CB"/>
    <w:rsid w:val="001346B6"/>
    <w:rsid w:val="00134D0B"/>
    <w:rsid w:val="001463DB"/>
    <w:rsid w:val="0015367D"/>
    <w:rsid w:val="00160126"/>
    <w:rsid w:val="001617BF"/>
    <w:rsid w:val="00165D09"/>
    <w:rsid w:val="0016798F"/>
    <w:rsid w:val="00172072"/>
    <w:rsid w:val="00175904"/>
    <w:rsid w:val="00180117"/>
    <w:rsid w:val="0018495D"/>
    <w:rsid w:val="0019451E"/>
    <w:rsid w:val="00195FD1"/>
    <w:rsid w:val="001A06FF"/>
    <w:rsid w:val="001B7111"/>
    <w:rsid w:val="001C099B"/>
    <w:rsid w:val="001C5161"/>
    <w:rsid w:val="001E438B"/>
    <w:rsid w:val="001E5EDB"/>
    <w:rsid w:val="001F0FFD"/>
    <w:rsid w:val="001F44E9"/>
    <w:rsid w:val="001F5169"/>
    <w:rsid w:val="00200AC4"/>
    <w:rsid w:val="00205417"/>
    <w:rsid w:val="00221F04"/>
    <w:rsid w:val="00227176"/>
    <w:rsid w:val="002551A1"/>
    <w:rsid w:val="002557E1"/>
    <w:rsid w:val="002601E7"/>
    <w:rsid w:val="00263C63"/>
    <w:rsid w:val="00266B48"/>
    <w:rsid w:val="00270715"/>
    <w:rsid w:val="0027141A"/>
    <w:rsid w:val="0027731E"/>
    <w:rsid w:val="00280D28"/>
    <w:rsid w:val="002A2D9D"/>
    <w:rsid w:val="002A573A"/>
    <w:rsid w:val="002A680A"/>
    <w:rsid w:val="002B18FC"/>
    <w:rsid w:val="002B5B80"/>
    <w:rsid w:val="002C299C"/>
    <w:rsid w:val="002D32E0"/>
    <w:rsid w:val="002D4902"/>
    <w:rsid w:val="002D71DB"/>
    <w:rsid w:val="002F3304"/>
    <w:rsid w:val="002F44C0"/>
    <w:rsid w:val="002F736B"/>
    <w:rsid w:val="0030563A"/>
    <w:rsid w:val="00306FCC"/>
    <w:rsid w:val="0031042E"/>
    <w:rsid w:val="00324C92"/>
    <w:rsid w:val="003265A3"/>
    <w:rsid w:val="003319A2"/>
    <w:rsid w:val="00331C9C"/>
    <w:rsid w:val="00332FF0"/>
    <w:rsid w:val="003363CC"/>
    <w:rsid w:val="00344C85"/>
    <w:rsid w:val="0037297E"/>
    <w:rsid w:val="0037688C"/>
    <w:rsid w:val="003804B8"/>
    <w:rsid w:val="00381403"/>
    <w:rsid w:val="003858A8"/>
    <w:rsid w:val="003878D5"/>
    <w:rsid w:val="00391DC1"/>
    <w:rsid w:val="00394D83"/>
    <w:rsid w:val="003A5665"/>
    <w:rsid w:val="003E0045"/>
    <w:rsid w:val="003E4D8D"/>
    <w:rsid w:val="003E603E"/>
    <w:rsid w:val="003F1133"/>
    <w:rsid w:val="003F41CF"/>
    <w:rsid w:val="003F6F75"/>
    <w:rsid w:val="004029DC"/>
    <w:rsid w:val="00407D3A"/>
    <w:rsid w:val="00411B3A"/>
    <w:rsid w:val="004121B2"/>
    <w:rsid w:val="00412629"/>
    <w:rsid w:val="00413AD6"/>
    <w:rsid w:val="00414E43"/>
    <w:rsid w:val="00415028"/>
    <w:rsid w:val="00423A68"/>
    <w:rsid w:val="004344BF"/>
    <w:rsid w:val="00435DC5"/>
    <w:rsid w:val="004367D1"/>
    <w:rsid w:val="00445751"/>
    <w:rsid w:val="0046244E"/>
    <w:rsid w:val="00470947"/>
    <w:rsid w:val="00471272"/>
    <w:rsid w:val="00475924"/>
    <w:rsid w:val="00475EF6"/>
    <w:rsid w:val="00481B8A"/>
    <w:rsid w:val="00482C48"/>
    <w:rsid w:val="00483E53"/>
    <w:rsid w:val="00484330"/>
    <w:rsid w:val="0049067E"/>
    <w:rsid w:val="004B70F4"/>
    <w:rsid w:val="004C57DD"/>
    <w:rsid w:val="004C7522"/>
    <w:rsid w:val="004C7541"/>
    <w:rsid w:val="004F3487"/>
    <w:rsid w:val="004F42D9"/>
    <w:rsid w:val="00512015"/>
    <w:rsid w:val="005128FD"/>
    <w:rsid w:val="00512DD3"/>
    <w:rsid w:val="00524941"/>
    <w:rsid w:val="00530D66"/>
    <w:rsid w:val="00537A1C"/>
    <w:rsid w:val="00542639"/>
    <w:rsid w:val="005434E6"/>
    <w:rsid w:val="0054579E"/>
    <w:rsid w:val="00547DEB"/>
    <w:rsid w:val="00557698"/>
    <w:rsid w:val="00582197"/>
    <w:rsid w:val="00582D85"/>
    <w:rsid w:val="005929DE"/>
    <w:rsid w:val="00594CC3"/>
    <w:rsid w:val="00595B19"/>
    <w:rsid w:val="005A3E44"/>
    <w:rsid w:val="005A5E3C"/>
    <w:rsid w:val="005A77FE"/>
    <w:rsid w:val="005B012C"/>
    <w:rsid w:val="005B355F"/>
    <w:rsid w:val="005B543B"/>
    <w:rsid w:val="0060584E"/>
    <w:rsid w:val="00615D7D"/>
    <w:rsid w:val="00632573"/>
    <w:rsid w:val="006337FE"/>
    <w:rsid w:val="00655B12"/>
    <w:rsid w:val="006621F5"/>
    <w:rsid w:val="006718E6"/>
    <w:rsid w:val="006743C9"/>
    <w:rsid w:val="00674A66"/>
    <w:rsid w:val="0068706A"/>
    <w:rsid w:val="006959A6"/>
    <w:rsid w:val="00695E07"/>
    <w:rsid w:val="006B5B08"/>
    <w:rsid w:val="006B77D5"/>
    <w:rsid w:val="006C4AA9"/>
    <w:rsid w:val="006D2DE4"/>
    <w:rsid w:val="006E1BAA"/>
    <w:rsid w:val="006E27A4"/>
    <w:rsid w:val="006F318B"/>
    <w:rsid w:val="006F6339"/>
    <w:rsid w:val="006F710E"/>
    <w:rsid w:val="0071164B"/>
    <w:rsid w:val="00736911"/>
    <w:rsid w:val="00742112"/>
    <w:rsid w:val="0074683E"/>
    <w:rsid w:val="00747EF7"/>
    <w:rsid w:val="007527F5"/>
    <w:rsid w:val="00753F71"/>
    <w:rsid w:val="00756A63"/>
    <w:rsid w:val="00756F77"/>
    <w:rsid w:val="00762984"/>
    <w:rsid w:val="00763FFB"/>
    <w:rsid w:val="00775580"/>
    <w:rsid w:val="00780697"/>
    <w:rsid w:val="00784078"/>
    <w:rsid w:val="00786A52"/>
    <w:rsid w:val="007929D9"/>
    <w:rsid w:val="00792D9E"/>
    <w:rsid w:val="00794C9B"/>
    <w:rsid w:val="00796932"/>
    <w:rsid w:val="007A4C21"/>
    <w:rsid w:val="007A5169"/>
    <w:rsid w:val="007B0F3D"/>
    <w:rsid w:val="007B7DAB"/>
    <w:rsid w:val="007D0933"/>
    <w:rsid w:val="007E2580"/>
    <w:rsid w:val="007F26B4"/>
    <w:rsid w:val="007F41E8"/>
    <w:rsid w:val="00801C84"/>
    <w:rsid w:val="00803D10"/>
    <w:rsid w:val="008064DF"/>
    <w:rsid w:val="00815719"/>
    <w:rsid w:val="00822C79"/>
    <w:rsid w:val="0082446E"/>
    <w:rsid w:val="008258F5"/>
    <w:rsid w:val="00826DC2"/>
    <w:rsid w:val="008356BF"/>
    <w:rsid w:val="008362D1"/>
    <w:rsid w:val="00836A60"/>
    <w:rsid w:val="00836AD5"/>
    <w:rsid w:val="008438CB"/>
    <w:rsid w:val="00843E1B"/>
    <w:rsid w:val="00856BB0"/>
    <w:rsid w:val="00865CE2"/>
    <w:rsid w:val="008752B3"/>
    <w:rsid w:val="00876C79"/>
    <w:rsid w:val="00876ED0"/>
    <w:rsid w:val="00885F84"/>
    <w:rsid w:val="00897143"/>
    <w:rsid w:val="008A78AE"/>
    <w:rsid w:val="008B0B4C"/>
    <w:rsid w:val="008B1F8D"/>
    <w:rsid w:val="008B648F"/>
    <w:rsid w:val="008C352D"/>
    <w:rsid w:val="008D1D74"/>
    <w:rsid w:val="008D3FC9"/>
    <w:rsid w:val="008D60DD"/>
    <w:rsid w:val="008E7BEC"/>
    <w:rsid w:val="00911B9D"/>
    <w:rsid w:val="00922EB2"/>
    <w:rsid w:val="00925940"/>
    <w:rsid w:val="00934261"/>
    <w:rsid w:val="009510B3"/>
    <w:rsid w:val="00951ED5"/>
    <w:rsid w:val="0095587C"/>
    <w:rsid w:val="0096300B"/>
    <w:rsid w:val="009706B7"/>
    <w:rsid w:val="00971874"/>
    <w:rsid w:val="00972A3D"/>
    <w:rsid w:val="00976F14"/>
    <w:rsid w:val="00993111"/>
    <w:rsid w:val="0099453E"/>
    <w:rsid w:val="009A0E23"/>
    <w:rsid w:val="009A22E7"/>
    <w:rsid w:val="009B10BE"/>
    <w:rsid w:val="009B20CF"/>
    <w:rsid w:val="009B3BCD"/>
    <w:rsid w:val="009B4D32"/>
    <w:rsid w:val="009D50D3"/>
    <w:rsid w:val="009D7601"/>
    <w:rsid w:val="009E2209"/>
    <w:rsid w:val="009F03C4"/>
    <w:rsid w:val="00A11378"/>
    <w:rsid w:val="00A14F06"/>
    <w:rsid w:val="00A15BEA"/>
    <w:rsid w:val="00A22B0D"/>
    <w:rsid w:val="00A2435E"/>
    <w:rsid w:val="00A26EAF"/>
    <w:rsid w:val="00A3101E"/>
    <w:rsid w:val="00A32E53"/>
    <w:rsid w:val="00A3573D"/>
    <w:rsid w:val="00A36099"/>
    <w:rsid w:val="00A43183"/>
    <w:rsid w:val="00A53C8A"/>
    <w:rsid w:val="00A67CB0"/>
    <w:rsid w:val="00A74895"/>
    <w:rsid w:val="00A815A8"/>
    <w:rsid w:val="00A8471B"/>
    <w:rsid w:val="00A8490C"/>
    <w:rsid w:val="00A92967"/>
    <w:rsid w:val="00A94678"/>
    <w:rsid w:val="00A94F66"/>
    <w:rsid w:val="00A958B1"/>
    <w:rsid w:val="00AA60F7"/>
    <w:rsid w:val="00AB55EE"/>
    <w:rsid w:val="00AC2250"/>
    <w:rsid w:val="00AC39FB"/>
    <w:rsid w:val="00AD16E3"/>
    <w:rsid w:val="00AD79C2"/>
    <w:rsid w:val="00AE0AB4"/>
    <w:rsid w:val="00AE1B8A"/>
    <w:rsid w:val="00AE6C6B"/>
    <w:rsid w:val="00B06609"/>
    <w:rsid w:val="00B0780F"/>
    <w:rsid w:val="00B12403"/>
    <w:rsid w:val="00B171E8"/>
    <w:rsid w:val="00B17D48"/>
    <w:rsid w:val="00B32596"/>
    <w:rsid w:val="00B45050"/>
    <w:rsid w:val="00B521FE"/>
    <w:rsid w:val="00B67690"/>
    <w:rsid w:val="00B726BF"/>
    <w:rsid w:val="00B743CE"/>
    <w:rsid w:val="00B80347"/>
    <w:rsid w:val="00B842CA"/>
    <w:rsid w:val="00B86AB2"/>
    <w:rsid w:val="00B96374"/>
    <w:rsid w:val="00BA14F5"/>
    <w:rsid w:val="00BA5437"/>
    <w:rsid w:val="00BA630E"/>
    <w:rsid w:val="00BA6829"/>
    <w:rsid w:val="00BB65E8"/>
    <w:rsid w:val="00BC0FBE"/>
    <w:rsid w:val="00BC2C5F"/>
    <w:rsid w:val="00BD3D14"/>
    <w:rsid w:val="00BE2CC5"/>
    <w:rsid w:val="00BF0872"/>
    <w:rsid w:val="00BF3905"/>
    <w:rsid w:val="00C038AE"/>
    <w:rsid w:val="00C17D69"/>
    <w:rsid w:val="00C2206C"/>
    <w:rsid w:val="00C27434"/>
    <w:rsid w:val="00C321AC"/>
    <w:rsid w:val="00C3597B"/>
    <w:rsid w:val="00C47C35"/>
    <w:rsid w:val="00C514D4"/>
    <w:rsid w:val="00C53C3B"/>
    <w:rsid w:val="00C552EF"/>
    <w:rsid w:val="00C61271"/>
    <w:rsid w:val="00C7485D"/>
    <w:rsid w:val="00C76609"/>
    <w:rsid w:val="00C770B2"/>
    <w:rsid w:val="00C8014C"/>
    <w:rsid w:val="00C87D15"/>
    <w:rsid w:val="00C959CE"/>
    <w:rsid w:val="00CA2E48"/>
    <w:rsid w:val="00CB0F8B"/>
    <w:rsid w:val="00CB41A3"/>
    <w:rsid w:val="00CB66EE"/>
    <w:rsid w:val="00CB7CDA"/>
    <w:rsid w:val="00CD4228"/>
    <w:rsid w:val="00CE349E"/>
    <w:rsid w:val="00CE6F88"/>
    <w:rsid w:val="00CE72CD"/>
    <w:rsid w:val="00D000DC"/>
    <w:rsid w:val="00D03823"/>
    <w:rsid w:val="00D07CC4"/>
    <w:rsid w:val="00D07FDF"/>
    <w:rsid w:val="00D14631"/>
    <w:rsid w:val="00D240F2"/>
    <w:rsid w:val="00D30264"/>
    <w:rsid w:val="00D31E57"/>
    <w:rsid w:val="00D3399A"/>
    <w:rsid w:val="00D34F4A"/>
    <w:rsid w:val="00D51BB3"/>
    <w:rsid w:val="00D73CDB"/>
    <w:rsid w:val="00D811D4"/>
    <w:rsid w:val="00D85D66"/>
    <w:rsid w:val="00D90BC7"/>
    <w:rsid w:val="00D95E3D"/>
    <w:rsid w:val="00D96CBE"/>
    <w:rsid w:val="00D9732F"/>
    <w:rsid w:val="00DA3921"/>
    <w:rsid w:val="00DA563A"/>
    <w:rsid w:val="00DB3B86"/>
    <w:rsid w:val="00DB7BD5"/>
    <w:rsid w:val="00DC47D7"/>
    <w:rsid w:val="00DC657C"/>
    <w:rsid w:val="00DD7E93"/>
    <w:rsid w:val="00DE4DA7"/>
    <w:rsid w:val="00DF3350"/>
    <w:rsid w:val="00DF34B6"/>
    <w:rsid w:val="00DF503E"/>
    <w:rsid w:val="00E06227"/>
    <w:rsid w:val="00E128EB"/>
    <w:rsid w:val="00E21E16"/>
    <w:rsid w:val="00E2395F"/>
    <w:rsid w:val="00E242B3"/>
    <w:rsid w:val="00E272E4"/>
    <w:rsid w:val="00E319E5"/>
    <w:rsid w:val="00E32293"/>
    <w:rsid w:val="00E52F7E"/>
    <w:rsid w:val="00E64975"/>
    <w:rsid w:val="00E92347"/>
    <w:rsid w:val="00EA1449"/>
    <w:rsid w:val="00EA65F2"/>
    <w:rsid w:val="00EA7572"/>
    <w:rsid w:val="00EA782E"/>
    <w:rsid w:val="00EB5DAC"/>
    <w:rsid w:val="00EB61B6"/>
    <w:rsid w:val="00EC75C8"/>
    <w:rsid w:val="00EF49DC"/>
    <w:rsid w:val="00F00E32"/>
    <w:rsid w:val="00F27AC0"/>
    <w:rsid w:val="00F3266F"/>
    <w:rsid w:val="00F357A4"/>
    <w:rsid w:val="00F35DA2"/>
    <w:rsid w:val="00F6216F"/>
    <w:rsid w:val="00F73556"/>
    <w:rsid w:val="00F742E9"/>
    <w:rsid w:val="00F86097"/>
    <w:rsid w:val="00F94E5B"/>
    <w:rsid w:val="00F95565"/>
    <w:rsid w:val="00FA051A"/>
    <w:rsid w:val="00FB552F"/>
    <w:rsid w:val="00FB556F"/>
    <w:rsid w:val="00FD5A33"/>
    <w:rsid w:val="00FE1AD9"/>
    <w:rsid w:val="00FE416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102"/>
    <o:shapelayout v:ext="edit">
      <o:idmap v:ext="edit" data="1"/>
    </o:shapelayout>
  </w:shapeDefaults>
  <w:decimalSymbol w:val=","/>
  <w:listSeparator w:val=";"/>
  <w14:docId w14:val="1C049D9D"/>
  <w15:docId w15:val="{71B3033A-9392-49B9-97B5-4965763E3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3006E"/>
    <w:rPr>
      <w:rFonts w:ascii="Times New Roman" w:eastAsia="Times New Roman" w:hAnsi="Times New Roman" w:cs="Times New Roman"/>
    </w:rPr>
  </w:style>
  <w:style w:type="paragraph" w:styleId="Ttulo1">
    <w:name w:val="heading 1"/>
    <w:basedOn w:val="Normal"/>
    <w:next w:val="Normal"/>
    <w:link w:val="Ttulo1Char"/>
    <w:uiPriority w:val="9"/>
    <w:qFormat/>
    <w:rsid w:val="002D71DB"/>
    <w:pPr>
      <w:keepNext/>
      <w:keepLines/>
      <w:numPr>
        <w:numId w:val="6"/>
      </w:numPr>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2D71DB"/>
    <w:pPr>
      <w:keepNext/>
      <w:keepLines/>
      <w:numPr>
        <w:ilvl w:val="1"/>
        <w:numId w:val="6"/>
      </w:numPr>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2D71DB"/>
    <w:pPr>
      <w:keepNext/>
      <w:keepLines/>
      <w:numPr>
        <w:ilvl w:val="2"/>
        <w:numId w:val="6"/>
      </w:numPr>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2D71DB"/>
    <w:pPr>
      <w:keepNext/>
      <w:keepLines/>
      <w:numPr>
        <w:ilvl w:val="3"/>
        <w:numId w:val="6"/>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2D71DB"/>
    <w:pPr>
      <w:keepNext/>
      <w:keepLines/>
      <w:numPr>
        <w:ilvl w:val="4"/>
        <w:numId w:val="6"/>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2D71DB"/>
    <w:pPr>
      <w:keepNext/>
      <w:keepLines/>
      <w:numPr>
        <w:ilvl w:val="5"/>
        <w:numId w:val="6"/>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2D71DB"/>
    <w:pPr>
      <w:keepNext/>
      <w:keepLines/>
      <w:numPr>
        <w:ilvl w:val="6"/>
        <w:numId w:val="6"/>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2D71DB"/>
    <w:pPr>
      <w:keepNext/>
      <w:keepLines/>
      <w:numPr>
        <w:ilvl w:val="7"/>
        <w:numId w:val="6"/>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2D71DB"/>
    <w:pPr>
      <w:keepNext/>
      <w:keepLines/>
      <w:numPr>
        <w:ilvl w:val="8"/>
        <w:numId w:val="6"/>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13006E"/>
    <w:tblPr>
      <w:tblInd w:w="0" w:type="dxa"/>
      <w:tblCellMar>
        <w:top w:w="0" w:type="dxa"/>
        <w:left w:w="0" w:type="dxa"/>
        <w:bottom w:w="0" w:type="dxa"/>
        <w:right w:w="0" w:type="dxa"/>
      </w:tblCellMar>
    </w:tblPr>
  </w:style>
  <w:style w:type="paragraph" w:styleId="Corpodetexto">
    <w:name w:val="Body Text"/>
    <w:basedOn w:val="Normal"/>
    <w:uiPriority w:val="1"/>
    <w:qFormat/>
    <w:rsid w:val="0013006E"/>
    <w:rPr>
      <w:sz w:val="24"/>
      <w:szCs w:val="24"/>
    </w:rPr>
  </w:style>
  <w:style w:type="paragraph" w:styleId="PargrafodaLista">
    <w:name w:val="List Paragraph"/>
    <w:basedOn w:val="Normal"/>
    <w:uiPriority w:val="1"/>
    <w:qFormat/>
    <w:rsid w:val="0013006E"/>
    <w:pPr>
      <w:ind w:left="478" w:hanging="360"/>
    </w:pPr>
  </w:style>
  <w:style w:type="paragraph" w:customStyle="1" w:styleId="TableParagraph">
    <w:name w:val="Table Paragraph"/>
    <w:basedOn w:val="Normal"/>
    <w:uiPriority w:val="1"/>
    <w:qFormat/>
    <w:rsid w:val="0013006E"/>
  </w:style>
  <w:style w:type="paragraph" w:styleId="Textodebalo">
    <w:name w:val="Balloon Text"/>
    <w:basedOn w:val="Normal"/>
    <w:link w:val="TextodebaloChar"/>
    <w:uiPriority w:val="99"/>
    <w:semiHidden/>
    <w:unhideWhenUsed/>
    <w:rsid w:val="001F44E9"/>
    <w:rPr>
      <w:rFonts w:ascii="Tahoma" w:hAnsi="Tahoma" w:cs="Tahoma"/>
      <w:sz w:val="16"/>
      <w:szCs w:val="16"/>
    </w:rPr>
  </w:style>
  <w:style w:type="character" w:customStyle="1" w:styleId="TextodebaloChar">
    <w:name w:val="Texto de balão Char"/>
    <w:basedOn w:val="Fontepargpadro"/>
    <w:link w:val="Textodebalo"/>
    <w:uiPriority w:val="99"/>
    <w:semiHidden/>
    <w:rsid w:val="001F44E9"/>
    <w:rPr>
      <w:rFonts w:ascii="Tahoma" w:eastAsia="Times New Roman" w:hAnsi="Tahoma" w:cs="Tahoma"/>
      <w:sz w:val="16"/>
      <w:szCs w:val="16"/>
    </w:rPr>
  </w:style>
  <w:style w:type="paragraph" w:customStyle="1" w:styleId="Default">
    <w:name w:val="Default"/>
    <w:rsid w:val="00FB552F"/>
    <w:pPr>
      <w:widowControl/>
      <w:adjustRightInd w:val="0"/>
    </w:pPr>
    <w:rPr>
      <w:rFonts w:ascii="Times New Roman" w:hAnsi="Times New Roman" w:cs="Times New Roman"/>
      <w:color w:val="000000"/>
      <w:sz w:val="24"/>
      <w:szCs w:val="24"/>
      <w:lang w:val="pt-BR"/>
    </w:rPr>
  </w:style>
  <w:style w:type="paragraph" w:styleId="Cabealho">
    <w:name w:val="header"/>
    <w:basedOn w:val="Normal"/>
    <w:link w:val="CabealhoChar"/>
    <w:uiPriority w:val="99"/>
    <w:unhideWhenUsed/>
    <w:rsid w:val="00FB552F"/>
    <w:pPr>
      <w:tabs>
        <w:tab w:val="center" w:pos="4252"/>
        <w:tab w:val="right" w:pos="8504"/>
      </w:tabs>
    </w:pPr>
  </w:style>
  <w:style w:type="character" w:customStyle="1" w:styleId="CabealhoChar">
    <w:name w:val="Cabeçalho Char"/>
    <w:basedOn w:val="Fontepargpadro"/>
    <w:link w:val="Cabealho"/>
    <w:uiPriority w:val="99"/>
    <w:rsid w:val="00FB552F"/>
    <w:rPr>
      <w:rFonts w:ascii="Times New Roman" w:eastAsia="Times New Roman" w:hAnsi="Times New Roman" w:cs="Times New Roman"/>
    </w:rPr>
  </w:style>
  <w:style w:type="paragraph" w:styleId="Rodap">
    <w:name w:val="footer"/>
    <w:basedOn w:val="Normal"/>
    <w:link w:val="RodapChar"/>
    <w:uiPriority w:val="99"/>
    <w:unhideWhenUsed/>
    <w:rsid w:val="00FB552F"/>
    <w:pPr>
      <w:tabs>
        <w:tab w:val="center" w:pos="4252"/>
        <w:tab w:val="right" w:pos="8504"/>
      </w:tabs>
    </w:pPr>
  </w:style>
  <w:style w:type="character" w:customStyle="1" w:styleId="RodapChar">
    <w:name w:val="Rodapé Char"/>
    <w:basedOn w:val="Fontepargpadro"/>
    <w:link w:val="Rodap"/>
    <w:uiPriority w:val="99"/>
    <w:rsid w:val="00FB552F"/>
    <w:rPr>
      <w:rFonts w:ascii="Times New Roman" w:eastAsia="Times New Roman" w:hAnsi="Times New Roman" w:cs="Times New Roman"/>
    </w:rPr>
  </w:style>
  <w:style w:type="paragraph" w:styleId="NormalWeb">
    <w:name w:val="Normal (Web)"/>
    <w:basedOn w:val="Normal"/>
    <w:uiPriority w:val="99"/>
    <w:semiHidden/>
    <w:unhideWhenUsed/>
    <w:rsid w:val="006F6339"/>
    <w:pPr>
      <w:widowControl/>
      <w:autoSpaceDE/>
      <w:autoSpaceDN/>
      <w:spacing w:before="100" w:beforeAutospacing="1" w:after="100" w:afterAutospacing="1"/>
    </w:pPr>
    <w:rPr>
      <w:sz w:val="24"/>
      <w:szCs w:val="24"/>
      <w:lang w:val="pt-BR" w:eastAsia="pt-BR"/>
    </w:rPr>
  </w:style>
  <w:style w:type="paragraph" w:customStyle="1" w:styleId="inciso">
    <w:name w:val="inciso"/>
    <w:basedOn w:val="Normal"/>
    <w:rsid w:val="007B0F3D"/>
    <w:pPr>
      <w:widowControl/>
      <w:autoSpaceDE/>
      <w:autoSpaceDN/>
      <w:spacing w:before="100" w:beforeAutospacing="1" w:after="100" w:afterAutospacing="1"/>
    </w:pPr>
    <w:rPr>
      <w:sz w:val="24"/>
      <w:szCs w:val="24"/>
      <w:lang w:val="pt-BR" w:eastAsia="pt-BR"/>
    </w:rPr>
  </w:style>
  <w:style w:type="character" w:styleId="Refdecomentrio">
    <w:name w:val="annotation reference"/>
    <w:basedOn w:val="Fontepargpadro"/>
    <w:uiPriority w:val="99"/>
    <w:semiHidden/>
    <w:unhideWhenUsed/>
    <w:rsid w:val="001463DB"/>
    <w:rPr>
      <w:sz w:val="16"/>
      <w:szCs w:val="16"/>
    </w:rPr>
  </w:style>
  <w:style w:type="paragraph" w:styleId="Textodecomentrio">
    <w:name w:val="annotation text"/>
    <w:basedOn w:val="Normal"/>
    <w:link w:val="TextodecomentrioChar"/>
    <w:uiPriority w:val="99"/>
    <w:semiHidden/>
    <w:unhideWhenUsed/>
    <w:rsid w:val="001463DB"/>
    <w:rPr>
      <w:sz w:val="20"/>
      <w:szCs w:val="20"/>
    </w:rPr>
  </w:style>
  <w:style w:type="character" w:customStyle="1" w:styleId="TextodecomentrioChar">
    <w:name w:val="Texto de comentário Char"/>
    <w:basedOn w:val="Fontepargpadro"/>
    <w:link w:val="Textodecomentrio"/>
    <w:uiPriority w:val="99"/>
    <w:semiHidden/>
    <w:rsid w:val="001463DB"/>
    <w:rPr>
      <w:rFonts w:ascii="Times New Roman" w:eastAsia="Times New Roman" w:hAnsi="Times New Roman"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1463DB"/>
    <w:rPr>
      <w:b/>
      <w:bCs/>
    </w:rPr>
  </w:style>
  <w:style w:type="character" w:customStyle="1" w:styleId="AssuntodocomentrioChar">
    <w:name w:val="Assunto do comentário Char"/>
    <w:basedOn w:val="TextodecomentrioChar"/>
    <w:link w:val="Assuntodocomentrio"/>
    <w:uiPriority w:val="99"/>
    <w:semiHidden/>
    <w:rsid w:val="001463DB"/>
    <w:rPr>
      <w:rFonts w:ascii="Times New Roman" w:eastAsia="Times New Roman" w:hAnsi="Times New Roman" w:cs="Times New Roman"/>
      <w:b/>
      <w:bCs/>
      <w:sz w:val="20"/>
      <w:szCs w:val="20"/>
    </w:rPr>
  </w:style>
  <w:style w:type="character" w:styleId="Hyperlink">
    <w:name w:val="Hyperlink"/>
    <w:basedOn w:val="Fontepargpadro"/>
    <w:uiPriority w:val="99"/>
    <w:unhideWhenUsed/>
    <w:rsid w:val="00F94E5B"/>
    <w:rPr>
      <w:color w:val="0000FF"/>
      <w:u w:val="single"/>
    </w:rPr>
  </w:style>
  <w:style w:type="character" w:styleId="Forte">
    <w:name w:val="Strong"/>
    <w:basedOn w:val="Fontepargpadro"/>
    <w:uiPriority w:val="22"/>
    <w:qFormat/>
    <w:rsid w:val="00F94E5B"/>
    <w:rPr>
      <w:b/>
      <w:bCs/>
    </w:rPr>
  </w:style>
  <w:style w:type="paragraph" w:styleId="Pr-formataoHTML">
    <w:name w:val="HTML Preformatted"/>
    <w:basedOn w:val="Normal"/>
    <w:link w:val="Pr-formataoHTMLChar"/>
    <w:uiPriority w:val="99"/>
    <w:unhideWhenUsed/>
    <w:rsid w:val="001536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pt-BR" w:eastAsia="pt-BR"/>
    </w:rPr>
  </w:style>
  <w:style w:type="character" w:customStyle="1" w:styleId="Pr-formataoHTMLChar">
    <w:name w:val="Pré-formatação HTML Char"/>
    <w:basedOn w:val="Fontepargpadro"/>
    <w:link w:val="Pr-formataoHTML"/>
    <w:uiPriority w:val="99"/>
    <w:rsid w:val="0015367D"/>
    <w:rPr>
      <w:rFonts w:ascii="Courier New" w:eastAsia="Times New Roman" w:hAnsi="Courier New" w:cs="Courier New"/>
      <w:sz w:val="20"/>
      <w:szCs w:val="20"/>
      <w:lang w:val="pt-BR" w:eastAsia="pt-BR"/>
    </w:rPr>
  </w:style>
  <w:style w:type="character" w:customStyle="1" w:styleId="Ttulo1Char">
    <w:name w:val="Título 1 Char"/>
    <w:basedOn w:val="Fontepargpadro"/>
    <w:link w:val="Ttulo1"/>
    <w:uiPriority w:val="9"/>
    <w:rsid w:val="002D71D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sid w:val="002D71DB"/>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2D71DB"/>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2D71DB"/>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2D71DB"/>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2D71DB"/>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2D71DB"/>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2D71DB"/>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2D71DB"/>
    <w:rPr>
      <w:rFonts w:asciiTheme="majorHAnsi" w:eastAsiaTheme="majorEastAsia" w:hAnsiTheme="majorHAnsi" w:cstheme="majorBidi"/>
      <w:i/>
      <w:iCs/>
      <w:color w:val="404040" w:themeColor="text1" w:themeTint="BF"/>
      <w:sz w:val="20"/>
      <w:szCs w:val="20"/>
    </w:rPr>
  </w:style>
  <w:style w:type="paragraph" w:styleId="Textodenotaderodap">
    <w:name w:val="footnote text"/>
    <w:basedOn w:val="Normal"/>
    <w:link w:val="TextodenotaderodapChar"/>
    <w:uiPriority w:val="99"/>
    <w:semiHidden/>
    <w:unhideWhenUsed/>
    <w:rsid w:val="00484330"/>
    <w:rPr>
      <w:sz w:val="20"/>
      <w:szCs w:val="20"/>
    </w:rPr>
  </w:style>
  <w:style w:type="character" w:customStyle="1" w:styleId="TextodenotaderodapChar">
    <w:name w:val="Texto de nota de rodapé Char"/>
    <w:basedOn w:val="Fontepargpadro"/>
    <w:link w:val="Textodenotaderodap"/>
    <w:uiPriority w:val="99"/>
    <w:semiHidden/>
    <w:rsid w:val="00484330"/>
    <w:rPr>
      <w:rFonts w:ascii="Times New Roman" w:eastAsia="Times New Roman" w:hAnsi="Times New Roman" w:cs="Times New Roman"/>
      <w:sz w:val="20"/>
      <w:szCs w:val="20"/>
    </w:rPr>
  </w:style>
  <w:style w:type="character" w:styleId="Refdenotaderodap">
    <w:name w:val="footnote reference"/>
    <w:basedOn w:val="Fontepargpadro"/>
    <w:uiPriority w:val="99"/>
    <w:semiHidden/>
    <w:unhideWhenUsed/>
    <w:rsid w:val="00484330"/>
    <w:rPr>
      <w:vertAlign w:val="superscript"/>
    </w:rPr>
  </w:style>
  <w:style w:type="character" w:customStyle="1" w:styleId="MenoPendente1">
    <w:name w:val="Menção Pendente1"/>
    <w:basedOn w:val="Fontepargpadro"/>
    <w:uiPriority w:val="99"/>
    <w:semiHidden/>
    <w:unhideWhenUsed/>
    <w:rsid w:val="00484330"/>
    <w:rPr>
      <w:color w:val="808080"/>
      <w:shd w:val="clear" w:color="auto" w:fill="E6E6E6"/>
    </w:rPr>
  </w:style>
  <w:style w:type="character" w:customStyle="1" w:styleId="textcolor2">
    <w:name w:val="textcolor2"/>
    <w:basedOn w:val="Fontepargpadro"/>
    <w:rsid w:val="00CB0F8B"/>
  </w:style>
  <w:style w:type="character" w:customStyle="1" w:styleId="MenoPendente2">
    <w:name w:val="Menção Pendente2"/>
    <w:basedOn w:val="Fontepargpadro"/>
    <w:uiPriority w:val="99"/>
    <w:semiHidden/>
    <w:unhideWhenUsed/>
    <w:rsid w:val="00AC39FB"/>
    <w:rPr>
      <w:color w:val="808080"/>
      <w:shd w:val="clear" w:color="auto" w:fill="E6E6E6"/>
    </w:rPr>
  </w:style>
  <w:style w:type="character" w:customStyle="1" w:styleId="UnresolvedMention">
    <w:name w:val="Unresolved Mention"/>
    <w:basedOn w:val="Fontepargpadro"/>
    <w:uiPriority w:val="99"/>
    <w:semiHidden/>
    <w:unhideWhenUsed/>
    <w:rsid w:val="00A847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407293">
      <w:bodyDiv w:val="1"/>
      <w:marLeft w:val="0"/>
      <w:marRight w:val="0"/>
      <w:marTop w:val="0"/>
      <w:marBottom w:val="0"/>
      <w:divBdr>
        <w:top w:val="none" w:sz="0" w:space="0" w:color="auto"/>
        <w:left w:val="none" w:sz="0" w:space="0" w:color="auto"/>
        <w:bottom w:val="none" w:sz="0" w:space="0" w:color="auto"/>
        <w:right w:val="none" w:sz="0" w:space="0" w:color="auto"/>
      </w:divBdr>
    </w:div>
    <w:div w:id="178468521">
      <w:bodyDiv w:val="1"/>
      <w:marLeft w:val="0"/>
      <w:marRight w:val="0"/>
      <w:marTop w:val="0"/>
      <w:marBottom w:val="0"/>
      <w:divBdr>
        <w:top w:val="none" w:sz="0" w:space="0" w:color="auto"/>
        <w:left w:val="none" w:sz="0" w:space="0" w:color="auto"/>
        <w:bottom w:val="none" w:sz="0" w:space="0" w:color="auto"/>
        <w:right w:val="none" w:sz="0" w:space="0" w:color="auto"/>
      </w:divBdr>
      <w:divsChild>
        <w:div w:id="1816489481">
          <w:marLeft w:val="0"/>
          <w:marRight w:val="0"/>
          <w:marTop w:val="0"/>
          <w:marBottom w:val="0"/>
          <w:divBdr>
            <w:top w:val="none" w:sz="0" w:space="0" w:color="auto"/>
            <w:left w:val="none" w:sz="0" w:space="0" w:color="auto"/>
            <w:bottom w:val="none" w:sz="0" w:space="0" w:color="auto"/>
            <w:right w:val="none" w:sz="0" w:space="0" w:color="auto"/>
          </w:divBdr>
        </w:div>
      </w:divsChild>
    </w:div>
    <w:div w:id="355277543">
      <w:bodyDiv w:val="1"/>
      <w:marLeft w:val="0"/>
      <w:marRight w:val="0"/>
      <w:marTop w:val="0"/>
      <w:marBottom w:val="0"/>
      <w:divBdr>
        <w:top w:val="none" w:sz="0" w:space="0" w:color="auto"/>
        <w:left w:val="none" w:sz="0" w:space="0" w:color="auto"/>
        <w:bottom w:val="none" w:sz="0" w:space="0" w:color="auto"/>
        <w:right w:val="none" w:sz="0" w:space="0" w:color="auto"/>
      </w:divBdr>
    </w:div>
    <w:div w:id="1433207276">
      <w:bodyDiv w:val="1"/>
      <w:marLeft w:val="0"/>
      <w:marRight w:val="0"/>
      <w:marTop w:val="0"/>
      <w:marBottom w:val="0"/>
      <w:divBdr>
        <w:top w:val="none" w:sz="0" w:space="0" w:color="auto"/>
        <w:left w:val="none" w:sz="0" w:space="0" w:color="auto"/>
        <w:bottom w:val="none" w:sz="0" w:space="0" w:color="auto"/>
        <w:right w:val="none" w:sz="0" w:space="0" w:color="auto"/>
      </w:divBdr>
    </w:div>
    <w:div w:id="1437600385">
      <w:bodyDiv w:val="1"/>
      <w:marLeft w:val="0"/>
      <w:marRight w:val="0"/>
      <w:marTop w:val="0"/>
      <w:marBottom w:val="0"/>
      <w:divBdr>
        <w:top w:val="none" w:sz="0" w:space="0" w:color="auto"/>
        <w:left w:val="none" w:sz="0" w:space="0" w:color="auto"/>
        <w:bottom w:val="none" w:sz="0" w:space="0" w:color="auto"/>
        <w:right w:val="none" w:sz="0" w:space="0" w:color="auto"/>
      </w:divBdr>
    </w:div>
    <w:div w:id="1650862817">
      <w:bodyDiv w:val="1"/>
      <w:marLeft w:val="0"/>
      <w:marRight w:val="0"/>
      <w:marTop w:val="0"/>
      <w:marBottom w:val="0"/>
      <w:divBdr>
        <w:top w:val="none" w:sz="0" w:space="0" w:color="auto"/>
        <w:left w:val="none" w:sz="0" w:space="0" w:color="auto"/>
        <w:bottom w:val="none" w:sz="0" w:space="0" w:color="auto"/>
        <w:right w:val="none" w:sz="0" w:space="0" w:color="auto"/>
      </w:divBdr>
      <w:divsChild>
        <w:div w:id="1331715655">
          <w:marLeft w:val="0"/>
          <w:marRight w:val="0"/>
          <w:marTop w:val="0"/>
          <w:marBottom w:val="0"/>
          <w:divBdr>
            <w:top w:val="none" w:sz="0" w:space="0" w:color="auto"/>
            <w:left w:val="none" w:sz="0" w:space="0" w:color="auto"/>
            <w:bottom w:val="none" w:sz="0" w:space="0" w:color="auto"/>
            <w:right w:val="none" w:sz="0" w:space="0" w:color="auto"/>
          </w:divBdr>
        </w:div>
      </w:divsChild>
    </w:div>
    <w:div w:id="1906912703">
      <w:bodyDiv w:val="1"/>
      <w:marLeft w:val="0"/>
      <w:marRight w:val="0"/>
      <w:marTop w:val="0"/>
      <w:marBottom w:val="0"/>
      <w:divBdr>
        <w:top w:val="none" w:sz="0" w:space="0" w:color="auto"/>
        <w:left w:val="none" w:sz="0" w:space="0" w:color="auto"/>
        <w:bottom w:val="none" w:sz="0" w:space="0" w:color="auto"/>
        <w:right w:val="none" w:sz="0" w:space="0" w:color="auto"/>
      </w:divBdr>
    </w:div>
    <w:div w:id="2051609678">
      <w:bodyDiv w:val="1"/>
      <w:marLeft w:val="0"/>
      <w:marRight w:val="0"/>
      <w:marTop w:val="0"/>
      <w:marBottom w:val="0"/>
      <w:divBdr>
        <w:top w:val="none" w:sz="0" w:space="0" w:color="auto"/>
        <w:left w:val="none" w:sz="0" w:space="0" w:color="auto"/>
        <w:bottom w:val="none" w:sz="0" w:space="0" w:color="auto"/>
        <w:right w:val="none" w:sz="0" w:space="0" w:color="auto"/>
      </w:divBdr>
      <w:divsChild>
        <w:div w:id="1125662160">
          <w:marLeft w:val="0"/>
          <w:marRight w:val="0"/>
          <w:marTop w:val="0"/>
          <w:marBottom w:val="0"/>
          <w:divBdr>
            <w:top w:val="none" w:sz="0" w:space="0" w:color="auto"/>
            <w:left w:val="none" w:sz="0" w:space="0" w:color="auto"/>
            <w:bottom w:val="none" w:sz="0" w:space="0" w:color="auto"/>
            <w:right w:val="none" w:sz="0" w:space="0" w:color="auto"/>
          </w:divBdr>
        </w:div>
      </w:divsChild>
    </w:div>
    <w:div w:id="2102409196">
      <w:bodyDiv w:val="1"/>
      <w:marLeft w:val="0"/>
      <w:marRight w:val="0"/>
      <w:marTop w:val="0"/>
      <w:marBottom w:val="0"/>
      <w:divBdr>
        <w:top w:val="none" w:sz="0" w:space="0" w:color="auto"/>
        <w:left w:val="none" w:sz="0" w:space="0" w:color="auto"/>
        <w:bottom w:val="none" w:sz="0" w:space="0" w:color="auto"/>
        <w:right w:val="none" w:sz="0" w:space="0" w:color="auto"/>
      </w:divBdr>
    </w:div>
    <w:div w:id="21297363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chart" Target="charts/chart6.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www.onu.org.br/img/2014/09/DUDH.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www.pmambientalbrasil.org.br/index.php?conteudo=canal&amp;canal_id=1" TargetMode="External"/><Relationship Id="rId4" Type="http://schemas.openxmlformats.org/officeDocument/2006/relationships/settings" Target="settings.xml"/><Relationship Id="rId9" Type="http://schemas.openxmlformats.org/officeDocument/2006/relationships/hyperlink" Target="https://www.dm.com.br/search/Gercy+Joaquim%20Cam%C3%AAlo" TargetMode="External"/><Relationship Id="rId14" Type="http://schemas.openxmlformats.org/officeDocument/2006/relationships/chart" Target="charts/chart2.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mailto:CAPM%2Cemail@email.com" TargetMode="External"/><Relationship Id="rId1" Type="http://schemas.openxmlformats.org/officeDocument/2006/relationships/hyperlink" Target="mailto:patrick_nevesf@hotmail.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lanilha_do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Planilha_do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Planilha_do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Localidades com maiores índices</a:t>
            </a:r>
          </a:p>
        </c:rich>
      </c:tx>
      <c:layout/>
      <c:overlay val="0"/>
      <c:spPr>
        <a:noFill/>
        <a:ln>
          <a:noFill/>
        </a:ln>
        <a:effectLst/>
      </c:spPr>
    </c:title>
    <c:autoTitleDeleted val="0"/>
    <c:plotArea>
      <c:layout/>
      <c:pieChart>
        <c:varyColors val="1"/>
        <c:ser>
          <c:idx val="0"/>
          <c:order val="0"/>
          <c:tx>
            <c:strRef>
              <c:f>Plan1!$B$1</c:f>
              <c:strCache>
                <c:ptCount val="1"/>
                <c:pt idx="0">
                  <c:v>Top 10 localidades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F53-47D2-9625-BB904170778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F53-47D2-9625-BB904170778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F53-47D2-9625-BB904170778F}"/>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3F53-47D2-9625-BB904170778F}"/>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3F53-47D2-9625-BB904170778F}"/>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3F53-47D2-9625-BB904170778F}"/>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3F53-47D2-9625-BB904170778F}"/>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3F53-47D2-9625-BB904170778F}"/>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3F53-47D2-9625-BB904170778F}"/>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3F53-47D2-9625-BB904170778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15:layout/>
              </c:ext>
            </c:extLst>
          </c:dLbls>
          <c:cat>
            <c:strRef>
              <c:f>Plan1!$A$2:$A$11</c:f>
              <c:strCache>
                <c:ptCount val="10"/>
                <c:pt idx="0">
                  <c:v>11º Risp - Formosa</c:v>
                </c:pt>
                <c:pt idx="1">
                  <c:v>04º Risp - Cidade de Goiás</c:v>
                </c:pt>
                <c:pt idx="2">
                  <c:v>01º Risp - Goiânia</c:v>
                </c:pt>
                <c:pt idx="3">
                  <c:v>17º Risp - Águas Lindas</c:v>
                </c:pt>
                <c:pt idx="4">
                  <c:v>13º Risp - Posse</c:v>
                </c:pt>
                <c:pt idx="5">
                  <c:v>08º Risp - Rio Verde</c:v>
                </c:pt>
                <c:pt idx="6">
                  <c:v>07º Risp - Iporá</c:v>
                </c:pt>
                <c:pt idx="7">
                  <c:v>03º Risp - Anápolis</c:v>
                </c:pt>
                <c:pt idx="8">
                  <c:v>09º Risp - Catalão</c:v>
                </c:pt>
                <c:pt idx="9">
                  <c:v>02º Risp - Aparecida de Goiânia</c:v>
                </c:pt>
              </c:strCache>
            </c:strRef>
          </c:cat>
          <c:val>
            <c:numRef>
              <c:f>Plan1!$B$2:$B$11</c:f>
              <c:numCache>
                <c:formatCode>General</c:formatCode>
                <c:ptCount val="10"/>
                <c:pt idx="0">
                  <c:v>4.9000000000000004</c:v>
                </c:pt>
                <c:pt idx="1">
                  <c:v>4.9000000000000004</c:v>
                </c:pt>
                <c:pt idx="2">
                  <c:v>6.1</c:v>
                </c:pt>
                <c:pt idx="3">
                  <c:v>7.3</c:v>
                </c:pt>
                <c:pt idx="4">
                  <c:v>7.3</c:v>
                </c:pt>
                <c:pt idx="5">
                  <c:v>11</c:v>
                </c:pt>
                <c:pt idx="6">
                  <c:v>12.2</c:v>
                </c:pt>
                <c:pt idx="7">
                  <c:v>17.100000000000001</c:v>
                </c:pt>
                <c:pt idx="8">
                  <c:v>17.100000000000001</c:v>
                </c:pt>
                <c:pt idx="9">
                  <c:v>12.2</c:v>
                </c:pt>
              </c:numCache>
            </c:numRef>
          </c:val>
          <c:extLst>
            <c:ext xmlns:c16="http://schemas.microsoft.com/office/drawing/2014/chart" uri="{C3380CC4-5D6E-409C-BE32-E72D297353CC}">
              <c16:uniqueId val="{00000000-14E3-4AA0-8D9A-3D0937467F73}"/>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pt-B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Localidades com maiores índices</a:t>
            </a:r>
            <a:endParaRPr lang="pt-BR"/>
          </a:p>
        </c:rich>
      </c:tx>
      <c:layout/>
      <c:overlay val="0"/>
      <c:spPr>
        <a:noFill/>
        <a:ln>
          <a:noFill/>
        </a:ln>
        <a:effectLst/>
      </c:spPr>
    </c:title>
    <c:autoTitleDeleted val="0"/>
    <c:plotArea>
      <c:layout/>
      <c:pieChart>
        <c:varyColors val="1"/>
        <c:ser>
          <c:idx val="0"/>
          <c:order val="0"/>
          <c:tx>
            <c:strRef>
              <c:f>Plan1!$B$1</c:f>
              <c:strCache>
                <c:ptCount val="1"/>
                <c:pt idx="0">
                  <c:v>Top 10 Localidades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7648-4201-989A-CA924859E02C}"/>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7648-4201-989A-CA924859E02C}"/>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7648-4201-989A-CA924859E02C}"/>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7648-4201-989A-CA924859E02C}"/>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7648-4201-989A-CA924859E02C}"/>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7648-4201-989A-CA924859E02C}"/>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7648-4201-989A-CA924859E02C}"/>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7648-4201-989A-CA924859E02C}"/>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7648-4201-989A-CA924859E02C}"/>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7648-4201-989A-CA924859E02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15:layout/>
              </c:ext>
            </c:extLst>
          </c:dLbls>
          <c:cat>
            <c:strRef>
              <c:f>Plan1!$A$2:$A$11</c:f>
              <c:strCache>
                <c:ptCount val="10"/>
                <c:pt idx="0">
                  <c:v>06º Risp - Itumbiara</c:v>
                </c:pt>
                <c:pt idx="1">
                  <c:v>01º Risp - Goiânia</c:v>
                </c:pt>
                <c:pt idx="2">
                  <c:v>09º Risp - Catalão</c:v>
                </c:pt>
                <c:pt idx="3">
                  <c:v>16º Risp - Ceres</c:v>
                </c:pt>
                <c:pt idx="4">
                  <c:v>14º Risp - Jataí</c:v>
                </c:pt>
                <c:pt idx="5">
                  <c:v>03º Risp - Anápolis</c:v>
                </c:pt>
                <c:pt idx="6">
                  <c:v>04º Risp - Cidade de Goiàs</c:v>
                </c:pt>
                <c:pt idx="7">
                  <c:v>07º Risp - Iporá</c:v>
                </c:pt>
                <c:pt idx="8">
                  <c:v>08º Risp - Rio Verde</c:v>
                </c:pt>
                <c:pt idx="9">
                  <c:v>02º Risp - Aparecida de Goiânia</c:v>
                </c:pt>
              </c:strCache>
            </c:strRef>
          </c:cat>
          <c:val>
            <c:numRef>
              <c:f>Plan1!$B$2:$B$11</c:f>
              <c:numCache>
                <c:formatCode>General</c:formatCode>
                <c:ptCount val="10"/>
                <c:pt idx="0">
                  <c:v>5.5</c:v>
                </c:pt>
                <c:pt idx="1">
                  <c:v>5.5</c:v>
                </c:pt>
                <c:pt idx="2">
                  <c:v>6</c:v>
                </c:pt>
                <c:pt idx="3">
                  <c:v>7.1</c:v>
                </c:pt>
                <c:pt idx="4">
                  <c:v>8.7000000000000011</c:v>
                </c:pt>
                <c:pt idx="5">
                  <c:v>10.4</c:v>
                </c:pt>
                <c:pt idx="6">
                  <c:v>10.9</c:v>
                </c:pt>
                <c:pt idx="7">
                  <c:v>18</c:v>
                </c:pt>
                <c:pt idx="8">
                  <c:v>16.899999999999999</c:v>
                </c:pt>
                <c:pt idx="9">
                  <c:v>10.9</c:v>
                </c:pt>
              </c:numCache>
            </c:numRef>
          </c:val>
          <c:extLst>
            <c:ext xmlns:c16="http://schemas.microsoft.com/office/drawing/2014/chart" uri="{C3380CC4-5D6E-409C-BE32-E72D297353CC}">
              <c16:uniqueId val="{00000000-B4AF-463E-B469-2FDA754BD01A}"/>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pt-B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Localidades com maiores índices</a:t>
            </a:r>
            <a:endParaRPr lang="pt-BR"/>
          </a:p>
        </c:rich>
      </c:tx>
      <c:layout/>
      <c:overlay val="0"/>
      <c:spPr>
        <a:noFill/>
        <a:ln>
          <a:noFill/>
        </a:ln>
        <a:effectLst/>
      </c:spPr>
    </c:title>
    <c:autoTitleDeleted val="0"/>
    <c:plotArea>
      <c:layout/>
      <c:pieChart>
        <c:varyColors val="1"/>
        <c:ser>
          <c:idx val="0"/>
          <c:order val="0"/>
          <c:tx>
            <c:strRef>
              <c:f>Plan1!$B$1</c:f>
              <c:strCache>
                <c:ptCount val="1"/>
                <c:pt idx="0">
                  <c:v>Top 10 Localidades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9FD0-4E58-8660-9C86FBD297E1}"/>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9FD0-4E58-8660-9C86FBD297E1}"/>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9FD0-4E58-8660-9C86FBD297E1}"/>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9FD0-4E58-8660-9C86FBD297E1}"/>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9FD0-4E58-8660-9C86FBD297E1}"/>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9FD0-4E58-8660-9C86FBD297E1}"/>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9FD0-4E58-8660-9C86FBD297E1}"/>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9FD0-4E58-8660-9C86FBD297E1}"/>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9FD0-4E58-8660-9C86FBD297E1}"/>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9FD0-4E58-8660-9C86FBD297E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t-BR"/>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15:layout/>
              </c:ext>
            </c:extLst>
          </c:dLbls>
          <c:cat>
            <c:strRef>
              <c:f>Plan1!$A$2:$A$11</c:f>
              <c:strCache>
                <c:ptCount val="10"/>
                <c:pt idx="0">
                  <c:v>14º Risp - Jataí</c:v>
                </c:pt>
                <c:pt idx="1">
                  <c:v>12º Risp - Porangatu</c:v>
                </c:pt>
                <c:pt idx="2">
                  <c:v>16º Risp - Ceres</c:v>
                </c:pt>
                <c:pt idx="3">
                  <c:v>09º Risp - Catalão</c:v>
                </c:pt>
                <c:pt idx="4">
                  <c:v>06º Risp - Itumbiara</c:v>
                </c:pt>
                <c:pt idx="5">
                  <c:v>08º Risp - Rio Verde</c:v>
                </c:pt>
                <c:pt idx="6">
                  <c:v>07º Risp - Iporá</c:v>
                </c:pt>
                <c:pt idx="7">
                  <c:v>02º Risp - Aparecida de Goiânia</c:v>
                </c:pt>
                <c:pt idx="8">
                  <c:v>03º Risp - Anápolis</c:v>
                </c:pt>
                <c:pt idx="9">
                  <c:v>04º Risp - Cidade de Goiás</c:v>
                </c:pt>
              </c:strCache>
            </c:strRef>
          </c:cat>
          <c:val>
            <c:numRef>
              <c:f>Plan1!$B$2:$B$11</c:f>
              <c:numCache>
                <c:formatCode>General</c:formatCode>
                <c:ptCount val="10"/>
                <c:pt idx="0">
                  <c:v>5.0999999999999996</c:v>
                </c:pt>
                <c:pt idx="1">
                  <c:v>6.5</c:v>
                </c:pt>
                <c:pt idx="2">
                  <c:v>8.8000000000000007</c:v>
                </c:pt>
                <c:pt idx="3">
                  <c:v>9.3000000000000007</c:v>
                </c:pt>
                <c:pt idx="4">
                  <c:v>9.3000000000000007</c:v>
                </c:pt>
                <c:pt idx="5">
                  <c:v>11.1</c:v>
                </c:pt>
                <c:pt idx="6">
                  <c:v>13.4</c:v>
                </c:pt>
                <c:pt idx="7">
                  <c:v>12.5</c:v>
                </c:pt>
                <c:pt idx="8">
                  <c:v>12.5</c:v>
                </c:pt>
                <c:pt idx="9">
                  <c:v>11.6</c:v>
                </c:pt>
              </c:numCache>
            </c:numRef>
          </c:val>
          <c:extLst>
            <c:ext xmlns:c16="http://schemas.microsoft.com/office/drawing/2014/chart" uri="{C3380CC4-5D6E-409C-BE32-E72D297353CC}">
              <c16:uniqueId val="{00000000-9D30-43CA-88AE-6E5640BFE247}"/>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6.6555300379119275E-2"/>
          <c:y val="0.71428383952006003"/>
          <c:w val="0.90161143919510134"/>
          <c:h val="0.2619066366704163"/>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BR"/>
        </a:p>
      </c:txPr>
    </c:legend>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pt-B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Plan1!$B$1</c:f>
              <c:strCache>
                <c:ptCount val="1"/>
                <c:pt idx="0">
                  <c:v>2014</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Plan1!$B$2:$B$13</c:f>
              <c:numCache>
                <c:formatCode>General</c:formatCode>
                <c:ptCount val="12"/>
                <c:pt idx="0">
                  <c:v>2</c:v>
                </c:pt>
                <c:pt idx="1">
                  <c:v>1</c:v>
                </c:pt>
                <c:pt idx="2">
                  <c:v>3</c:v>
                </c:pt>
                <c:pt idx="3">
                  <c:v>3</c:v>
                </c:pt>
                <c:pt idx="4">
                  <c:v>4</c:v>
                </c:pt>
                <c:pt idx="5">
                  <c:v>3</c:v>
                </c:pt>
                <c:pt idx="6">
                  <c:v>3</c:v>
                </c:pt>
                <c:pt idx="7">
                  <c:v>6</c:v>
                </c:pt>
                <c:pt idx="8">
                  <c:v>3</c:v>
                </c:pt>
                <c:pt idx="9">
                  <c:v>6</c:v>
                </c:pt>
                <c:pt idx="10">
                  <c:v>4</c:v>
                </c:pt>
                <c:pt idx="11">
                  <c:v>3</c:v>
                </c:pt>
              </c:numCache>
            </c:numRef>
          </c:val>
          <c:smooth val="0"/>
          <c:extLst>
            <c:ext xmlns:c16="http://schemas.microsoft.com/office/drawing/2014/chart" uri="{C3380CC4-5D6E-409C-BE32-E72D297353CC}">
              <c16:uniqueId val="{00000000-215A-4C5E-AF30-6DE566FC6B53}"/>
            </c:ext>
          </c:extLst>
        </c:ser>
        <c:ser>
          <c:idx val="1"/>
          <c:order val="1"/>
          <c:tx>
            <c:strRef>
              <c:f>Plan1!$C$1</c:f>
              <c:strCache>
                <c:ptCount val="1"/>
                <c:pt idx="0">
                  <c:v>2015</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Plan1!$C$2:$C$13</c:f>
              <c:numCache>
                <c:formatCode>General</c:formatCode>
                <c:ptCount val="12"/>
                <c:pt idx="0">
                  <c:v>2</c:v>
                </c:pt>
                <c:pt idx="1">
                  <c:v>3</c:v>
                </c:pt>
                <c:pt idx="2">
                  <c:v>4</c:v>
                </c:pt>
                <c:pt idx="3">
                  <c:v>4</c:v>
                </c:pt>
                <c:pt idx="4">
                  <c:v>11</c:v>
                </c:pt>
                <c:pt idx="5">
                  <c:v>5</c:v>
                </c:pt>
                <c:pt idx="6">
                  <c:v>9</c:v>
                </c:pt>
                <c:pt idx="7">
                  <c:v>9</c:v>
                </c:pt>
                <c:pt idx="8">
                  <c:v>12</c:v>
                </c:pt>
                <c:pt idx="9">
                  <c:v>17</c:v>
                </c:pt>
                <c:pt idx="10">
                  <c:v>18</c:v>
                </c:pt>
                <c:pt idx="11">
                  <c:v>6</c:v>
                </c:pt>
              </c:numCache>
            </c:numRef>
          </c:val>
          <c:smooth val="0"/>
          <c:extLst>
            <c:ext xmlns:c16="http://schemas.microsoft.com/office/drawing/2014/chart" uri="{C3380CC4-5D6E-409C-BE32-E72D297353CC}">
              <c16:uniqueId val="{00000001-215A-4C5E-AF30-6DE566FC6B53}"/>
            </c:ext>
          </c:extLst>
        </c:ser>
        <c:dLbls>
          <c:showLegendKey val="0"/>
          <c:showVal val="0"/>
          <c:showCatName val="0"/>
          <c:showSerName val="0"/>
          <c:showPercent val="0"/>
          <c:showBubbleSize val="0"/>
        </c:dLbls>
        <c:marker val="1"/>
        <c:smooth val="0"/>
        <c:axId val="81046144"/>
        <c:axId val="81056128"/>
      </c:lineChart>
      <c:catAx>
        <c:axId val="81046144"/>
        <c:scaling>
          <c:orientation val="minMax"/>
        </c:scaling>
        <c:delete val="0"/>
        <c:axPos val="b"/>
        <c:numFmt formatCode="General" sourceLinked="1"/>
        <c:majorTickMark val="out"/>
        <c:minorTickMark val="none"/>
        <c:tickLblPos val="nextTo"/>
        <c:crossAx val="81056128"/>
        <c:crosses val="autoZero"/>
        <c:auto val="1"/>
        <c:lblAlgn val="ctr"/>
        <c:lblOffset val="100"/>
        <c:noMultiLvlLbl val="0"/>
      </c:catAx>
      <c:valAx>
        <c:axId val="81056128"/>
        <c:scaling>
          <c:orientation val="minMax"/>
        </c:scaling>
        <c:delete val="0"/>
        <c:axPos val="l"/>
        <c:majorGridlines/>
        <c:numFmt formatCode="General" sourceLinked="1"/>
        <c:majorTickMark val="out"/>
        <c:minorTickMark val="none"/>
        <c:tickLblPos val="nextTo"/>
        <c:crossAx val="81046144"/>
        <c:crosses val="autoZero"/>
        <c:crossBetween val="between"/>
      </c:valAx>
    </c:plotArea>
    <c:legend>
      <c:legendPos val="r"/>
      <c:layout/>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Plan1!$B$1</c:f>
              <c:strCache>
                <c:ptCount val="1"/>
                <c:pt idx="0">
                  <c:v>2015</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Plan1!$B$2:$B$13</c:f>
              <c:numCache>
                <c:formatCode>General</c:formatCode>
                <c:ptCount val="12"/>
                <c:pt idx="0">
                  <c:v>2</c:v>
                </c:pt>
                <c:pt idx="1">
                  <c:v>3</c:v>
                </c:pt>
                <c:pt idx="2">
                  <c:v>4</c:v>
                </c:pt>
                <c:pt idx="3">
                  <c:v>4</c:v>
                </c:pt>
                <c:pt idx="4">
                  <c:v>11</c:v>
                </c:pt>
                <c:pt idx="5">
                  <c:v>5</c:v>
                </c:pt>
                <c:pt idx="6">
                  <c:v>9</c:v>
                </c:pt>
                <c:pt idx="7">
                  <c:v>9</c:v>
                </c:pt>
                <c:pt idx="8">
                  <c:v>12</c:v>
                </c:pt>
                <c:pt idx="9">
                  <c:v>17</c:v>
                </c:pt>
                <c:pt idx="10">
                  <c:v>18</c:v>
                </c:pt>
                <c:pt idx="11">
                  <c:v>6</c:v>
                </c:pt>
              </c:numCache>
            </c:numRef>
          </c:val>
          <c:smooth val="0"/>
          <c:extLst>
            <c:ext xmlns:c16="http://schemas.microsoft.com/office/drawing/2014/chart" uri="{C3380CC4-5D6E-409C-BE32-E72D297353CC}">
              <c16:uniqueId val="{00000000-72B7-4074-B045-2F4454251E42}"/>
            </c:ext>
          </c:extLst>
        </c:ser>
        <c:ser>
          <c:idx val="1"/>
          <c:order val="1"/>
          <c:tx>
            <c:strRef>
              <c:f>Plan1!$C$1</c:f>
              <c:strCache>
                <c:ptCount val="1"/>
                <c:pt idx="0">
                  <c:v>2016</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Plan1!$C$2:$C$13</c:f>
              <c:numCache>
                <c:formatCode>General</c:formatCode>
                <c:ptCount val="12"/>
                <c:pt idx="0">
                  <c:v>6</c:v>
                </c:pt>
                <c:pt idx="1">
                  <c:v>8</c:v>
                </c:pt>
                <c:pt idx="2">
                  <c:v>14</c:v>
                </c:pt>
                <c:pt idx="3">
                  <c:v>13</c:v>
                </c:pt>
                <c:pt idx="4">
                  <c:v>27</c:v>
                </c:pt>
                <c:pt idx="5">
                  <c:v>20</c:v>
                </c:pt>
                <c:pt idx="6">
                  <c:v>27</c:v>
                </c:pt>
                <c:pt idx="7">
                  <c:v>31</c:v>
                </c:pt>
                <c:pt idx="8">
                  <c:v>24</c:v>
                </c:pt>
                <c:pt idx="9">
                  <c:v>27</c:v>
                </c:pt>
                <c:pt idx="10">
                  <c:v>11</c:v>
                </c:pt>
                <c:pt idx="11">
                  <c:v>18</c:v>
                </c:pt>
              </c:numCache>
            </c:numRef>
          </c:val>
          <c:smooth val="0"/>
          <c:extLst>
            <c:ext xmlns:c16="http://schemas.microsoft.com/office/drawing/2014/chart" uri="{C3380CC4-5D6E-409C-BE32-E72D297353CC}">
              <c16:uniqueId val="{00000001-72B7-4074-B045-2F4454251E42}"/>
            </c:ext>
          </c:extLst>
        </c:ser>
        <c:dLbls>
          <c:showLegendKey val="0"/>
          <c:showVal val="0"/>
          <c:showCatName val="0"/>
          <c:showSerName val="0"/>
          <c:showPercent val="0"/>
          <c:showBubbleSize val="0"/>
        </c:dLbls>
        <c:marker val="1"/>
        <c:smooth val="0"/>
        <c:axId val="82842752"/>
        <c:axId val="82844288"/>
      </c:lineChart>
      <c:catAx>
        <c:axId val="82842752"/>
        <c:scaling>
          <c:orientation val="minMax"/>
        </c:scaling>
        <c:delete val="0"/>
        <c:axPos val="b"/>
        <c:numFmt formatCode="General" sourceLinked="0"/>
        <c:majorTickMark val="out"/>
        <c:minorTickMark val="none"/>
        <c:tickLblPos val="nextTo"/>
        <c:crossAx val="82844288"/>
        <c:crosses val="autoZero"/>
        <c:auto val="1"/>
        <c:lblAlgn val="ctr"/>
        <c:lblOffset val="100"/>
        <c:noMultiLvlLbl val="0"/>
      </c:catAx>
      <c:valAx>
        <c:axId val="82844288"/>
        <c:scaling>
          <c:orientation val="minMax"/>
        </c:scaling>
        <c:delete val="0"/>
        <c:axPos val="l"/>
        <c:majorGridlines/>
        <c:numFmt formatCode="General" sourceLinked="1"/>
        <c:majorTickMark val="out"/>
        <c:minorTickMark val="none"/>
        <c:tickLblPos val="nextTo"/>
        <c:crossAx val="8284275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Plan1!$B$1</c:f>
              <c:strCache>
                <c:ptCount val="1"/>
                <c:pt idx="0">
                  <c:v>2016</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Plan1!$B$2:$B$13</c:f>
              <c:numCache>
                <c:formatCode>General</c:formatCode>
                <c:ptCount val="12"/>
                <c:pt idx="0">
                  <c:v>6</c:v>
                </c:pt>
                <c:pt idx="1">
                  <c:v>8</c:v>
                </c:pt>
                <c:pt idx="2">
                  <c:v>14</c:v>
                </c:pt>
                <c:pt idx="3">
                  <c:v>13</c:v>
                </c:pt>
                <c:pt idx="4">
                  <c:v>27</c:v>
                </c:pt>
                <c:pt idx="5">
                  <c:v>10</c:v>
                </c:pt>
                <c:pt idx="6">
                  <c:v>27</c:v>
                </c:pt>
                <c:pt idx="7">
                  <c:v>31</c:v>
                </c:pt>
                <c:pt idx="8">
                  <c:v>24</c:v>
                </c:pt>
                <c:pt idx="9">
                  <c:v>27</c:v>
                </c:pt>
                <c:pt idx="10">
                  <c:v>11</c:v>
                </c:pt>
                <c:pt idx="11">
                  <c:v>18</c:v>
                </c:pt>
              </c:numCache>
            </c:numRef>
          </c:val>
          <c:smooth val="0"/>
          <c:extLst>
            <c:ext xmlns:c16="http://schemas.microsoft.com/office/drawing/2014/chart" uri="{C3380CC4-5D6E-409C-BE32-E72D297353CC}">
              <c16:uniqueId val="{00000000-B0B0-4BDF-B07C-D597AE661937}"/>
            </c:ext>
          </c:extLst>
        </c:ser>
        <c:ser>
          <c:idx val="1"/>
          <c:order val="1"/>
          <c:tx>
            <c:strRef>
              <c:f>Plan1!$C$1</c:f>
              <c:strCache>
                <c:ptCount val="1"/>
                <c:pt idx="0">
                  <c:v>2017</c:v>
                </c:pt>
              </c:strCache>
            </c:strRef>
          </c:tx>
          <c:cat>
            <c:strRef>
              <c:f>Plan1!$A$2:$A$13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Plan1!$C$2:$C$13</c:f>
              <c:numCache>
                <c:formatCode>General</c:formatCode>
                <c:ptCount val="12"/>
                <c:pt idx="0">
                  <c:v>23</c:v>
                </c:pt>
                <c:pt idx="1">
                  <c:v>8</c:v>
                </c:pt>
                <c:pt idx="2">
                  <c:v>17</c:v>
                </c:pt>
                <c:pt idx="3">
                  <c:v>15</c:v>
                </c:pt>
                <c:pt idx="4">
                  <c:v>17</c:v>
                </c:pt>
                <c:pt idx="5">
                  <c:v>20</c:v>
                </c:pt>
                <c:pt idx="6">
                  <c:v>12</c:v>
                </c:pt>
                <c:pt idx="7">
                  <c:v>29</c:v>
                </c:pt>
                <c:pt idx="8">
                  <c:v>36</c:v>
                </c:pt>
                <c:pt idx="9">
                  <c:v>30</c:v>
                </c:pt>
                <c:pt idx="10">
                  <c:v>30</c:v>
                </c:pt>
                <c:pt idx="11">
                  <c:v>15</c:v>
                </c:pt>
              </c:numCache>
            </c:numRef>
          </c:val>
          <c:smooth val="0"/>
          <c:extLst>
            <c:ext xmlns:c16="http://schemas.microsoft.com/office/drawing/2014/chart" uri="{C3380CC4-5D6E-409C-BE32-E72D297353CC}">
              <c16:uniqueId val="{00000001-B0B0-4BDF-B07C-D597AE661937}"/>
            </c:ext>
          </c:extLst>
        </c:ser>
        <c:dLbls>
          <c:showLegendKey val="0"/>
          <c:showVal val="0"/>
          <c:showCatName val="0"/>
          <c:showSerName val="0"/>
          <c:showPercent val="0"/>
          <c:showBubbleSize val="0"/>
        </c:dLbls>
        <c:marker val="1"/>
        <c:smooth val="0"/>
        <c:axId val="82886016"/>
        <c:axId val="85460096"/>
      </c:lineChart>
      <c:catAx>
        <c:axId val="82886016"/>
        <c:scaling>
          <c:orientation val="minMax"/>
        </c:scaling>
        <c:delete val="0"/>
        <c:axPos val="b"/>
        <c:numFmt formatCode="General" sourceLinked="0"/>
        <c:majorTickMark val="out"/>
        <c:minorTickMark val="none"/>
        <c:tickLblPos val="nextTo"/>
        <c:crossAx val="85460096"/>
        <c:crosses val="autoZero"/>
        <c:auto val="1"/>
        <c:lblAlgn val="ctr"/>
        <c:lblOffset val="100"/>
        <c:noMultiLvlLbl val="0"/>
      </c:catAx>
      <c:valAx>
        <c:axId val="85460096"/>
        <c:scaling>
          <c:orientation val="minMax"/>
        </c:scaling>
        <c:delete val="0"/>
        <c:axPos val="l"/>
        <c:majorGridlines/>
        <c:numFmt formatCode="General" sourceLinked="1"/>
        <c:majorTickMark val="out"/>
        <c:minorTickMark val="none"/>
        <c:tickLblPos val="nextTo"/>
        <c:crossAx val="82886016"/>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92B22E-42D1-4510-8A85-91FEBBBD0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5487</Words>
  <Characters>29632</Characters>
  <Application>Microsoft Office Word</Application>
  <DocSecurity>0</DocSecurity>
  <Lines>246</Lines>
  <Paragraphs>70</Paragraphs>
  <ScaleCrop>false</ScaleCrop>
  <HeadingPairs>
    <vt:vector size="2" baseType="variant">
      <vt:variant>
        <vt:lpstr>Título</vt:lpstr>
      </vt:variant>
      <vt:variant>
        <vt:i4>1</vt:i4>
      </vt:variant>
    </vt:vector>
  </HeadingPairs>
  <TitlesOfParts>
    <vt:vector size="1" baseType="lpstr">
      <vt:lpstr>Microsoft Word - modelo.artigo</vt:lpstr>
    </vt:vector>
  </TitlesOfParts>
  <Company>Grizli777</Company>
  <LinksUpToDate>false</LinksUpToDate>
  <CharactersWithSpaces>35049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modelo.artigo</dc:title>
  <dc:subject/>
  <dc:creator>tatiane.vilarinho</dc:creator>
  <cp:keywords/>
  <cp:lastModifiedBy>Ricardo Rocha Quinan</cp:lastModifiedBy>
  <cp:revision>2</cp:revision>
  <dcterms:created xsi:type="dcterms:W3CDTF">2018-10-18T13:33:00Z</dcterms:created>
  <dcterms:modified xsi:type="dcterms:W3CDTF">2018-10-18T13:33:00Z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2018-01-08T00:00:00Z</vt:filetime>
  </property>
  <property fmtid="{D5CDD505-2E9C-101B-9397-08002B2CF9AE}" pid="3" name="LastSaved">
    <vt:filetime>2018-01-12T00:00:00Z</vt:filetime>
  </property>
</Properties>
</file>