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713" w:rsidRDefault="00822B8C" w:rsidP="00441D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POLICIAME</w:t>
      </w:r>
      <w:r w:rsidR="00E54934">
        <w:rPr>
          <w:rFonts w:ascii="Times New Roman" w:hAnsi="Times New Roman" w:cs="Times New Roman"/>
          <w:b/>
          <w:sz w:val="28"/>
          <w:szCs w:val="28"/>
        </w:rPr>
        <w:t xml:space="preserve">NTO </w:t>
      </w:r>
      <w:r>
        <w:rPr>
          <w:rFonts w:ascii="Times New Roman" w:hAnsi="Times New Roman" w:cs="Times New Roman"/>
          <w:b/>
          <w:sz w:val="28"/>
          <w:szCs w:val="28"/>
        </w:rPr>
        <w:t>OSTENSIVO</w:t>
      </w:r>
      <w:r w:rsidR="00BC22D4">
        <w:rPr>
          <w:rFonts w:ascii="Times New Roman" w:hAnsi="Times New Roman" w:cs="Times New Roman"/>
          <w:b/>
          <w:sz w:val="28"/>
          <w:szCs w:val="28"/>
        </w:rPr>
        <w:t xml:space="preserve"> P</w:t>
      </w:r>
      <w:r>
        <w:rPr>
          <w:rFonts w:ascii="Times New Roman" w:hAnsi="Times New Roman" w:cs="Times New Roman"/>
          <w:b/>
          <w:sz w:val="28"/>
          <w:szCs w:val="28"/>
        </w:rPr>
        <w:t>REVENTIVO: POLÍCIA MILITAR DO ESTADO DE GOIÁS</w:t>
      </w:r>
      <w:r w:rsidR="00BC22D4">
        <w:rPr>
          <w:rFonts w:ascii="Times New Roman" w:hAnsi="Times New Roman" w:cs="Times New Roman"/>
          <w:b/>
          <w:sz w:val="28"/>
          <w:szCs w:val="28"/>
        </w:rPr>
        <w:t xml:space="preserve"> U</w:t>
      </w:r>
      <w:r>
        <w:rPr>
          <w:rFonts w:ascii="Times New Roman" w:hAnsi="Times New Roman" w:cs="Times New Roman"/>
          <w:b/>
          <w:sz w:val="28"/>
          <w:szCs w:val="28"/>
        </w:rPr>
        <w:t>MA POLÍCIA EFICIENTE</w:t>
      </w:r>
      <w:r w:rsidR="004617F9" w:rsidRPr="004617F9">
        <w:rPr>
          <w:rFonts w:ascii="Times New Roman" w:hAnsi="Times New Roman" w:cs="Times New Roman"/>
          <w:b/>
          <w:sz w:val="28"/>
          <w:szCs w:val="28"/>
        </w:rPr>
        <w:t>.</w:t>
      </w:r>
    </w:p>
    <w:p w:rsidR="00441D53" w:rsidRDefault="00441D53" w:rsidP="00441D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617F9" w:rsidRDefault="00822B8C" w:rsidP="00441D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PREVENTIVE OSTENSIVE POLICING: MILITARY POLIC</w:t>
      </w:r>
      <w:r w:rsidR="00CD7AB3">
        <w:rPr>
          <w:rFonts w:ascii="Times New Roman" w:hAnsi="Times New Roman" w:cs="Times New Roman"/>
          <w:sz w:val="24"/>
          <w:szCs w:val="24"/>
        </w:rPr>
        <w:t>E OF THE STATE OF GOIÁS AN EFFICIENT POLICE</w:t>
      </w:r>
      <w:r w:rsidR="004617F9" w:rsidRPr="00F44AA5">
        <w:rPr>
          <w:rFonts w:ascii="Times New Roman" w:hAnsi="Times New Roman" w:cs="Times New Roman"/>
          <w:sz w:val="24"/>
          <w:szCs w:val="24"/>
        </w:rPr>
        <w:t>.</w:t>
      </w:r>
    </w:p>
    <w:p w:rsidR="00441D53" w:rsidRPr="00F44AA5" w:rsidRDefault="00441D53" w:rsidP="00441D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617F9" w:rsidRPr="00F44AA5" w:rsidRDefault="00EE2713" w:rsidP="00441D53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8608A8">
        <w:rPr>
          <w:rFonts w:ascii="Times New Roman" w:hAnsi="Times New Roman" w:cs="Times New Roman"/>
          <w:sz w:val="20"/>
          <w:szCs w:val="20"/>
        </w:rPr>
        <w:t>MOREIRA,</w:t>
      </w:r>
      <w:r w:rsidRPr="00F44AA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44AA5">
        <w:rPr>
          <w:rFonts w:ascii="Times New Roman" w:hAnsi="Times New Roman" w:cs="Times New Roman"/>
          <w:sz w:val="20"/>
          <w:szCs w:val="20"/>
        </w:rPr>
        <w:t>Murilo Bemfica</w:t>
      </w:r>
      <w:r w:rsidR="009B2930">
        <w:rPr>
          <w:rStyle w:val="Refdenotaderodap"/>
          <w:rFonts w:ascii="Times New Roman" w:hAnsi="Times New Roman" w:cs="Times New Roman"/>
          <w:sz w:val="20"/>
          <w:szCs w:val="20"/>
        </w:rPr>
        <w:footnoteReference w:id="1"/>
      </w:r>
    </w:p>
    <w:p w:rsidR="00EE2713" w:rsidRDefault="000E3322" w:rsidP="00441D5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 w:rsidRPr="008608A8">
        <w:rPr>
          <w:rFonts w:ascii="Times New Roman" w:hAnsi="Times New Roman" w:cs="Times New Roman"/>
          <w:sz w:val="20"/>
          <w:szCs w:val="20"/>
        </w:rPr>
        <w:t>VIDE,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E3322">
        <w:rPr>
          <w:rFonts w:ascii="Times New Roman" w:hAnsi="Times New Roman" w:cs="Times New Roman"/>
          <w:sz w:val="20"/>
          <w:szCs w:val="20"/>
        </w:rPr>
        <w:t>Luiz Paulo</w:t>
      </w:r>
      <w:r>
        <w:rPr>
          <w:rStyle w:val="Refdenotaderodap"/>
          <w:rFonts w:ascii="Times New Roman" w:hAnsi="Times New Roman" w:cs="Times New Roman"/>
          <w:sz w:val="20"/>
          <w:szCs w:val="20"/>
        </w:rPr>
        <w:footnoteReference w:id="2"/>
      </w:r>
    </w:p>
    <w:p w:rsidR="000E3322" w:rsidRPr="00F44AA5" w:rsidRDefault="000E3322" w:rsidP="00441D53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617F9" w:rsidRDefault="0013701C" w:rsidP="00441D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RESUMO</w:t>
      </w:r>
      <w:r w:rsidR="004617F9" w:rsidRPr="000F046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1D53" w:rsidRPr="000F0464" w:rsidRDefault="00441D53" w:rsidP="00441D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617F9" w:rsidRDefault="004617F9" w:rsidP="00441D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E2713">
        <w:rPr>
          <w:rFonts w:ascii="Times New Roman" w:hAnsi="Times New Roman" w:cs="Times New Roman"/>
          <w:sz w:val="24"/>
          <w:szCs w:val="24"/>
        </w:rPr>
        <w:t xml:space="preserve">O presente artigo levantou a importância do policiamento ostensivo preventivo atividade típica da Polícia Militar do Estado de Goiás relacionando com a eficiência no serviço público abordando as seguintes atividades, apreensões de armas de fogo e o cumprimento de mandados de prisão, por meio da pesquisa de campo os dados foram obtidos pelo Observatório de Segurança da Secretária de Segurança Pública de Goiás. Foi constatado que o número de armas de fogo diminui do ano de 2015 para 2016, e aumentou significativamente de 2016 para 2017 e o número de mandados de prisão cumpridos pela Polícia Militar do Estado de Goiás cresceu de forma linear nesse período, demonstrando a eficiência no serviço público prestado pela corporação, assim o cerne da pesquise foi alcançado, apontar dados precisos sobre essas atividades que são consequências do policiamento ostensivo preventivo exercido pela Polícia Militar do Estado de Goiás atestando a eficiência da instituição no serviço prestado para a população. </w:t>
      </w:r>
    </w:p>
    <w:p w:rsidR="00441D53" w:rsidRPr="00EE2713" w:rsidRDefault="00441D53" w:rsidP="00441D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17F9" w:rsidRDefault="00F615E1" w:rsidP="00F256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Palavra</w:t>
      </w:r>
      <w:r w:rsidR="00B148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chave</w:t>
      </w:r>
      <w:r w:rsidR="00B14869">
        <w:rPr>
          <w:rFonts w:ascii="Times New Roman" w:hAnsi="Times New Roman" w:cs="Times New Roman"/>
          <w:sz w:val="24"/>
          <w:szCs w:val="24"/>
        </w:rPr>
        <w:t>s</w:t>
      </w:r>
      <w:r w:rsidR="00D30FE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617F9" w:rsidRPr="00D30FEA">
        <w:rPr>
          <w:rFonts w:ascii="Times New Roman" w:hAnsi="Times New Roman" w:cs="Times New Roman"/>
          <w:sz w:val="24"/>
          <w:szCs w:val="24"/>
        </w:rPr>
        <w:t>Polícia</w:t>
      </w:r>
      <w:r w:rsidR="00D30FEA">
        <w:rPr>
          <w:rFonts w:ascii="Times New Roman" w:hAnsi="Times New Roman" w:cs="Times New Roman"/>
          <w:sz w:val="24"/>
          <w:szCs w:val="24"/>
        </w:rPr>
        <w:t>.</w:t>
      </w:r>
      <w:r w:rsidR="004617F9" w:rsidRPr="00D30FEA">
        <w:rPr>
          <w:rFonts w:ascii="Times New Roman" w:hAnsi="Times New Roman" w:cs="Times New Roman"/>
          <w:sz w:val="24"/>
          <w:szCs w:val="24"/>
        </w:rPr>
        <w:t xml:space="preserve"> </w:t>
      </w:r>
      <w:r w:rsidR="00D30FEA" w:rsidRPr="00D30FEA">
        <w:rPr>
          <w:rFonts w:ascii="Times New Roman" w:hAnsi="Times New Roman" w:cs="Times New Roman"/>
          <w:sz w:val="24"/>
          <w:szCs w:val="24"/>
        </w:rPr>
        <w:t>Ostensiva</w:t>
      </w:r>
      <w:r w:rsidR="00D30FEA">
        <w:rPr>
          <w:rFonts w:ascii="Times New Roman" w:hAnsi="Times New Roman" w:cs="Times New Roman"/>
          <w:sz w:val="24"/>
          <w:szCs w:val="24"/>
        </w:rPr>
        <w:t>.</w:t>
      </w:r>
      <w:r w:rsidR="00D30FEA" w:rsidRPr="00D30FEA">
        <w:rPr>
          <w:rFonts w:ascii="Times New Roman" w:hAnsi="Times New Roman" w:cs="Times New Roman"/>
          <w:sz w:val="24"/>
          <w:szCs w:val="24"/>
        </w:rPr>
        <w:t xml:space="preserve"> Preventiva</w:t>
      </w:r>
      <w:r w:rsidR="00D30FEA">
        <w:rPr>
          <w:rFonts w:ascii="Times New Roman" w:hAnsi="Times New Roman" w:cs="Times New Roman"/>
          <w:sz w:val="24"/>
          <w:szCs w:val="24"/>
        </w:rPr>
        <w:t>.</w:t>
      </w:r>
      <w:r w:rsidR="00D30FEA" w:rsidRPr="00D30FEA">
        <w:rPr>
          <w:rFonts w:ascii="Times New Roman" w:hAnsi="Times New Roman" w:cs="Times New Roman"/>
          <w:sz w:val="24"/>
          <w:szCs w:val="24"/>
        </w:rPr>
        <w:t xml:space="preserve"> Eficiência</w:t>
      </w:r>
      <w:r w:rsidR="00D30FEA">
        <w:rPr>
          <w:rFonts w:ascii="Times New Roman" w:hAnsi="Times New Roman" w:cs="Times New Roman"/>
          <w:sz w:val="24"/>
          <w:szCs w:val="24"/>
        </w:rPr>
        <w:t>.</w:t>
      </w:r>
    </w:p>
    <w:p w:rsidR="00441D53" w:rsidRPr="00D30FEA" w:rsidRDefault="00441D53" w:rsidP="00F256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E2713" w:rsidRDefault="0013701C" w:rsidP="00F256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441D53" w:rsidRPr="000F0464" w:rsidRDefault="00441D53" w:rsidP="00F256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E2713" w:rsidRDefault="00EE2713" w:rsidP="00F256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article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has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raised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importance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preventive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ostensive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policing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typical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Police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Goiás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relating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addressing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following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activities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seizures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firearms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execution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arrest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warrants,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F44AA5">
        <w:rPr>
          <w:rFonts w:ascii="Times New Roman" w:hAnsi="Times New Roman" w:cs="Times New Roman"/>
          <w:sz w:val="24"/>
          <w:szCs w:val="24"/>
        </w:rPr>
        <w:t>field</w:t>
      </w:r>
      <w:proofErr w:type="spellEnd"/>
      <w:proofErr w:type="gram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obtained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Security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Observatory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Secretary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Security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Goiás. It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verified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firearms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decreases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year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2015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2016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increased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significantly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2016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2017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arrest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warrants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carried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out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Police The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Goiás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grew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linearly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period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demonstrating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rendered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corporation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core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achieved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pointing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out precise data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about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these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activities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consequences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ostensive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preventive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policing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carried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out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Military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Police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Goiás. Goiás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attesting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institution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provided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4AA5">
        <w:rPr>
          <w:rFonts w:ascii="Times New Roman" w:hAnsi="Times New Roman" w:cs="Times New Roman"/>
          <w:sz w:val="24"/>
          <w:szCs w:val="24"/>
        </w:rPr>
        <w:t>population</w:t>
      </w:r>
      <w:proofErr w:type="spellEnd"/>
      <w:r w:rsidRPr="00F44AA5">
        <w:rPr>
          <w:rFonts w:ascii="Times New Roman" w:hAnsi="Times New Roman" w:cs="Times New Roman"/>
          <w:sz w:val="24"/>
          <w:szCs w:val="24"/>
        </w:rPr>
        <w:t>.</w:t>
      </w:r>
    </w:p>
    <w:p w:rsidR="00441D53" w:rsidRPr="00F44AA5" w:rsidRDefault="00441D53" w:rsidP="00441D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E2713" w:rsidRDefault="00B14869" w:rsidP="00441D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Keyworks</w:t>
      </w:r>
      <w:proofErr w:type="spellEnd"/>
      <w:r w:rsidR="00EE2713" w:rsidRPr="00F44AA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EE2713" w:rsidRPr="00D30FEA">
        <w:rPr>
          <w:rFonts w:ascii="Times New Roman" w:hAnsi="Times New Roman" w:cs="Times New Roman"/>
          <w:sz w:val="24"/>
          <w:szCs w:val="24"/>
        </w:rPr>
        <w:t>Ostensive</w:t>
      </w:r>
      <w:proofErr w:type="spellEnd"/>
      <w:r w:rsidR="00D30FEA">
        <w:rPr>
          <w:rFonts w:ascii="Times New Roman" w:hAnsi="Times New Roman" w:cs="Times New Roman"/>
          <w:sz w:val="24"/>
          <w:szCs w:val="24"/>
        </w:rPr>
        <w:t>.</w:t>
      </w:r>
      <w:r w:rsidR="00EE2713" w:rsidRPr="00D30FEA">
        <w:rPr>
          <w:rFonts w:ascii="Times New Roman" w:hAnsi="Times New Roman" w:cs="Times New Roman"/>
          <w:sz w:val="24"/>
          <w:szCs w:val="24"/>
        </w:rPr>
        <w:t xml:space="preserve"> Police</w:t>
      </w:r>
      <w:r w:rsidR="00D30FEA">
        <w:rPr>
          <w:rFonts w:ascii="Times New Roman" w:hAnsi="Times New Roman" w:cs="Times New Roman"/>
          <w:sz w:val="24"/>
          <w:szCs w:val="24"/>
        </w:rPr>
        <w:t>.</w:t>
      </w:r>
      <w:r w:rsidR="00EE2713" w:rsidRPr="00D30F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E2713" w:rsidRPr="00D30FEA">
        <w:rPr>
          <w:rFonts w:ascii="Times New Roman" w:hAnsi="Times New Roman" w:cs="Times New Roman"/>
          <w:sz w:val="24"/>
          <w:szCs w:val="24"/>
        </w:rPr>
        <w:t>Preventive</w:t>
      </w:r>
      <w:proofErr w:type="spellEnd"/>
      <w:r w:rsidR="00EE2713" w:rsidRPr="00D30FE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E2713" w:rsidRPr="00D30FEA">
        <w:rPr>
          <w:rFonts w:ascii="Times New Roman" w:hAnsi="Times New Roman" w:cs="Times New Roman"/>
          <w:sz w:val="24"/>
          <w:szCs w:val="24"/>
        </w:rPr>
        <w:t>Efficiency</w:t>
      </w:r>
      <w:proofErr w:type="spellEnd"/>
      <w:r w:rsidR="00D30FEA">
        <w:rPr>
          <w:rFonts w:ascii="Times New Roman" w:hAnsi="Times New Roman" w:cs="Times New Roman"/>
          <w:sz w:val="24"/>
          <w:szCs w:val="24"/>
        </w:rPr>
        <w:t>.</w:t>
      </w:r>
    </w:p>
    <w:p w:rsidR="00441D53" w:rsidRDefault="00441D53" w:rsidP="00EE271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  <w:sectPr w:rsidR="00441D53" w:rsidSect="00590253">
          <w:headerReference w:type="default" r:id="rId9"/>
          <w:pgSz w:w="11906" w:h="16838"/>
          <w:pgMar w:top="1418" w:right="1418" w:bottom="1418" w:left="1701" w:header="709" w:footer="709" w:gutter="0"/>
          <w:cols w:space="708"/>
          <w:docGrid w:linePitch="360"/>
        </w:sectPr>
      </w:pPr>
    </w:p>
    <w:p w:rsidR="004435C0" w:rsidRPr="002C6D2F" w:rsidRDefault="004B1138" w:rsidP="009D192C">
      <w:pPr>
        <w:pStyle w:val="PargrafodaLista"/>
        <w:spacing w:after="0" w:line="360" w:lineRule="auto"/>
        <w:ind w:left="0" w:firstLine="851"/>
        <w:contextualSpacing w:val="0"/>
        <w:jc w:val="left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lastRenderedPageBreak/>
        <w:t>1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19FA"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</w:rPr>
        <w:t xml:space="preserve">NTRODUÇÃO </w:t>
      </w:r>
      <w:r w:rsidR="004435C0" w:rsidRPr="002C6D2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519FA" w:rsidRPr="003F4EC6" w:rsidRDefault="00B519FA" w:rsidP="009D192C">
      <w:pPr>
        <w:pStyle w:val="PargrafodaLista"/>
        <w:spacing w:after="0" w:line="360" w:lineRule="auto"/>
        <w:ind w:left="0" w:firstLine="851"/>
        <w:contextualSpacing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Esse trabalho tem como objetivo mostra quais as funções da Polícia Militar no Brasil quais as suas atribuições no texto constitucional, como essa força e organizada e estruturada e de que forma os Estados da federação utilizam a Polícia Militar na preservação da ordem pública e no combate a criminalidade.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Estado instituiu as polícias como forças internas de controle e coerção, para garantir de forma legítima a aplicação da lei penal e as demais legislações, assim tamanha e a importância desse tema que aborda a segurança pública através da ótica policial, sendo a polícia um órgão essencial à manutenção do Estado de direito.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palavra policia origina-se do latim, “</w:t>
      </w:r>
      <w:proofErr w:type="spellStart"/>
      <w:r w:rsidRPr="003F4EC6">
        <w:rPr>
          <w:rFonts w:ascii="Times New Roman" w:hAnsi="Times New Roman" w:cs="Times New Roman"/>
          <w:sz w:val="24"/>
          <w:szCs w:val="24"/>
        </w:rPr>
        <w:t>pólis</w:t>
      </w:r>
      <w:proofErr w:type="spellEnd"/>
      <w:r w:rsidRPr="003F4EC6">
        <w:rPr>
          <w:rFonts w:ascii="Times New Roman" w:hAnsi="Times New Roman" w:cs="Times New Roman"/>
          <w:sz w:val="24"/>
          <w:szCs w:val="24"/>
        </w:rPr>
        <w:t>” que significa cidade em grego somada ao sufixo “</w:t>
      </w:r>
      <w:proofErr w:type="gramStart"/>
      <w:r w:rsidRPr="003F4EC6">
        <w:rPr>
          <w:rFonts w:ascii="Times New Roman" w:hAnsi="Times New Roman" w:cs="Times New Roman"/>
          <w:sz w:val="24"/>
          <w:szCs w:val="24"/>
        </w:rPr>
        <w:t>cia</w:t>
      </w:r>
      <w:proofErr w:type="gramEnd"/>
      <w:r w:rsidRPr="003F4EC6">
        <w:rPr>
          <w:rFonts w:ascii="Times New Roman" w:hAnsi="Times New Roman" w:cs="Times New Roman"/>
          <w:sz w:val="24"/>
          <w:szCs w:val="24"/>
        </w:rPr>
        <w:t>”  ganha a tradução de guarda da cidade, o termo refere-se a força criada pelo Estado para guardar a cidade de ataques externos e internos.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modelo de polícia no Brasil e divido no texto constitucional em policias da União, Polícia Federal e Polícia Rodoviária Federal que tem poder de atuação em todo território nacional,</w:t>
      </w:r>
      <w:r w:rsidR="007D4C39" w:rsidRPr="003F4EC6">
        <w:rPr>
          <w:rFonts w:ascii="Times New Roman" w:hAnsi="Times New Roman" w:cs="Times New Roman"/>
          <w:sz w:val="24"/>
          <w:szCs w:val="24"/>
        </w:rPr>
        <w:t xml:space="preserve"> mas tem atribuições restritas </w:t>
      </w:r>
      <w:r w:rsidRPr="003F4EC6">
        <w:rPr>
          <w:rFonts w:ascii="Times New Roman" w:hAnsi="Times New Roman" w:cs="Times New Roman"/>
          <w:sz w:val="24"/>
          <w:szCs w:val="24"/>
        </w:rPr>
        <w:t>e as policias estatuais a Polícia Civil e a Polícia Militar as quais tem atuação somente no ente público que a criou, nossos estudo estão restringidos as Polícia Militares, como órgão integrante da segurança pública.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No que se refere a Polícia Militar o texto constitucional e bem expresso no capítulo da segurança pública, cabe a essa polícia a manutenção da ordem publica a incolumidade das pessoas e do patrimônio tanto o público como o privado, assim como o patrulhamento ostensivo preventivo no âmbito estadual. 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palavra ostensiva segundo dicionário da língua portuguesa significa, fazer-se ver pelas vestimentas ou acessórios que porta ou compõe suas roupas, a polícia ostensiva e aquela que o cidadão num simples olhar identifica a presença policial pela farda que ostenta, pela arma que porta, representando assim a presença estatal, já a palavra preventiva significa impedir que algo aconteça, a atividade de policiamento preventivo</w:t>
      </w:r>
      <w:r w:rsidR="007D4C39" w:rsidRPr="003F4EC6">
        <w:rPr>
          <w:rFonts w:ascii="Times New Roman" w:hAnsi="Times New Roman" w:cs="Times New Roman"/>
          <w:sz w:val="24"/>
          <w:szCs w:val="24"/>
        </w:rPr>
        <w:t xml:space="preserve"> ostensivo significa que a polícia tem o dever de </w:t>
      </w:r>
      <w:r w:rsidRPr="003F4EC6">
        <w:rPr>
          <w:rFonts w:ascii="Times New Roman" w:hAnsi="Times New Roman" w:cs="Times New Roman"/>
          <w:sz w:val="24"/>
          <w:szCs w:val="24"/>
        </w:rPr>
        <w:t>vigiar</w:t>
      </w:r>
      <w:r w:rsidR="00E36F54" w:rsidRPr="003F4EC6">
        <w:rPr>
          <w:rFonts w:ascii="Times New Roman" w:hAnsi="Times New Roman" w:cs="Times New Roman"/>
          <w:sz w:val="24"/>
          <w:szCs w:val="24"/>
        </w:rPr>
        <w:t xml:space="preserve"> e</w:t>
      </w:r>
      <w:r w:rsidRPr="003F4EC6">
        <w:rPr>
          <w:rFonts w:ascii="Times New Roman" w:hAnsi="Times New Roman" w:cs="Times New Roman"/>
          <w:sz w:val="24"/>
          <w:szCs w:val="24"/>
        </w:rPr>
        <w:t xml:space="preserve"> guarda a cidade com o objetivo prevenir o crime demostrando sua presença ostensivamente. </w:t>
      </w:r>
    </w:p>
    <w:p w:rsidR="004435C0" w:rsidRPr="003F4EC6" w:rsidRDefault="004435C0" w:rsidP="009D192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Embora tenhamos especificado qual a função da Polícia Militar existem algumas outras funções próprias dessa força que são atribuições complementares que foram instituídas por leis estaduais, abordaremos essas competência</w:t>
      </w:r>
      <w:r w:rsidR="00735124" w:rsidRPr="003F4EC6">
        <w:rPr>
          <w:rFonts w:ascii="Times New Roman" w:hAnsi="Times New Roman" w:cs="Times New Roman"/>
          <w:sz w:val="24"/>
          <w:szCs w:val="24"/>
        </w:rPr>
        <w:t>s</w:t>
      </w:r>
      <w:r w:rsidRPr="003F4EC6">
        <w:rPr>
          <w:rFonts w:ascii="Times New Roman" w:hAnsi="Times New Roman" w:cs="Times New Roman"/>
          <w:sz w:val="24"/>
          <w:szCs w:val="24"/>
        </w:rPr>
        <w:t xml:space="preserve"> relativas </w:t>
      </w:r>
      <w:r w:rsidR="00735124" w:rsidRPr="003F4EC6">
        <w:rPr>
          <w:rFonts w:ascii="Times New Roman" w:hAnsi="Times New Roman" w:cs="Times New Roman"/>
          <w:sz w:val="24"/>
          <w:szCs w:val="24"/>
        </w:rPr>
        <w:t>à</w:t>
      </w:r>
      <w:r w:rsidRPr="003F4EC6">
        <w:rPr>
          <w:rFonts w:ascii="Times New Roman" w:hAnsi="Times New Roman" w:cs="Times New Roman"/>
          <w:sz w:val="24"/>
          <w:szCs w:val="24"/>
        </w:rPr>
        <w:t xml:space="preserve"> Polícia Militar do Estado de Goiás.</w:t>
      </w:r>
    </w:p>
    <w:p w:rsidR="004435C0" w:rsidRPr="003F4EC6" w:rsidRDefault="004435C0" w:rsidP="00735124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lastRenderedPageBreak/>
        <w:t>Esse trabalho tem como outro objetivo ressaltar a importância da Polícia Militar do Estado de Goiás como órgão pertencente a segurança pública goiana, com dados referen</w:t>
      </w:r>
      <w:r w:rsidR="00BD2335" w:rsidRPr="003F4EC6">
        <w:rPr>
          <w:rFonts w:ascii="Times New Roman" w:hAnsi="Times New Roman" w:cs="Times New Roman"/>
          <w:sz w:val="24"/>
          <w:szCs w:val="24"/>
        </w:rPr>
        <w:t>tes a apreensões de arma</w:t>
      </w:r>
      <w:r w:rsidRPr="003F4EC6">
        <w:rPr>
          <w:rFonts w:ascii="Times New Roman" w:hAnsi="Times New Roman" w:cs="Times New Roman"/>
          <w:sz w:val="24"/>
          <w:szCs w:val="24"/>
        </w:rPr>
        <w:t xml:space="preserve"> e cumprimento de mandados de prisão. </w:t>
      </w:r>
    </w:p>
    <w:p w:rsidR="00E07F39" w:rsidRPr="003F4EC6" w:rsidRDefault="007D4C39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Nesse contexto da Polícia Militar goiana devemos ressaltar a importância do patrulhamento dessa força no território estadual, executando sua função típica a instituição apresenta resultados expressivos no combate preventivo do crime c</w:t>
      </w:r>
      <w:r w:rsidR="00282E0F" w:rsidRPr="003F4EC6">
        <w:rPr>
          <w:rFonts w:ascii="Times New Roman" w:hAnsi="Times New Roman" w:cs="Times New Roman"/>
          <w:sz w:val="24"/>
          <w:szCs w:val="24"/>
        </w:rPr>
        <w:t>om nú</w:t>
      </w:r>
      <w:r w:rsidR="00E07F39" w:rsidRPr="003F4EC6">
        <w:rPr>
          <w:rFonts w:ascii="Times New Roman" w:hAnsi="Times New Roman" w:cs="Times New Roman"/>
          <w:sz w:val="24"/>
          <w:szCs w:val="24"/>
        </w:rPr>
        <w:t>mero</w:t>
      </w:r>
      <w:r w:rsidR="00282E0F" w:rsidRPr="003F4EC6">
        <w:rPr>
          <w:rFonts w:ascii="Times New Roman" w:hAnsi="Times New Roman" w:cs="Times New Roman"/>
          <w:sz w:val="24"/>
          <w:szCs w:val="24"/>
        </w:rPr>
        <w:t>s</w:t>
      </w:r>
      <w:r w:rsidR="00E07F39" w:rsidRPr="003F4EC6">
        <w:rPr>
          <w:rFonts w:ascii="Times New Roman" w:hAnsi="Times New Roman" w:cs="Times New Roman"/>
          <w:sz w:val="24"/>
          <w:szCs w:val="24"/>
        </w:rPr>
        <w:t xml:space="preserve"> crescente</w:t>
      </w:r>
      <w:r w:rsidR="00282E0F" w:rsidRPr="003F4EC6">
        <w:rPr>
          <w:rFonts w:ascii="Times New Roman" w:hAnsi="Times New Roman" w:cs="Times New Roman"/>
          <w:sz w:val="24"/>
          <w:szCs w:val="24"/>
        </w:rPr>
        <w:t>s</w:t>
      </w:r>
      <w:r w:rsidR="00E07F39" w:rsidRPr="003F4EC6">
        <w:rPr>
          <w:rFonts w:ascii="Times New Roman" w:hAnsi="Times New Roman" w:cs="Times New Roman"/>
          <w:sz w:val="24"/>
          <w:szCs w:val="24"/>
        </w:rPr>
        <w:t xml:space="preserve"> de apreensões de armas de fogo, esses dados estatísticos estão sendo atualizados todos os anos pela corporação.</w:t>
      </w:r>
    </w:p>
    <w:p w:rsidR="00E07F39" w:rsidRPr="003F4EC6" w:rsidRDefault="00E07F39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Estado de Goiás apesar de ter uma força policial de aproximadamente onze mil homens através do planejamento estratégico consegue da</w:t>
      </w:r>
      <w:r w:rsidR="00282E0F" w:rsidRPr="003F4EC6">
        <w:rPr>
          <w:rFonts w:ascii="Times New Roman" w:hAnsi="Times New Roman" w:cs="Times New Roman"/>
          <w:sz w:val="24"/>
          <w:szCs w:val="24"/>
        </w:rPr>
        <w:t>r</w:t>
      </w:r>
      <w:r w:rsidRPr="003F4EC6">
        <w:rPr>
          <w:rFonts w:ascii="Times New Roman" w:hAnsi="Times New Roman" w:cs="Times New Roman"/>
          <w:sz w:val="24"/>
          <w:szCs w:val="24"/>
        </w:rPr>
        <w:t xml:space="preserve"> segurança a população reduzindo os índices de criminalidade no território goiano, esse segurança e fruto do policiamento preventivo ostensivo, que na sua atuação </w:t>
      </w:r>
      <w:r w:rsidR="00282E0F" w:rsidRPr="003F4EC6">
        <w:rPr>
          <w:rFonts w:ascii="Times New Roman" w:hAnsi="Times New Roman" w:cs="Times New Roman"/>
          <w:sz w:val="24"/>
          <w:szCs w:val="24"/>
        </w:rPr>
        <w:t>retira</w:t>
      </w:r>
      <w:r w:rsidR="00BD2335" w:rsidRPr="003F4EC6">
        <w:rPr>
          <w:rFonts w:ascii="Times New Roman" w:hAnsi="Times New Roman" w:cs="Times New Roman"/>
          <w:sz w:val="24"/>
          <w:szCs w:val="24"/>
        </w:rPr>
        <w:t xml:space="preserve"> de circulação</w:t>
      </w:r>
      <w:r w:rsidRPr="003F4EC6">
        <w:rPr>
          <w:rFonts w:ascii="Times New Roman" w:hAnsi="Times New Roman" w:cs="Times New Roman"/>
          <w:sz w:val="24"/>
          <w:szCs w:val="24"/>
        </w:rPr>
        <w:t xml:space="preserve">, armas e cumpre mandados de prisão além de recapturar fugitivos do sistema prisional. </w:t>
      </w:r>
    </w:p>
    <w:p w:rsidR="00E07F39" w:rsidRPr="003F4EC6" w:rsidRDefault="00E07F39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Esse </w:t>
      </w:r>
      <w:r w:rsidR="000D3AA2" w:rsidRPr="003F4EC6">
        <w:rPr>
          <w:rFonts w:ascii="Times New Roman" w:hAnsi="Times New Roman" w:cs="Times New Roman"/>
          <w:sz w:val="24"/>
          <w:szCs w:val="24"/>
        </w:rPr>
        <w:t>tema é de grande relevância</w:t>
      </w:r>
      <w:r w:rsidR="00554216">
        <w:rPr>
          <w:rFonts w:ascii="Times New Roman" w:hAnsi="Times New Roman" w:cs="Times New Roman"/>
          <w:sz w:val="24"/>
          <w:szCs w:val="24"/>
        </w:rPr>
        <w:t xml:space="preserve"> para fortalecer a polí</w:t>
      </w:r>
      <w:r w:rsidRPr="003F4EC6">
        <w:rPr>
          <w:rFonts w:ascii="Times New Roman" w:hAnsi="Times New Roman" w:cs="Times New Roman"/>
          <w:sz w:val="24"/>
          <w:szCs w:val="24"/>
        </w:rPr>
        <w:t>tica de seguranç</w:t>
      </w:r>
      <w:r w:rsidR="00282E0F" w:rsidRPr="003F4EC6">
        <w:rPr>
          <w:rFonts w:ascii="Times New Roman" w:hAnsi="Times New Roman" w:cs="Times New Roman"/>
          <w:sz w:val="24"/>
          <w:szCs w:val="24"/>
        </w:rPr>
        <w:t>a pú</w:t>
      </w:r>
      <w:r w:rsidRPr="003F4EC6">
        <w:rPr>
          <w:rFonts w:ascii="Times New Roman" w:hAnsi="Times New Roman" w:cs="Times New Roman"/>
          <w:sz w:val="24"/>
          <w:szCs w:val="24"/>
        </w:rPr>
        <w:t>blica adotada pelo governo es</w:t>
      </w:r>
      <w:r w:rsidR="00E63517">
        <w:rPr>
          <w:rFonts w:ascii="Times New Roman" w:hAnsi="Times New Roman" w:cs="Times New Roman"/>
          <w:sz w:val="24"/>
          <w:szCs w:val="24"/>
        </w:rPr>
        <w:t>tadual, que atrelou a estes dois</w:t>
      </w:r>
      <w:r w:rsidRPr="003F4EC6">
        <w:rPr>
          <w:rFonts w:ascii="Times New Roman" w:hAnsi="Times New Roman" w:cs="Times New Roman"/>
          <w:sz w:val="24"/>
          <w:szCs w:val="24"/>
        </w:rPr>
        <w:t xml:space="preserve"> tipos de combate do crime na sua forma preventiva, uma bonificação ao policial que apreende uma arma, cumpre um mandato de prisão e recaptura um fugitivo. </w:t>
      </w:r>
    </w:p>
    <w:p w:rsidR="00590253" w:rsidRPr="003F4EC6" w:rsidRDefault="00E63517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</w:t>
      </w:r>
      <w:r w:rsidR="007C5702">
        <w:rPr>
          <w:rFonts w:ascii="Times New Roman" w:hAnsi="Times New Roman" w:cs="Times New Roman"/>
          <w:sz w:val="24"/>
          <w:szCs w:val="24"/>
        </w:rPr>
        <w:t>a</w:t>
      </w:r>
      <w:r w:rsidR="000D3AA2" w:rsidRPr="003F4EC6">
        <w:rPr>
          <w:rFonts w:ascii="Times New Roman" w:hAnsi="Times New Roman" w:cs="Times New Roman"/>
          <w:sz w:val="24"/>
          <w:szCs w:val="24"/>
        </w:rPr>
        <w:t xml:space="preserve"> política m</w:t>
      </w:r>
      <w:r w:rsidR="00E10620" w:rsidRPr="003F4EC6">
        <w:rPr>
          <w:rFonts w:ascii="Times New Roman" w:hAnsi="Times New Roman" w:cs="Times New Roman"/>
          <w:sz w:val="24"/>
          <w:szCs w:val="24"/>
        </w:rPr>
        <w:t>eritocrática é</w:t>
      </w:r>
      <w:r w:rsidR="000D3AA2" w:rsidRPr="003F4EC6">
        <w:rPr>
          <w:rFonts w:ascii="Times New Roman" w:hAnsi="Times New Roman" w:cs="Times New Roman"/>
          <w:sz w:val="24"/>
          <w:szCs w:val="24"/>
        </w:rPr>
        <w:t xml:space="preserve"> uma form</w:t>
      </w:r>
      <w:r>
        <w:rPr>
          <w:rFonts w:ascii="Times New Roman" w:hAnsi="Times New Roman" w:cs="Times New Roman"/>
          <w:sz w:val="24"/>
          <w:szCs w:val="24"/>
        </w:rPr>
        <w:t>a moderna do Estado de dar</w:t>
      </w:r>
      <w:r w:rsidR="000D3AA2" w:rsidRPr="003F4EC6">
        <w:rPr>
          <w:rFonts w:ascii="Times New Roman" w:hAnsi="Times New Roman" w:cs="Times New Roman"/>
          <w:sz w:val="24"/>
          <w:szCs w:val="24"/>
        </w:rPr>
        <w:t xml:space="preserve"> eficiência ao serviço público, premiando ao policial que na sua atuação consegue re</w:t>
      </w:r>
      <w:r>
        <w:rPr>
          <w:rFonts w:ascii="Times New Roman" w:hAnsi="Times New Roman" w:cs="Times New Roman"/>
          <w:sz w:val="24"/>
          <w:szCs w:val="24"/>
        </w:rPr>
        <w:t>sultados expressivos nesses dois</w:t>
      </w:r>
      <w:r w:rsidR="000D3AA2" w:rsidRPr="003F4EC6">
        <w:rPr>
          <w:rFonts w:ascii="Times New Roman" w:hAnsi="Times New Roman" w:cs="Times New Roman"/>
          <w:sz w:val="24"/>
          <w:szCs w:val="24"/>
        </w:rPr>
        <w:t xml:space="preserve"> seguimentos, a retirada da arma das ruas evita diversas modalidades de crime,</w:t>
      </w:r>
      <w:r w:rsidR="00590253" w:rsidRPr="003F4EC6">
        <w:rPr>
          <w:rFonts w:ascii="Times New Roman" w:hAnsi="Times New Roman" w:cs="Times New Roman"/>
          <w:sz w:val="24"/>
          <w:szCs w:val="24"/>
        </w:rPr>
        <w:t xml:space="preserve"> como o furto e roubo a transeunte, os homicídio</w:t>
      </w:r>
      <w:r w:rsidR="00554216">
        <w:rPr>
          <w:rFonts w:ascii="Times New Roman" w:hAnsi="Times New Roman" w:cs="Times New Roman"/>
          <w:sz w:val="24"/>
          <w:szCs w:val="24"/>
        </w:rPr>
        <w:t>s</w:t>
      </w:r>
      <w:r w:rsidR="00590253" w:rsidRPr="003F4EC6">
        <w:rPr>
          <w:rFonts w:ascii="Times New Roman" w:hAnsi="Times New Roman" w:cs="Times New Roman"/>
          <w:sz w:val="24"/>
          <w:szCs w:val="24"/>
        </w:rPr>
        <w:t>,</w:t>
      </w:r>
      <w:r w:rsidR="000D3AA2" w:rsidRPr="003F4EC6">
        <w:rPr>
          <w:rFonts w:ascii="Times New Roman" w:hAnsi="Times New Roman" w:cs="Times New Roman"/>
          <w:sz w:val="24"/>
          <w:szCs w:val="24"/>
        </w:rPr>
        <w:t xml:space="preserve"> o cumprimento de mandados de pri</w:t>
      </w:r>
      <w:r w:rsidR="00590253" w:rsidRPr="003F4EC6">
        <w:rPr>
          <w:rFonts w:ascii="Times New Roman" w:hAnsi="Times New Roman" w:cs="Times New Roman"/>
          <w:sz w:val="24"/>
          <w:szCs w:val="24"/>
        </w:rPr>
        <w:t>são evita a impunidade demonstra a eficiênci</w:t>
      </w:r>
      <w:r w:rsidR="00BD2335" w:rsidRPr="003F4EC6">
        <w:rPr>
          <w:rFonts w:ascii="Times New Roman" w:hAnsi="Times New Roman" w:cs="Times New Roman"/>
          <w:sz w:val="24"/>
          <w:szCs w:val="24"/>
        </w:rPr>
        <w:t>a no sistema judiciário goiano.</w:t>
      </w:r>
    </w:p>
    <w:p w:rsidR="000D3AA2" w:rsidRDefault="00B54D60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 trabalho ressalta</w:t>
      </w:r>
      <w:r w:rsidR="00590253" w:rsidRPr="003F4EC6">
        <w:rPr>
          <w:rFonts w:ascii="Times New Roman" w:hAnsi="Times New Roman" w:cs="Times New Roman"/>
          <w:sz w:val="24"/>
          <w:szCs w:val="24"/>
        </w:rPr>
        <w:t xml:space="preserve"> a importância da Polícia Militar</w:t>
      </w:r>
      <w:r w:rsidR="00554216">
        <w:rPr>
          <w:rFonts w:ascii="Times New Roman" w:hAnsi="Times New Roman" w:cs="Times New Roman"/>
          <w:sz w:val="24"/>
          <w:szCs w:val="24"/>
        </w:rPr>
        <w:t xml:space="preserve"> do Estado de</w:t>
      </w:r>
      <w:r w:rsidR="00282E0F" w:rsidRPr="003F4EC6">
        <w:rPr>
          <w:rFonts w:ascii="Times New Roman" w:hAnsi="Times New Roman" w:cs="Times New Roman"/>
          <w:sz w:val="24"/>
          <w:szCs w:val="24"/>
        </w:rPr>
        <w:t xml:space="preserve"> Goiás</w:t>
      </w:r>
      <w:r w:rsidR="00590253" w:rsidRPr="003F4EC6">
        <w:rPr>
          <w:rFonts w:ascii="Times New Roman" w:hAnsi="Times New Roman" w:cs="Times New Roman"/>
          <w:sz w:val="24"/>
          <w:szCs w:val="24"/>
        </w:rPr>
        <w:t xml:space="preserve"> como órgão </w:t>
      </w:r>
      <w:r w:rsidR="00282E0F" w:rsidRPr="003F4EC6">
        <w:rPr>
          <w:rFonts w:ascii="Times New Roman" w:hAnsi="Times New Roman" w:cs="Times New Roman"/>
          <w:sz w:val="24"/>
          <w:szCs w:val="24"/>
        </w:rPr>
        <w:t>de segurança pública</w:t>
      </w:r>
      <w:r w:rsidR="00590253" w:rsidRPr="003F4EC6">
        <w:rPr>
          <w:rFonts w:ascii="Times New Roman" w:hAnsi="Times New Roman" w:cs="Times New Roman"/>
          <w:sz w:val="24"/>
          <w:szCs w:val="24"/>
        </w:rPr>
        <w:t xml:space="preserve">, sendo uma instituição atuante no combate contra o crime além de </w:t>
      </w:r>
      <w:r w:rsidR="00281242">
        <w:rPr>
          <w:rFonts w:ascii="Times New Roman" w:hAnsi="Times New Roman" w:cs="Times New Roman"/>
          <w:sz w:val="24"/>
          <w:szCs w:val="24"/>
        </w:rPr>
        <w:t xml:space="preserve">cumprir suas demais atribuições, demonstrando </w:t>
      </w:r>
      <w:r w:rsidR="005E67D1">
        <w:rPr>
          <w:rFonts w:ascii="Times New Roman" w:hAnsi="Times New Roman" w:cs="Times New Roman"/>
          <w:sz w:val="24"/>
          <w:szCs w:val="24"/>
        </w:rPr>
        <w:t>à eficiência no serviço prestado a sociedade</w:t>
      </w:r>
      <w:r w:rsidR="00281242">
        <w:rPr>
          <w:rFonts w:ascii="Times New Roman" w:hAnsi="Times New Roman" w:cs="Times New Roman"/>
          <w:sz w:val="24"/>
          <w:szCs w:val="24"/>
        </w:rPr>
        <w:t xml:space="preserve"> goiana. </w:t>
      </w:r>
    </w:p>
    <w:p w:rsidR="00A31F2B" w:rsidRDefault="00A31F2B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B16205" w:rsidRDefault="00B16205" w:rsidP="007D4C39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4B1138" w:rsidRDefault="004B1138" w:rsidP="001F13EA">
      <w:pPr>
        <w:spacing w:after="100" w:afterAutospacing="1"/>
        <w:jc w:val="left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4B1138">
        <w:rPr>
          <w:rFonts w:ascii="Times New Roman" w:hAnsi="Times New Roman" w:cs="Times New Roman"/>
          <w:b/>
          <w:sz w:val="28"/>
          <w:szCs w:val="28"/>
        </w:rPr>
        <w:t>2</w:t>
      </w:r>
      <w:proofErr w:type="gramEnd"/>
      <w:r w:rsidRPr="004B1138">
        <w:rPr>
          <w:rFonts w:ascii="Times New Roman" w:hAnsi="Times New Roman" w:cs="Times New Roman"/>
          <w:b/>
          <w:sz w:val="28"/>
          <w:szCs w:val="28"/>
        </w:rPr>
        <w:t xml:space="preserve"> REVISÃO DE LITERATURA </w:t>
      </w:r>
    </w:p>
    <w:p w:rsidR="00B16205" w:rsidRPr="004B1138" w:rsidRDefault="00B16205" w:rsidP="001F13EA">
      <w:pPr>
        <w:spacing w:after="100" w:afterAutospacing="1"/>
        <w:jc w:val="left"/>
        <w:rPr>
          <w:rFonts w:ascii="Times New Roman" w:hAnsi="Times New Roman" w:cs="Times New Roman"/>
          <w:b/>
          <w:sz w:val="28"/>
          <w:szCs w:val="28"/>
        </w:rPr>
      </w:pPr>
    </w:p>
    <w:p w:rsidR="009B0B53" w:rsidRPr="002C6D2F" w:rsidRDefault="004B1138" w:rsidP="00777B3F">
      <w:pPr>
        <w:spacing w:after="100" w:afterAutospacing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 </w:t>
      </w:r>
      <w:r w:rsidR="009B0B53" w:rsidRPr="004B1138">
        <w:rPr>
          <w:rFonts w:ascii="Times New Roman" w:hAnsi="Times New Roman" w:cs="Times New Roman"/>
          <w:sz w:val="28"/>
          <w:szCs w:val="28"/>
        </w:rPr>
        <w:t>A função da Polícia Militar</w:t>
      </w:r>
      <w:r w:rsidR="00747583" w:rsidRPr="004B1138">
        <w:rPr>
          <w:rFonts w:ascii="Times New Roman" w:hAnsi="Times New Roman" w:cs="Times New Roman"/>
          <w:sz w:val="28"/>
          <w:szCs w:val="28"/>
        </w:rPr>
        <w:t>:</w:t>
      </w:r>
      <w:r w:rsidR="009B0B53" w:rsidRPr="004B1138">
        <w:rPr>
          <w:rFonts w:ascii="Times New Roman" w:hAnsi="Times New Roman" w:cs="Times New Roman"/>
          <w:sz w:val="28"/>
          <w:szCs w:val="28"/>
        </w:rPr>
        <w:t xml:space="preserve"> </w:t>
      </w:r>
      <w:r w:rsidR="00747583" w:rsidRPr="004B1138">
        <w:rPr>
          <w:rFonts w:ascii="Times New Roman" w:hAnsi="Times New Roman" w:cs="Times New Roman"/>
          <w:sz w:val="28"/>
          <w:szCs w:val="28"/>
        </w:rPr>
        <w:t>P</w:t>
      </w:r>
      <w:r w:rsidR="00CA0A61" w:rsidRPr="004B1138">
        <w:rPr>
          <w:rFonts w:ascii="Times New Roman" w:hAnsi="Times New Roman" w:cs="Times New Roman"/>
          <w:sz w:val="28"/>
          <w:szCs w:val="28"/>
        </w:rPr>
        <w:t xml:space="preserve">oliciamento </w:t>
      </w:r>
      <w:r w:rsidR="00B519FA" w:rsidRPr="004B1138">
        <w:rPr>
          <w:rFonts w:ascii="Times New Roman" w:hAnsi="Times New Roman" w:cs="Times New Roman"/>
          <w:sz w:val="28"/>
          <w:szCs w:val="28"/>
        </w:rPr>
        <w:t>Ostensivo</w:t>
      </w:r>
      <w:r w:rsidR="00747583" w:rsidRPr="004B1138">
        <w:rPr>
          <w:rFonts w:ascii="Times New Roman" w:hAnsi="Times New Roman" w:cs="Times New Roman"/>
          <w:sz w:val="28"/>
          <w:szCs w:val="28"/>
        </w:rPr>
        <w:t xml:space="preserve"> P</w:t>
      </w:r>
      <w:r w:rsidR="00777B3F" w:rsidRPr="004B1138">
        <w:rPr>
          <w:rFonts w:ascii="Times New Roman" w:hAnsi="Times New Roman" w:cs="Times New Roman"/>
          <w:sz w:val="28"/>
          <w:szCs w:val="28"/>
        </w:rPr>
        <w:t>reventivo</w:t>
      </w:r>
    </w:p>
    <w:p w:rsidR="00FE0800" w:rsidRPr="003F4EC6" w:rsidRDefault="003E5B60" w:rsidP="0000518B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lastRenderedPageBreak/>
        <w:t>O</w:t>
      </w:r>
      <w:r w:rsidR="00071675"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Pr="003F4EC6">
        <w:rPr>
          <w:rFonts w:ascii="Times New Roman" w:hAnsi="Times New Roman" w:cs="Times New Roman"/>
          <w:sz w:val="24"/>
          <w:szCs w:val="24"/>
        </w:rPr>
        <w:t>Estado é formado por várias instituições que compõe sua base, sua espinha dorsal e composta por força</w:t>
      </w:r>
      <w:r w:rsidR="004C1C41" w:rsidRPr="003F4EC6">
        <w:rPr>
          <w:rFonts w:ascii="Times New Roman" w:hAnsi="Times New Roman" w:cs="Times New Roman"/>
          <w:sz w:val="24"/>
          <w:szCs w:val="24"/>
        </w:rPr>
        <w:t>s</w:t>
      </w:r>
      <w:r w:rsidRPr="003F4EC6">
        <w:rPr>
          <w:rFonts w:ascii="Times New Roman" w:hAnsi="Times New Roman" w:cs="Times New Roman"/>
          <w:sz w:val="24"/>
          <w:szCs w:val="24"/>
        </w:rPr>
        <w:t xml:space="preserve"> que garantem sua soberania externa, assegurando o limite de sua fronteira </w:t>
      </w:r>
      <w:r w:rsidR="004C1C41" w:rsidRPr="003F4EC6">
        <w:rPr>
          <w:rFonts w:ascii="Times New Roman" w:hAnsi="Times New Roman" w:cs="Times New Roman"/>
          <w:sz w:val="24"/>
          <w:szCs w:val="24"/>
        </w:rPr>
        <w:t xml:space="preserve">(Exército, Marinha e Aeronáutica) e uma </w:t>
      </w:r>
      <w:r w:rsidRPr="003F4EC6">
        <w:rPr>
          <w:rFonts w:ascii="Times New Roman" w:hAnsi="Times New Roman" w:cs="Times New Roman"/>
          <w:sz w:val="24"/>
          <w:szCs w:val="24"/>
        </w:rPr>
        <w:t>força</w:t>
      </w:r>
      <w:r w:rsidR="004C1C41" w:rsidRPr="003F4EC6">
        <w:rPr>
          <w:rFonts w:ascii="Times New Roman" w:hAnsi="Times New Roman" w:cs="Times New Roman"/>
          <w:sz w:val="24"/>
          <w:szCs w:val="24"/>
        </w:rPr>
        <w:t xml:space="preserve"> interna que garante</w:t>
      </w:r>
      <w:r w:rsidRPr="003F4EC6">
        <w:rPr>
          <w:rFonts w:ascii="Times New Roman" w:hAnsi="Times New Roman" w:cs="Times New Roman"/>
          <w:sz w:val="24"/>
          <w:szCs w:val="24"/>
        </w:rPr>
        <w:t xml:space="preserve"> a manutenção da ordem publica e a incolumidade das pessoas e do patrimônio</w:t>
      </w:r>
      <w:r w:rsidR="00135460" w:rsidRPr="003F4EC6">
        <w:rPr>
          <w:rFonts w:ascii="Times New Roman" w:hAnsi="Times New Roman" w:cs="Times New Roman"/>
          <w:sz w:val="24"/>
          <w:szCs w:val="24"/>
        </w:rPr>
        <w:t xml:space="preserve">, os órgãos policiais, como aponta </w:t>
      </w:r>
      <w:proofErr w:type="spellStart"/>
      <w:r w:rsidR="00135460" w:rsidRPr="003F4EC6">
        <w:rPr>
          <w:rFonts w:ascii="Times New Roman" w:hAnsi="Times New Roman" w:cs="Times New Roman"/>
          <w:sz w:val="24"/>
          <w:szCs w:val="24"/>
        </w:rPr>
        <w:t>Monjardet</w:t>
      </w:r>
      <w:proofErr w:type="spellEnd"/>
      <w:r w:rsidR="00135460" w:rsidRPr="003F4EC6">
        <w:rPr>
          <w:rFonts w:ascii="Times New Roman" w:hAnsi="Times New Roman" w:cs="Times New Roman"/>
          <w:sz w:val="24"/>
          <w:szCs w:val="24"/>
        </w:rPr>
        <w:t xml:space="preserve"> (2002):</w:t>
      </w:r>
    </w:p>
    <w:p w:rsidR="00135460" w:rsidRPr="003F4EC6" w:rsidRDefault="00135460" w:rsidP="0000518B">
      <w:pPr>
        <w:spacing w:after="0" w:line="240" w:lineRule="auto"/>
        <w:ind w:firstLine="851"/>
        <w:rPr>
          <w:rFonts w:ascii="Times New Roman" w:hAnsi="Times New Roman" w:cs="Times New Roman"/>
          <w:sz w:val="24"/>
          <w:szCs w:val="24"/>
        </w:rPr>
      </w:pPr>
    </w:p>
    <w:p w:rsidR="004C1C41" w:rsidRDefault="004C1C41" w:rsidP="00135460">
      <w:pPr>
        <w:spacing w:line="240" w:lineRule="auto"/>
        <w:ind w:left="2268"/>
        <w:rPr>
          <w:rFonts w:ascii="Times New Roman" w:hAnsi="Times New Roman" w:cs="Times New Roman"/>
        </w:rPr>
      </w:pPr>
      <w:r w:rsidRPr="003F4EC6">
        <w:rPr>
          <w:rFonts w:ascii="Times New Roman" w:hAnsi="Times New Roman" w:cs="Times New Roman"/>
        </w:rPr>
        <w:t xml:space="preserve"> </w:t>
      </w:r>
      <w:r w:rsidR="00FE0800" w:rsidRPr="003F4EC6">
        <w:rPr>
          <w:rFonts w:ascii="Times New Roman" w:hAnsi="Times New Roman" w:cs="Times New Roman"/>
        </w:rPr>
        <w:t xml:space="preserve">A generalização da forma estatal na superfície do planeta foi acompanhada pela estatização de instituições policiais; disso não decorre, de forma alguma, que seja sempre e em toda parte, ou mesmo jamais, satisfeita totalmente a reivindicação dos Estados (diretamente ou por instâncias delegadas) de exercer o monopólio </w:t>
      </w:r>
      <w:r w:rsidR="00E5436E" w:rsidRPr="003F4EC6">
        <w:rPr>
          <w:rFonts w:ascii="Times New Roman" w:hAnsi="Times New Roman" w:cs="Times New Roman"/>
        </w:rPr>
        <w:t xml:space="preserve">do uso legítimo da força física. </w:t>
      </w:r>
      <w:r w:rsidR="00135460" w:rsidRPr="003F4EC6">
        <w:rPr>
          <w:rFonts w:ascii="Times New Roman" w:hAnsi="Times New Roman" w:cs="Times New Roman"/>
        </w:rPr>
        <w:t xml:space="preserve"> (MONJARDET, </w:t>
      </w:r>
      <w:r w:rsidR="00FE0800" w:rsidRPr="003F4EC6">
        <w:rPr>
          <w:rFonts w:ascii="Times New Roman" w:hAnsi="Times New Roman" w:cs="Times New Roman"/>
        </w:rPr>
        <w:t>2002 p.13).</w:t>
      </w:r>
    </w:p>
    <w:p w:rsidR="0000518B" w:rsidRPr="003F4EC6" w:rsidRDefault="0000518B" w:rsidP="00135460">
      <w:pPr>
        <w:spacing w:line="240" w:lineRule="auto"/>
        <w:ind w:left="2268"/>
        <w:rPr>
          <w:rFonts w:ascii="Times New Roman" w:hAnsi="Times New Roman" w:cs="Times New Roman"/>
        </w:rPr>
      </w:pPr>
    </w:p>
    <w:p w:rsidR="00FE0800" w:rsidRPr="003F4EC6" w:rsidRDefault="00FE0800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Nessa concepção o Estado para garantir sua força </w:t>
      </w:r>
      <w:r w:rsidR="00906CEC" w:rsidRPr="003F4EC6">
        <w:rPr>
          <w:rFonts w:ascii="Times New Roman" w:hAnsi="Times New Roman" w:cs="Times New Roman"/>
          <w:sz w:val="24"/>
          <w:szCs w:val="24"/>
        </w:rPr>
        <w:t>institui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as polícia </w:t>
      </w:r>
      <w:r w:rsidRPr="003F4EC6">
        <w:rPr>
          <w:rFonts w:ascii="Times New Roman" w:hAnsi="Times New Roman" w:cs="Times New Roman"/>
          <w:sz w:val="24"/>
          <w:szCs w:val="24"/>
        </w:rPr>
        <w:t>como órgão executor da violência legalizada</w:t>
      </w:r>
      <w:r w:rsidR="00906CEC" w:rsidRPr="003F4EC6">
        <w:rPr>
          <w:rFonts w:ascii="Times New Roman" w:hAnsi="Times New Roman" w:cs="Times New Roman"/>
          <w:sz w:val="24"/>
          <w:szCs w:val="24"/>
        </w:rPr>
        <w:t xml:space="preserve"> sendo sua função típica, fiscalizar, limitar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e coibir</w:t>
      </w:r>
      <w:r w:rsidRPr="003F4EC6">
        <w:rPr>
          <w:rFonts w:ascii="Times New Roman" w:hAnsi="Times New Roman" w:cs="Times New Roman"/>
          <w:sz w:val="24"/>
          <w:szCs w:val="24"/>
        </w:rPr>
        <w:t xml:space="preserve"> as atividades do c</w:t>
      </w:r>
      <w:r w:rsidR="00906CEC" w:rsidRPr="003F4EC6">
        <w:rPr>
          <w:rFonts w:ascii="Times New Roman" w:hAnsi="Times New Roman" w:cs="Times New Roman"/>
          <w:sz w:val="24"/>
          <w:szCs w:val="24"/>
        </w:rPr>
        <w:t xml:space="preserve">idadão em prol da coletividade, </w:t>
      </w:r>
      <w:r w:rsidR="00D171FD" w:rsidRPr="003F4EC6">
        <w:rPr>
          <w:rFonts w:ascii="Times New Roman" w:hAnsi="Times New Roman" w:cs="Times New Roman"/>
          <w:sz w:val="24"/>
          <w:szCs w:val="24"/>
        </w:rPr>
        <w:t>essa e uma clara manifestação de poder do Estado dentro do seu território, a utilização do emprego legitimo da força.</w:t>
      </w:r>
      <w:r w:rsidR="00C60DCB" w:rsidRPr="003F4E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539A" w:rsidRDefault="00C60DCB" w:rsidP="0000518B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</w:t>
      </w:r>
      <w:r w:rsidR="00FF285C" w:rsidRPr="003F4EC6">
        <w:rPr>
          <w:rFonts w:ascii="Times New Roman" w:hAnsi="Times New Roman" w:cs="Times New Roman"/>
          <w:sz w:val="24"/>
          <w:szCs w:val="24"/>
        </w:rPr>
        <w:t>s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7033BD" w:rsidRPr="003F4EC6">
        <w:rPr>
          <w:rFonts w:ascii="Times New Roman" w:hAnsi="Times New Roman" w:cs="Times New Roman"/>
          <w:sz w:val="24"/>
          <w:szCs w:val="24"/>
        </w:rPr>
        <w:t>policias tem como função</w:t>
      </w:r>
      <w:r w:rsidR="00E5436E" w:rsidRPr="003F4EC6">
        <w:rPr>
          <w:rFonts w:ascii="Times New Roman" w:hAnsi="Times New Roman" w:cs="Times New Roman"/>
          <w:sz w:val="24"/>
          <w:szCs w:val="24"/>
        </w:rPr>
        <w:t xml:space="preserve"> a preservação da ordem pública e a garantia da paz social</w:t>
      </w:r>
      <w:r w:rsidR="0071095C" w:rsidRPr="003F4EC6">
        <w:rPr>
          <w:rFonts w:ascii="Times New Roman" w:hAnsi="Times New Roman" w:cs="Times New Roman"/>
          <w:sz w:val="24"/>
          <w:szCs w:val="24"/>
        </w:rPr>
        <w:t>,</w:t>
      </w:r>
      <w:r w:rsidR="00E5436E" w:rsidRPr="003F4EC6">
        <w:rPr>
          <w:rFonts w:ascii="Times New Roman" w:hAnsi="Times New Roman" w:cs="Times New Roman"/>
          <w:sz w:val="24"/>
          <w:szCs w:val="24"/>
        </w:rPr>
        <w:t xml:space="preserve"> essa atividade incluem diversas frentes de serviço,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como controle </w:t>
      </w:r>
      <w:r w:rsidR="00FD6499">
        <w:rPr>
          <w:rFonts w:ascii="Times New Roman" w:hAnsi="Times New Roman" w:cs="Times New Roman"/>
          <w:sz w:val="24"/>
          <w:szCs w:val="24"/>
        </w:rPr>
        <w:t>de distúrbios civis, a função de polícia ostensiva preventiva e prevenir o crime</w:t>
      </w:r>
      <w:r w:rsidR="007033BD" w:rsidRPr="003F4EC6">
        <w:rPr>
          <w:rFonts w:ascii="Times New Roman" w:hAnsi="Times New Roman" w:cs="Times New Roman"/>
          <w:sz w:val="24"/>
          <w:szCs w:val="24"/>
        </w:rPr>
        <w:t>. A polícia acaba executando serviço que foge a sua competência por motivos diversos</w:t>
      </w:r>
      <w:r w:rsidR="0071585F" w:rsidRPr="003F4EC6">
        <w:rPr>
          <w:rFonts w:ascii="Times New Roman" w:hAnsi="Times New Roman" w:cs="Times New Roman"/>
          <w:sz w:val="24"/>
          <w:szCs w:val="24"/>
        </w:rPr>
        <w:t>,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falta de planejamento estatal, ausência de serviço</w:t>
      </w:r>
      <w:r w:rsidR="0071585F" w:rsidRPr="003F4EC6">
        <w:rPr>
          <w:rFonts w:ascii="Times New Roman" w:hAnsi="Times New Roman" w:cs="Times New Roman"/>
          <w:sz w:val="24"/>
          <w:szCs w:val="24"/>
        </w:rPr>
        <w:t>s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públicos,</w:t>
      </w:r>
      <w:r w:rsidR="0071585F" w:rsidRPr="003F4EC6">
        <w:rPr>
          <w:rFonts w:ascii="Times New Roman" w:hAnsi="Times New Roman" w:cs="Times New Roman"/>
          <w:sz w:val="24"/>
          <w:szCs w:val="24"/>
        </w:rPr>
        <w:t xml:space="preserve"> em deter</w:t>
      </w:r>
      <w:r w:rsidR="00FD6499">
        <w:rPr>
          <w:rFonts w:ascii="Times New Roman" w:hAnsi="Times New Roman" w:cs="Times New Roman"/>
          <w:sz w:val="24"/>
          <w:szCs w:val="24"/>
        </w:rPr>
        <w:t xml:space="preserve">minadas localidades do Estado ocorre </w:t>
      </w:r>
      <w:r w:rsidR="005C1E30" w:rsidRPr="003F4EC6">
        <w:rPr>
          <w:rFonts w:ascii="Times New Roman" w:hAnsi="Times New Roman" w:cs="Times New Roman"/>
          <w:sz w:val="24"/>
          <w:szCs w:val="24"/>
        </w:rPr>
        <w:t xml:space="preserve">greve de servidores, como para </w:t>
      </w:r>
      <w:proofErr w:type="spellStart"/>
      <w:r w:rsidR="005C1E30" w:rsidRPr="003F4EC6">
        <w:rPr>
          <w:rFonts w:ascii="Times New Roman" w:hAnsi="Times New Roman" w:cs="Times New Roman"/>
          <w:sz w:val="24"/>
          <w:szCs w:val="24"/>
        </w:rPr>
        <w:t>Monjardet</w:t>
      </w:r>
      <w:proofErr w:type="spellEnd"/>
      <w:r w:rsidR="005C1E30" w:rsidRPr="003F4EC6">
        <w:rPr>
          <w:rFonts w:ascii="Times New Roman" w:hAnsi="Times New Roman" w:cs="Times New Roman"/>
          <w:sz w:val="24"/>
          <w:szCs w:val="24"/>
        </w:rPr>
        <w:t xml:space="preserve"> (2002) o papel da polícia</w:t>
      </w:r>
      <w:r w:rsidR="00FD6499">
        <w:rPr>
          <w:rFonts w:ascii="Times New Roman" w:hAnsi="Times New Roman" w:cs="Times New Roman"/>
          <w:sz w:val="24"/>
          <w:szCs w:val="24"/>
        </w:rPr>
        <w:t xml:space="preserve"> </w:t>
      </w:r>
      <w:r w:rsidR="005C1E30" w:rsidRPr="003F4EC6">
        <w:rPr>
          <w:rFonts w:ascii="Times New Roman" w:hAnsi="Times New Roman" w:cs="Times New Roman"/>
          <w:sz w:val="24"/>
          <w:szCs w:val="24"/>
        </w:rPr>
        <w:t xml:space="preserve">e: </w:t>
      </w:r>
    </w:p>
    <w:p w:rsidR="007D19A9" w:rsidRPr="003F4EC6" w:rsidRDefault="007D19A9" w:rsidP="00220440">
      <w:pPr>
        <w:spacing w:after="0" w:line="24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FF285C" w:rsidRDefault="00FF285C" w:rsidP="00F02595">
      <w:pPr>
        <w:spacing w:line="240" w:lineRule="auto"/>
        <w:ind w:left="2268"/>
        <w:rPr>
          <w:rFonts w:ascii="Times New Roman" w:hAnsi="Times New Roman" w:cs="Times New Roman"/>
        </w:rPr>
      </w:pPr>
      <w:r w:rsidRPr="003F4EC6">
        <w:rPr>
          <w:rFonts w:ascii="Times New Roman" w:hAnsi="Times New Roman" w:cs="Times New Roman"/>
        </w:rPr>
        <w:t xml:space="preserve">O papel da polícia é tratar de todos os tipos de problemas humanos quando sua solução necessite ou possa necessitar do emprego da força - e na medida em que isso ocorra -, no lugar e no momento em que tais problemas surgem. Ê isso que dá homogeneidade a </w:t>
      </w:r>
      <w:proofErr w:type="spellStart"/>
      <w:r w:rsidRPr="003F4EC6">
        <w:rPr>
          <w:rFonts w:ascii="Times New Roman" w:hAnsi="Times New Roman" w:cs="Times New Roman"/>
        </w:rPr>
        <w:t>ativida</w:t>
      </w:r>
      <w:proofErr w:type="spellEnd"/>
      <w:r w:rsidRPr="003F4EC6">
        <w:rPr>
          <w:rFonts w:ascii="Times New Roman" w:hAnsi="Times New Roman" w:cs="Times New Roman"/>
        </w:rPr>
        <w:t xml:space="preserve">- </w:t>
      </w:r>
      <w:proofErr w:type="spellStart"/>
      <w:r w:rsidRPr="003F4EC6">
        <w:rPr>
          <w:rFonts w:ascii="Times New Roman" w:hAnsi="Times New Roman" w:cs="Times New Roman"/>
        </w:rPr>
        <w:t>des</w:t>
      </w:r>
      <w:proofErr w:type="spellEnd"/>
      <w:r w:rsidRPr="003F4EC6">
        <w:rPr>
          <w:rFonts w:ascii="Times New Roman" w:hAnsi="Times New Roman" w:cs="Times New Roman"/>
        </w:rPr>
        <w:t xml:space="preserve"> tão variadas quanto conduzir o prefeito ao aeroporto, prender um bandido, retirar um bêbado de um bar, conter uma multidão, cuidar de crianças perdidas, administrar primeiros socorros e s</w:t>
      </w:r>
      <w:r w:rsidR="005C1E30" w:rsidRPr="003F4EC6">
        <w:rPr>
          <w:rFonts w:ascii="Times New Roman" w:hAnsi="Times New Roman" w:cs="Times New Roman"/>
        </w:rPr>
        <w:t xml:space="preserve">eparar brigas de casal.  (MONJARDET, </w:t>
      </w:r>
      <w:r w:rsidRPr="003F4EC6">
        <w:rPr>
          <w:rFonts w:ascii="Times New Roman" w:hAnsi="Times New Roman" w:cs="Times New Roman"/>
        </w:rPr>
        <w:t>2002 p.21).</w:t>
      </w:r>
    </w:p>
    <w:p w:rsidR="0000518B" w:rsidRPr="003F4EC6" w:rsidRDefault="0000518B" w:rsidP="00F02595">
      <w:pPr>
        <w:spacing w:line="240" w:lineRule="auto"/>
        <w:ind w:left="2268"/>
        <w:rPr>
          <w:rFonts w:ascii="Times New Roman" w:hAnsi="Times New Roman" w:cs="Times New Roman"/>
        </w:rPr>
      </w:pPr>
    </w:p>
    <w:p w:rsidR="0071095C" w:rsidRPr="003F4EC6" w:rsidRDefault="0071095C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polícia e a instituição denominada braço forte do Estado, atua dentro de sua competência e executa diversos serviços que o seu insti</w:t>
      </w:r>
      <w:r w:rsidR="00373D43" w:rsidRPr="003F4EC6">
        <w:rPr>
          <w:rFonts w:ascii="Times New Roman" w:hAnsi="Times New Roman" w:cs="Times New Roman"/>
          <w:sz w:val="24"/>
          <w:szCs w:val="24"/>
        </w:rPr>
        <w:t xml:space="preserve">tuidor não consegue oferecer ou </w:t>
      </w:r>
      <w:r w:rsidRPr="003F4EC6">
        <w:rPr>
          <w:rFonts w:ascii="Times New Roman" w:hAnsi="Times New Roman" w:cs="Times New Roman"/>
          <w:sz w:val="24"/>
          <w:szCs w:val="24"/>
        </w:rPr>
        <w:t xml:space="preserve">estão indisponíveis, sendo uma corporação polivalente na prestação do serviço público. </w:t>
      </w:r>
    </w:p>
    <w:p w:rsidR="007D7765" w:rsidRPr="003F4EC6" w:rsidRDefault="00FF1568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Os órgão</w:t>
      </w:r>
      <w:r w:rsidR="00424A0D" w:rsidRPr="003F4EC6">
        <w:rPr>
          <w:rFonts w:ascii="Times New Roman" w:hAnsi="Times New Roman" w:cs="Times New Roman"/>
          <w:sz w:val="24"/>
          <w:szCs w:val="24"/>
        </w:rPr>
        <w:t xml:space="preserve">s </w:t>
      </w:r>
      <w:r w:rsidRPr="003F4EC6">
        <w:rPr>
          <w:rFonts w:ascii="Times New Roman" w:hAnsi="Times New Roman" w:cs="Times New Roman"/>
          <w:sz w:val="24"/>
          <w:szCs w:val="24"/>
        </w:rPr>
        <w:t>pol</w:t>
      </w:r>
      <w:r w:rsidR="00424A0D" w:rsidRPr="003F4EC6">
        <w:rPr>
          <w:rFonts w:ascii="Times New Roman" w:hAnsi="Times New Roman" w:cs="Times New Roman"/>
          <w:sz w:val="24"/>
          <w:szCs w:val="24"/>
        </w:rPr>
        <w:t>iciais pod</w:t>
      </w:r>
      <w:r w:rsidR="009E03DA" w:rsidRPr="003F4EC6">
        <w:rPr>
          <w:rFonts w:ascii="Times New Roman" w:hAnsi="Times New Roman" w:cs="Times New Roman"/>
          <w:sz w:val="24"/>
          <w:szCs w:val="24"/>
        </w:rPr>
        <w:t xml:space="preserve">em ser de ciclo completo ou fracionado na execução de sua atividade, </w:t>
      </w:r>
      <w:r w:rsidR="006F04CF" w:rsidRPr="003F4EC6">
        <w:rPr>
          <w:rFonts w:ascii="Times New Roman" w:hAnsi="Times New Roman" w:cs="Times New Roman"/>
          <w:sz w:val="24"/>
          <w:szCs w:val="24"/>
        </w:rPr>
        <w:t>o ciclo completo de polícia é</w:t>
      </w:r>
      <w:r w:rsidR="00AE6D52" w:rsidRPr="003F4EC6">
        <w:rPr>
          <w:rFonts w:ascii="Times New Roman" w:hAnsi="Times New Roman" w:cs="Times New Roman"/>
          <w:sz w:val="24"/>
          <w:szCs w:val="24"/>
        </w:rPr>
        <w:t xml:space="preserve"> exercido</w:t>
      </w:r>
      <w:r w:rsidR="004A5058" w:rsidRPr="003F4EC6">
        <w:rPr>
          <w:rFonts w:ascii="Times New Roman" w:hAnsi="Times New Roman" w:cs="Times New Roman"/>
          <w:sz w:val="24"/>
          <w:szCs w:val="24"/>
        </w:rPr>
        <w:t xml:space="preserve"> por um</w:t>
      </w:r>
      <w:r w:rsidR="00AE6D52" w:rsidRPr="003F4EC6">
        <w:rPr>
          <w:rFonts w:ascii="Times New Roman" w:hAnsi="Times New Roman" w:cs="Times New Roman"/>
          <w:sz w:val="24"/>
          <w:szCs w:val="24"/>
        </w:rPr>
        <w:t xml:space="preserve"> ou mais </w:t>
      </w:r>
      <w:r w:rsidR="004A5058" w:rsidRPr="003F4EC6">
        <w:rPr>
          <w:rFonts w:ascii="Times New Roman" w:hAnsi="Times New Roman" w:cs="Times New Roman"/>
          <w:sz w:val="24"/>
          <w:szCs w:val="24"/>
        </w:rPr>
        <w:t>órgão</w:t>
      </w:r>
      <w:r w:rsidR="00AE6D52" w:rsidRPr="003F4EC6">
        <w:rPr>
          <w:rFonts w:ascii="Times New Roman" w:hAnsi="Times New Roman" w:cs="Times New Roman"/>
          <w:sz w:val="24"/>
          <w:szCs w:val="24"/>
        </w:rPr>
        <w:t>s que combinam</w:t>
      </w:r>
      <w:r w:rsidR="004A5058"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4A5058" w:rsidRPr="003F4EC6">
        <w:rPr>
          <w:rFonts w:ascii="Times New Roman" w:hAnsi="Times New Roman" w:cs="Times New Roman"/>
          <w:sz w:val="24"/>
          <w:szCs w:val="24"/>
        </w:rPr>
        <w:lastRenderedPageBreak/>
        <w:t xml:space="preserve">as atribuições </w:t>
      </w:r>
      <w:r w:rsidR="00AE6D52" w:rsidRPr="003F4EC6">
        <w:rPr>
          <w:rFonts w:ascii="Times New Roman" w:hAnsi="Times New Roman" w:cs="Times New Roman"/>
          <w:sz w:val="24"/>
          <w:szCs w:val="24"/>
        </w:rPr>
        <w:t>de polícia preventivas ostensivas podendo ter característica militares</w:t>
      </w:r>
      <w:r w:rsidR="004A5058" w:rsidRPr="003F4EC6">
        <w:rPr>
          <w:rFonts w:ascii="Times New Roman" w:hAnsi="Times New Roman" w:cs="Times New Roman"/>
          <w:sz w:val="24"/>
          <w:szCs w:val="24"/>
        </w:rPr>
        <w:t xml:space="preserve">, </w:t>
      </w:r>
      <w:r w:rsidR="00AE6D52" w:rsidRPr="003F4EC6">
        <w:rPr>
          <w:rFonts w:ascii="Times New Roman" w:hAnsi="Times New Roman" w:cs="Times New Roman"/>
          <w:sz w:val="24"/>
          <w:szCs w:val="24"/>
        </w:rPr>
        <w:t>com a função de polícia judiciária repre</w:t>
      </w:r>
      <w:r w:rsidR="004D4F92" w:rsidRPr="003F4EC6">
        <w:rPr>
          <w:rFonts w:ascii="Times New Roman" w:hAnsi="Times New Roman" w:cs="Times New Roman"/>
          <w:sz w:val="24"/>
          <w:szCs w:val="24"/>
        </w:rPr>
        <w:t xml:space="preserve">ssiva. </w:t>
      </w:r>
    </w:p>
    <w:p w:rsidR="00F87C6D" w:rsidRPr="00F41E45" w:rsidRDefault="004D4F92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Franca e um exemplo de país que adotou o ciclo completo de polícia, com os órgãos a Guarda Nac</w:t>
      </w:r>
      <w:r w:rsidR="00F87C6D" w:rsidRPr="003F4EC6">
        <w:rPr>
          <w:rFonts w:ascii="Times New Roman" w:hAnsi="Times New Roman" w:cs="Times New Roman"/>
          <w:sz w:val="24"/>
          <w:szCs w:val="24"/>
        </w:rPr>
        <w:t xml:space="preserve">ional, uma polícia militarizada subordinada ao ministro da defesa, e a Polícia Nacional subordina ao ministro do interior tem um estatuto civil, essa duas polícias tem competências </w:t>
      </w:r>
      <w:r w:rsidR="004749CA" w:rsidRPr="003F4EC6">
        <w:rPr>
          <w:rFonts w:ascii="Times New Roman" w:hAnsi="Times New Roman" w:cs="Times New Roman"/>
          <w:sz w:val="24"/>
          <w:szCs w:val="24"/>
        </w:rPr>
        <w:t>amplamente concorrent</w:t>
      </w:r>
      <w:r w:rsidR="001F097C" w:rsidRPr="003F4EC6">
        <w:rPr>
          <w:rFonts w:ascii="Times New Roman" w:hAnsi="Times New Roman" w:cs="Times New Roman"/>
          <w:sz w:val="24"/>
          <w:szCs w:val="24"/>
        </w:rPr>
        <w:t>es,</w:t>
      </w:r>
      <w:r w:rsidR="004749CA"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4749CA" w:rsidRPr="00F41E45">
        <w:rPr>
          <w:rFonts w:ascii="Times New Roman" w:hAnsi="Times New Roman" w:cs="Times New Roman"/>
          <w:sz w:val="24"/>
          <w:szCs w:val="24"/>
        </w:rPr>
        <w:t>BA</w:t>
      </w:r>
      <w:r w:rsidR="001F097C" w:rsidRPr="00F41E45">
        <w:rPr>
          <w:rFonts w:ascii="Times New Roman" w:hAnsi="Times New Roman" w:cs="Times New Roman"/>
          <w:sz w:val="24"/>
          <w:szCs w:val="24"/>
        </w:rPr>
        <w:t>TISTA (2002).</w:t>
      </w:r>
    </w:p>
    <w:p w:rsidR="009E03DA" w:rsidRPr="003F4EC6" w:rsidRDefault="006F04CF" w:rsidP="00F41E45">
      <w:pPr>
        <w:spacing w:after="0" w:line="360" w:lineRule="auto"/>
        <w:ind w:firstLine="1134"/>
        <w:rPr>
          <w:rFonts w:ascii="Times New Roman" w:hAnsi="Times New Roman" w:cs="Times New Roman"/>
          <w:i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modelo fracionado feita por duas instituições distintas, uma policia tem atribuição preventiva ostensiva, uniformizada regida pelos princípios da hierarquia e disciplina uma polícia militarizada</w:t>
      </w:r>
      <w:r w:rsidR="004D4F92" w:rsidRPr="003F4EC6">
        <w:rPr>
          <w:rFonts w:ascii="Times New Roman" w:hAnsi="Times New Roman" w:cs="Times New Roman"/>
          <w:sz w:val="24"/>
          <w:szCs w:val="24"/>
        </w:rPr>
        <w:t xml:space="preserve"> atua de forma ostensiva</w:t>
      </w:r>
      <w:r w:rsidRPr="003F4EC6">
        <w:rPr>
          <w:rFonts w:ascii="Times New Roman" w:hAnsi="Times New Roman" w:cs="Times New Roman"/>
          <w:sz w:val="24"/>
          <w:szCs w:val="24"/>
        </w:rPr>
        <w:t xml:space="preserve"> na prevenção do delito, a polícia civil </w:t>
      </w:r>
      <w:r w:rsidR="000443E5" w:rsidRPr="003F4EC6">
        <w:rPr>
          <w:rFonts w:ascii="Times New Roman" w:hAnsi="Times New Roman" w:cs="Times New Roman"/>
          <w:sz w:val="24"/>
          <w:szCs w:val="24"/>
        </w:rPr>
        <w:t>atua depois</w:t>
      </w:r>
      <w:r w:rsidRPr="003F4EC6">
        <w:rPr>
          <w:rFonts w:ascii="Times New Roman" w:hAnsi="Times New Roman" w:cs="Times New Roman"/>
          <w:sz w:val="24"/>
          <w:szCs w:val="24"/>
        </w:rPr>
        <w:t xml:space="preserve"> do cometimento do crime tem atribuição repressiva a essa e denominada po</w:t>
      </w:r>
      <w:r w:rsidR="001F097C" w:rsidRPr="003F4EC6">
        <w:rPr>
          <w:rFonts w:ascii="Times New Roman" w:hAnsi="Times New Roman" w:cs="Times New Roman"/>
          <w:sz w:val="24"/>
          <w:szCs w:val="24"/>
        </w:rPr>
        <w:t xml:space="preserve">licia judiciária, esse modelo de polícia e adotado no Brasil na esfera estadual como aponta, </w:t>
      </w:r>
      <w:r w:rsidR="00F911D0" w:rsidRPr="00F41E45">
        <w:rPr>
          <w:rFonts w:ascii="Times New Roman" w:hAnsi="Times New Roman" w:cs="Times New Roman"/>
          <w:sz w:val="24"/>
          <w:szCs w:val="24"/>
        </w:rPr>
        <w:t>BATISTA (2002):</w:t>
      </w:r>
    </w:p>
    <w:p w:rsidR="00F911D0" w:rsidRPr="00BA1594" w:rsidRDefault="00F911D0" w:rsidP="00220440">
      <w:pPr>
        <w:spacing w:after="0" w:line="24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C60DCB" w:rsidRDefault="00C60DCB" w:rsidP="00F911D0">
      <w:pPr>
        <w:spacing w:line="240" w:lineRule="auto"/>
        <w:ind w:left="2268"/>
        <w:rPr>
          <w:rFonts w:ascii="Times New Roman" w:hAnsi="Times New Roman" w:cs="Times New Roman"/>
        </w:rPr>
      </w:pPr>
      <w:r w:rsidRPr="003F4EC6">
        <w:rPr>
          <w:rFonts w:ascii="Times New Roman" w:hAnsi="Times New Roman" w:cs="Times New Roman"/>
        </w:rPr>
        <w:t>O modelo de segurança pública brasileiro é "sui generis" e complexo, nele coexistindo órgãos estaduais encarregados da preservação da ordem pública e da polícia ostensiva (Polícias Militares) e outros encarregados das funções de polícia judiciária e da apuração das infrações penais (Polícias Civis), além de órgão federal encarregado do ciclo completo de polícia, exercendo as funções de polícia ostensiva juntamente com as de polícia judiciária (Polícia Federal).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F911D0" w:rsidRPr="003F4EC6">
        <w:rPr>
          <w:rFonts w:ascii="Times New Roman" w:hAnsi="Times New Roman" w:cs="Times New Roman"/>
          <w:sz w:val="24"/>
          <w:szCs w:val="24"/>
        </w:rPr>
        <w:t>(</w:t>
      </w:r>
      <w:r w:rsidR="00F911D0" w:rsidRPr="003F4EC6">
        <w:rPr>
          <w:rFonts w:ascii="Times New Roman" w:hAnsi="Times New Roman" w:cs="Times New Roman"/>
        </w:rPr>
        <w:t xml:space="preserve">BATISTA </w:t>
      </w:r>
      <w:r w:rsidRPr="003F4EC6">
        <w:rPr>
          <w:rFonts w:ascii="Times New Roman" w:hAnsi="Times New Roman" w:cs="Times New Roman"/>
        </w:rPr>
        <w:t>2002 P.10).</w:t>
      </w:r>
    </w:p>
    <w:p w:rsidR="00BA1594" w:rsidRPr="003F4EC6" w:rsidRDefault="00BA1594" w:rsidP="00F911D0">
      <w:pPr>
        <w:spacing w:line="240" w:lineRule="auto"/>
        <w:ind w:left="2268"/>
        <w:rPr>
          <w:rFonts w:ascii="Times New Roman" w:hAnsi="Times New Roman" w:cs="Times New Roman"/>
        </w:rPr>
      </w:pPr>
    </w:p>
    <w:p w:rsidR="00C60DCB" w:rsidRPr="003F4EC6" w:rsidRDefault="00EA4DAB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A Constituição </w:t>
      </w:r>
      <w:r w:rsidR="00924B59" w:rsidRPr="003F4EC6">
        <w:rPr>
          <w:rFonts w:ascii="Times New Roman" w:hAnsi="Times New Roman" w:cs="Times New Roman"/>
          <w:sz w:val="24"/>
          <w:szCs w:val="24"/>
        </w:rPr>
        <w:t xml:space="preserve">promulgada em </w:t>
      </w:r>
      <w:r w:rsidR="00EF4CBD" w:rsidRPr="003F4EC6">
        <w:rPr>
          <w:rFonts w:ascii="Times New Roman" w:hAnsi="Times New Roman" w:cs="Times New Roman"/>
          <w:sz w:val="24"/>
          <w:szCs w:val="24"/>
        </w:rPr>
        <w:t xml:space="preserve">05 de outubro de </w:t>
      </w:r>
      <w:r w:rsidR="00924B59" w:rsidRPr="003F4EC6">
        <w:rPr>
          <w:rFonts w:ascii="Times New Roman" w:hAnsi="Times New Roman" w:cs="Times New Roman"/>
          <w:sz w:val="24"/>
          <w:szCs w:val="24"/>
        </w:rPr>
        <w:t>1988 instituiu um sistema de</w:t>
      </w:r>
      <w:r w:rsidR="00EF4CBD" w:rsidRPr="003F4EC6">
        <w:rPr>
          <w:rFonts w:ascii="Times New Roman" w:hAnsi="Times New Roman" w:cs="Times New Roman"/>
          <w:sz w:val="24"/>
          <w:szCs w:val="24"/>
        </w:rPr>
        <w:t xml:space="preserve"> segurança publico dividindo o dever de casa ente federativo na composição do atual sistema de segurança publica vigente, a constituição divide entre União, Estados, Distrito Federal a responsabilidade pela prestação desse serviço, atribuído a cada órgão a sua área </w:t>
      </w:r>
      <w:r w:rsidR="00925436" w:rsidRPr="003F4EC6">
        <w:rPr>
          <w:rFonts w:ascii="Times New Roman" w:hAnsi="Times New Roman" w:cs="Times New Roman"/>
          <w:sz w:val="24"/>
          <w:szCs w:val="24"/>
        </w:rPr>
        <w:t>de circunscrição</w:t>
      </w:r>
      <w:r w:rsidR="00165584" w:rsidRPr="003F4EC6">
        <w:rPr>
          <w:rFonts w:ascii="Times New Roman" w:hAnsi="Times New Roman" w:cs="Times New Roman"/>
          <w:sz w:val="24"/>
          <w:szCs w:val="24"/>
        </w:rPr>
        <w:t>, Polícia F</w:t>
      </w:r>
      <w:r w:rsidR="00EF4CBD" w:rsidRPr="003F4EC6">
        <w:rPr>
          <w:rFonts w:ascii="Times New Roman" w:hAnsi="Times New Roman" w:cs="Times New Roman"/>
          <w:sz w:val="24"/>
          <w:szCs w:val="24"/>
        </w:rPr>
        <w:t>ed</w:t>
      </w:r>
      <w:r w:rsidR="00165584" w:rsidRPr="003F4EC6">
        <w:rPr>
          <w:rFonts w:ascii="Times New Roman" w:hAnsi="Times New Roman" w:cs="Times New Roman"/>
          <w:sz w:val="24"/>
          <w:szCs w:val="24"/>
        </w:rPr>
        <w:t>eral, P</w:t>
      </w:r>
      <w:r w:rsidR="00EF4CBD" w:rsidRPr="003F4EC6">
        <w:rPr>
          <w:rFonts w:ascii="Times New Roman" w:hAnsi="Times New Roman" w:cs="Times New Roman"/>
          <w:sz w:val="24"/>
          <w:szCs w:val="24"/>
        </w:rPr>
        <w:t xml:space="preserve">olícia </w:t>
      </w:r>
      <w:r w:rsidR="00165584" w:rsidRPr="003F4EC6">
        <w:rPr>
          <w:rFonts w:ascii="Times New Roman" w:hAnsi="Times New Roman" w:cs="Times New Roman"/>
          <w:sz w:val="24"/>
          <w:szCs w:val="24"/>
        </w:rPr>
        <w:t>F</w:t>
      </w:r>
      <w:r w:rsidR="00EF4CBD" w:rsidRPr="003F4EC6">
        <w:rPr>
          <w:rFonts w:ascii="Times New Roman" w:hAnsi="Times New Roman" w:cs="Times New Roman"/>
          <w:sz w:val="24"/>
          <w:szCs w:val="24"/>
        </w:rPr>
        <w:t xml:space="preserve">erroviária </w:t>
      </w:r>
      <w:r w:rsidR="00165584" w:rsidRPr="003F4EC6">
        <w:rPr>
          <w:rFonts w:ascii="Times New Roman" w:hAnsi="Times New Roman" w:cs="Times New Roman"/>
          <w:sz w:val="24"/>
          <w:szCs w:val="24"/>
        </w:rPr>
        <w:t>F</w:t>
      </w:r>
      <w:r w:rsidR="00EF4CBD" w:rsidRPr="003F4EC6">
        <w:rPr>
          <w:rFonts w:ascii="Times New Roman" w:hAnsi="Times New Roman" w:cs="Times New Roman"/>
          <w:sz w:val="24"/>
          <w:szCs w:val="24"/>
        </w:rPr>
        <w:t>edera</w:t>
      </w:r>
      <w:r w:rsidR="00165584" w:rsidRPr="003F4EC6">
        <w:rPr>
          <w:rFonts w:ascii="Times New Roman" w:hAnsi="Times New Roman" w:cs="Times New Roman"/>
          <w:sz w:val="24"/>
          <w:szCs w:val="24"/>
        </w:rPr>
        <w:t>l, Polícia Rodoviária Federal, Polícia C</w:t>
      </w:r>
      <w:r w:rsidR="00EF4CBD" w:rsidRPr="003F4EC6">
        <w:rPr>
          <w:rFonts w:ascii="Times New Roman" w:hAnsi="Times New Roman" w:cs="Times New Roman"/>
          <w:sz w:val="24"/>
          <w:szCs w:val="24"/>
        </w:rPr>
        <w:t xml:space="preserve">ivil, </w:t>
      </w:r>
      <w:r w:rsidR="00165584" w:rsidRPr="003F4EC6">
        <w:rPr>
          <w:rFonts w:ascii="Times New Roman" w:hAnsi="Times New Roman" w:cs="Times New Roman"/>
          <w:sz w:val="24"/>
          <w:szCs w:val="24"/>
        </w:rPr>
        <w:t>Polícia M</w:t>
      </w:r>
      <w:r w:rsidR="00EF4CBD" w:rsidRPr="003F4EC6">
        <w:rPr>
          <w:rFonts w:ascii="Times New Roman" w:hAnsi="Times New Roman" w:cs="Times New Roman"/>
          <w:sz w:val="24"/>
          <w:szCs w:val="24"/>
        </w:rPr>
        <w:t>ilit</w:t>
      </w:r>
      <w:r w:rsidR="00165584" w:rsidRPr="003F4EC6">
        <w:rPr>
          <w:rFonts w:ascii="Times New Roman" w:hAnsi="Times New Roman" w:cs="Times New Roman"/>
          <w:sz w:val="24"/>
          <w:szCs w:val="24"/>
        </w:rPr>
        <w:t xml:space="preserve">ar, Corpo de Bombeiro Militar e o sistema Judiciário, </w:t>
      </w:r>
      <w:r w:rsidR="00EF4CBD" w:rsidRPr="003F4EC6">
        <w:rPr>
          <w:rFonts w:ascii="Times New Roman" w:hAnsi="Times New Roman" w:cs="Times New Roman"/>
          <w:sz w:val="24"/>
          <w:szCs w:val="24"/>
        </w:rPr>
        <w:t>assim como autorizou as prefeituras a criarem guardas civis, para a proteção de seu patrimônio.</w:t>
      </w:r>
    </w:p>
    <w:p w:rsidR="00604153" w:rsidRPr="003F4EC6" w:rsidRDefault="00EA4DAB" w:rsidP="004F1B1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A Constituição Federal </w:t>
      </w:r>
      <w:r w:rsidR="00604153" w:rsidRPr="003F4EC6">
        <w:rPr>
          <w:rFonts w:ascii="Times New Roman" w:hAnsi="Times New Roman" w:cs="Times New Roman"/>
          <w:sz w:val="24"/>
          <w:szCs w:val="24"/>
        </w:rPr>
        <w:t>no Titulo V, Da Defesa do Estado e das Instituições Democráticas, Capitulo III, Da Segurança Pública, Art. 144 a segurança pública e dever do Estado e exercida pelos seguintes órgãos:</w:t>
      </w:r>
    </w:p>
    <w:p w:rsidR="008F3913" w:rsidRPr="003F4EC6" w:rsidRDefault="00604153" w:rsidP="00604153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Polícia Federal- É a polícia judiciária da união, polícia de fronteira, aeroportuária, marítima e responsável </w:t>
      </w:r>
      <w:r w:rsidR="008F3913" w:rsidRPr="003F4EC6">
        <w:rPr>
          <w:rFonts w:ascii="Times New Roman" w:hAnsi="Times New Roman" w:cs="Times New Roman"/>
          <w:sz w:val="24"/>
          <w:szCs w:val="24"/>
        </w:rPr>
        <w:t>por combater os crimes de grande repercussão nacional, assim como os crimes contra autarquias, fundações públicas ou empresas públicas federais, tráfico ilícito de entorpecentes e drogas a fim, entre outros crimes de sua competência.</w:t>
      </w:r>
    </w:p>
    <w:p w:rsidR="0060525D" w:rsidRPr="003F4EC6" w:rsidRDefault="008F3913" w:rsidP="0060525D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lastRenderedPageBreak/>
        <w:t xml:space="preserve">Polícia </w:t>
      </w:r>
      <w:r w:rsidR="0060525D" w:rsidRPr="003F4EC6">
        <w:rPr>
          <w:rFonts w:ascii="Times New Roman" w:hAnsi="Times New Roman" w:cs="Times New Roman"/>
          <w:sz w:val="24"/>
          <w:szCs w:val="24"/>
        </w:rPr>
        <w:t>F</w:t>
      </w:r>
      <w:r w:rsidRPr="003F4EC6">
        <w:rPr>
          <w:rFonts w:ascii="Times New Roman" w:hAnsi="Times New Roman" w:cs="Times New Roman"/>
          <w:sz w:val="24"/>
          <w:szCs w:val="24"/>
        </w:rPr>
        <w:t>erroviária federal-</w:t>
      </w:r>
      <w:r w:rsidR="0060525D" w:rsidRPr="003F4EC6">
        <w:rPr>
          <w:rFonts w:ascii="Times New Roman" w:hAnsi="Times New Roman" w:cs="Times New Roman"/>
          <w:sz w:val="24"/>
          <w:szCs w:val="24"/>
        </w:rPr>
        <w:t xml:space="preserve"> Foi instituída durante império Dom Pedro II, em 1852 foi a primeira polícia especializada do país, Instituída para o patrulhamento ostensivo das ferrovias federais. </w:t>
      </w:r>
    </w:p>
    <w:p w:rsidR="0060525D" w:rsidRPr="003F4EC6" w:rsidRDefault="0060525D" w:rsidP="0060525D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Polícia Rodoviária Federal- É responsável pelo </w:t>
      </w:r>
      <w:r w:rsidR="00A4287B" w:rsidRPr="003F4EC6">
        <w:rPr>
          <w:rFonts w:ascii="Times New Roman" w:hAnsi="Times New Roman" w:cs="Times New Roman"/>
          <w:sz w:val="24"/>
          <w:szCs w:val="24"/>
        </w:rPr>
        <w:t>patrulhamento ostensivo preventivo das rodovias federais.</w:t>
      </w:r>
    </w:p>
    <w:p w:rsidR="00A4287B" w:rsidRPr="003F4EC6" w:rsidRDefault="00A4287B" w:rsidP="0060525D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Polícia Civil- Chefiadas por delegados de polícia e responsável por ser a polícia judiciária dos Estados assim como as apurações de infrações penais exceto as militares. </w:t>
      </w:r>
    </w:p>
    <w:p w:rsidR="007A7630" w:rsidRPr="003F4EC6" w:rsidRDefault="00A4287B" w:rsidP="0060525D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Polícia Militar- </w:t>
      </w:r>
      <w:r w:rsidR="007A7630" w:rsidRPr="003F4EC6">
        <w:rPr>
          <w:rFonts w:ascii="Times New Roman" w:hAnsi="Times New Roman" w:cs="Times New Roman"/>
          <w:sz w:val="24"/>
          <w:szCs w:val="24"/>
        </w:rPr>
        <w:t>É responsável</w:t>
      </w:r>
      <w:r w:rsidRPr="003F4EC6">
        <w:rPr>
          <w:rFonts w:ascii="Times New Roman" w:hAnsi="Times New Roman" w:cs="Times New Roman"/>
          <w:sz w:val="24"/>
          <w:szCs w:val="24"/>
        </w:rPr>
        <w:t xml:space="preserve"> pelo patrulhamento ostensivo preventivo no âmbito estadual, pela preservação da ordem pública e da incolumidade das pessoas e do patrimônio</w:t>
      </w:r>
      <w:r w:rsidR="007A7630" w:rsidRPr="003F4EC6">
        <w:rPr>
          <w:rFonts w:ascii="Times New Roman" w:hAnsi="Times New Roman" w:cs="Times New Roman"/>
          <w:sz w:val="24"/>
          <w:szCs w:val="24"/>
        </w:rPr>
        <w:t xml:space="preserve">, são instituições organizadas na hierarquia e disciplina, </w:t>
      </w:r>
      <w:r w:rsidR="004B2722" w:rsidRPr="003F4EC6">
        <w:rPr>
          <w:rFonts w:ascii="Times New Roman" w:hAnsi="Times New Roman" w:cs="Times New Roman"/>
          <w:sz w:val="24"/>
          <w:szCs w:val="24"/>
        </w:rPr>
        <w:t>são forças auxiliares do Exé</w:t>
      </w:r>
      <w:r w:rsidR="007A7630" w:rsidRPr="003F4EC6">
        <w:rPr>
          <w:rFonts w:ascii="Times New Roman" w:hAnsi="Times New Roman" w:cs="Times New Roman"/>
          <w:sz w:val="24"/>
          <w:szCs w:val="24"/>
        </w:rPr>
        <w:t xml:space="preserve">rcito. </w:t>
      </w:r>
    </w:p>
    <w:p w:rsidR="00A4287B" w:rsidRPr="003F4EC6" w:rsidRDefault="007A7630" w:rsidP="0060525D">
      <w:pPr>
        <w:pStyle w:val="Pargrafoda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 Corpos de Bombeiros militares- São responsáveis pela prevenção e combate de incêndios, busca e salvamentos e atividades de defesa civil, são instituições organizadas na hierarquia e disciplina, </w:t>
      </w:r>
      <w:r w:rsidR="004B2722" w:rsidRPr="003F4EC6">
        <w:rPr>
          <w:rFonts w:ascii="Times New Roman" w:hAnsi="Times New Roman" w:cs="Times New Roman"/>
          <w:sz w:val="24"/>
          <w:szCs w:val="24"/>
        </w:rPr>
        <w:t>são forças auxiliares do Exé</w:t>
      </w:r>
      <w:r w:rsidRPr="003F4EC6">
        <w:rPr>
          <w:rFonts w:ascii="Times New Roman" w:hAnsi="Times New Roman" w:cs="Times New Roman"/>
          <w:sz w:val="24"/>
          <w:szCs w:val="24"/>
        </w:rPr>
        <w:t>rcito.</w:t>
      </w:r>
    </w:p>
    <w:p w:rsidR="007A7630" w:rsidRPr="003F4EC6" w:rsidRDefault="007A7630" w:rsidP="00F0286B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A </w:t>
      </w:r>
      <w:r w:rsidR="00ED74B6" w:rsidRPr="003F4EC6">
        <w:rPr>
          <w:rFonts w:ascii="Times New Roman" w:hAnsi="Times New Roman" w:cs="Times New Roman"/>
          <w:sz w:val="24"/>
          <w:szCs w:val="24"/>
        </w:rPr>
        <w:t>C</w:t>
      </w:r>
      <w:r w:rsidRPr="003F4EC6">
        <w:rPr>
          <w:rFonts w:ascii="Times New Roman" w:hAnsi="Times New Roman" w:cs="Times New Roman"/>
          <w:sz w:val="24"/>
          <w:szCs w:val="24"/>
        </w:rPr>
        <w:t>onstituição</w:t>
      </w:r>
      <w:r w:rsidR="0052729C" w:rsidRPr="003F4EC6">
        <w:rPr>
          <w:rFonts w:ascii="Times New Roman" w:hAnsi="Times New Roman" w:cs="Times New Roman"/>
          <w:sz w:val="24"/>
          <w:szCs w:val="24"/>
        </w:rPr>
        <w:t xml:space="preserve"> Federal</w:t>
      </w:r>
      <w:r w:rsidRPr="003F4EC6">
        <w:rPr>
          <w:rFonts w:ascii="Times New Roman" w:hAnsi="Times New Roman" w:cs="Times New Roman"/>
          <w:sz w:val="24"/>
          <w:szCs w:val="24"/>
        </w:rPr>
        <w:t xml:space="preserve"> faculta aos municípios a criação de Guardas Civis metropolitanas para a proteção </w:t>
      </w:r>
      <w:r w:rsidR="00ED74B6" w:rsidRPr="003F4EC6">
        <w:rPr>
          <w:rFonts w:ascii="Times New Roman" w:hAnsi="Times New Roman" w:cs="Times New Roman"/>
          <w:sz w:val="24"/>
          <w:szCs w:val="24"/>
        </w:rPr>
        <w:t>do</w:t>
      </w:r>
      <w:r w:rsidRPr="003F4EC6">
        <w:rPr>
          <w:rFonts w:ascii="Times New Roman" w:hAnsi="Times New Roman" w:cs="Times New Roman"/>
          <w:sz w:val="24"/>
          <w:szCs w:val="24"/>
        </w:rPr>
        <w:t xml:space="preserve"> seu patrimônio,</w:t>
      </w:r>
      <w:r w:rsidR="00ED74B6" w:rsidRPr="003F4EC6">
        <w:rPr>
          <w:rFonts w:ascii="Times New Roman" w:hAnsi="Times New Roman" w:cs="Times New Roman"/>
          <w:sz w:val="24"/>
          <w:szCs w:val="24"/>
        </w:rPr>
        <w:t xml:space="preserve"> bens</w:t>
      </w:r>
      <w:r w:rsidRPr="003F4EC6">
        <w:rPr>
          <w:rFonts w:ascii="Times New Roman" w:hAnsi="Times New Roman" w:cs="Times New Roman"/>
          <w:sz w:val="24"/>
          <w:szCs w:val="24"/>
        </w:rPr>
        <w:t xml:space="preserve"> e serviço prestados</w:t>
      </w:r>
      <w:r w:rsidR="00ED74B6" w:rsidRPr="003F4EC6">
        <w:rPr>
          <w:rFonts w:ascii="Times New Roman" w:hAnsi="Times New Roman" w:cs="Times New Roman"/>
          <w:sz w:val="24"/>
          <w:szCs w:val="24"/>
        </w:rPr>
        <w:t>, seguindo esse modelo cada órgão</w:t>
      </w:r>
      <w:r w:rsidR="002D43FB" w:rsidRPr="003F4EC6">
        <w:rPr>
          <w:rFonts w:ascii="Times New Roman" w:hAnsi="Times New Roman" w:cs="Times New Roman"/>
          <w:sz w:val="24"/>
          <w:szCs w:val="24"/>
        </w:rPr>
        <w:t xml:space="preserve"> tem uma finalidade especifica, o</w:t>
      </w:r>
      <w:r w:rsidR="00ED74B6" w:rsidRPr="003F4EC6">
        <w:rPr>
          <w:rFonts w:ascii="Times New Roman" w:hAnsi="Times New Roman" w:cs="Times New Roman"/>
          <w:sz w:val="24"/>
          <w:szCs w:val="24"/>
        </w:rPr>
        <w:t xml:space="preserve"> Art. 144 e uma parte do sistema que e composta por outros</w:t>
      </w:r>
      <w:r w:rsidR="007033BD" w:rsidRPr="003F4EC6">
        <w:rPr>
          <w:rFonts w:ascii="Times New Roman" w:hAnsi="Times New Roman" w:cs="Times New Roman"/>
          <w:sz w:val="24"/>
          <w:szCs w:val="24"/>
        </w:rPr>
        <w:t xml:space="preserve"> órgãos o sistema judiciário e </w:t>
      </w:r>
      <w:r w:rsidR="00ED74B6" w:rsidRPr="003F4EC6">
        <w:rPr>
          <w:rFonts w:ascii="Times New Roman" w:hAnsi="Times New Roman" w:cs="Times New Roman"/>
          <w:sz w:val="24"/>
          <w:szCs w:val="24"/>
        </w:rPr>
        <w:t xml:space="preserve">administração penitenciária. </w:t>
      </w:r>
    </w:p>
    <w:p w:rsidR="00213B8D" w:rsidRPr="003F4EC6" w:rsidRDefault="00213B8D" w:rsidP="00F0286B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No Brasil as policias civis e militares foram instituídas pelos Estados, como determina a constituição são mantidas e organizadas </w:t>
      </w:r>
      <w:r w:rsidR="008071EC" w:rsidRPr="003F4EC6">
        <w:rPr>
          <w:rFonts w:ascii="Times New Roman" w:hAnsi="Times New Roman" w:cs="Times New Roman"/>
          <w:sz w:val="24"/>
          <w:szCs w:val="24"/>
        </w:rPr>
        <w:t xml:space="preserve">por esses exceto o distrito federal que tem suas forças policiais mantidas e organizadas pelo governo federal, mas continuam subordinadas ao governado do distrito federal. </w:t>
      </w:r>
    </w:p>
    <w:p w:rsidR="004E5512" w:rsidRPr="003F4EC6" w:rsidRDefault="008071EC" w:rsidP="00F0286B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O efetivo policial nos Estado e composto na sua grande maioria por policiais militares que tem suas competências determinadas pela </w:t>
      </w:r>
      <w:r w:rsidR="0052729C" w:rsidRPr="003F4EC6">
        <w:rPr>
          <w:rFonts w:ascii="Times New Roman" w:hAnsi="Times New Roman" w:cs="Times New Roman"/>
          <w:sz w:val="24"/>
          <w:szCs w:val="24"/>
        </w:rPr>
        <w:t>C</w:t>
      </w:r>
      <w:r w:rsidRPr="003F4EC6">
        <w:rPr>
          <w:rFonts w:ascii="Times New Roman" w:hAnsi="Times New Roman" w:cs="Times New Roman"/>
          <w:sz w:val="24"/>
          <w:szCs w:val="24"/>
        </w:rPr>
        <w:t>onstituição</w:t>
      </w:r>
      <w:r w:rsidR="0052729C" w:rsidRPr="003F4EC6">
        <w:rPr>
          <w:rFonts w:ascii="Times New Roman" w:hAnsi="Times New Roman" w:cs="Times New Roman"/>
          <w:sz w:val="24"/>
          <w:szCs w:val="24"/>
        </w:rPr>
        <w:t xml:space="preserve"> Federal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52729C" w:rsidRPr="003F4EC6">
        <w:rPr>
          <w:rFonts w:ascii="Times New Roman" w:hAnsi="Times New Roman" w:cs="Times New Roman"/>
          <w:sz w:val="24"/>
          <w:szCs w:val="24"/>
        </w:rPr>
        <w:t>e por outras leis como C</w:t>
      </w:r>
      <w:r w:rsidR="004E5512" w:rsidRPr="003F4EC6">
        <w:rPr>
          <w:rFonts w:ascii="Times New Roman" w:hAnsi="Times New Roman" w:cs="Times New Roman"/>
          <w:sz w:val="24"/>
          <w:szCs w:val="24"/>
        </w:rPr>
        <w:t xml:space="preserve">onstituições </w:t>
      </w:r>
      <w:r w:rsidR="0052729C" w:rsidRPr="003F4EC6">
        <w:rPr>
          <w:rFonts w:ascii="Times New Roman" w:hAnsi="Times New Roman" w:cs="Times New Roman"/>
          <w:sz w:val="24"/>
          <w:szCs w:val="24"/>
        </w:rPr>
        <w:t>E</w:t>
      </w:r>
      <w:r w:rsidR="004E5512" w:rsidRPr="003F4EC6">
        <w:rPr>
          <w:rFonts w:ascii="Times New Roman" w:hAnsi="Times New Roman" w:cs="Times New Roman"/>
          <w:sz w:val="24"/>
          <w:szCs w:val="24"/>
        </w:rPr>
        <w:t xml:space="preserve">staduais, que complementam as atribuições da polícia no que couber ao Estado na forma da lei. </w:t>
      </w:r>
    </w:p>
    <w:p w:rsidR="0052729C" w:rsidRPr="003F4EC6" w:rsidRDefault="0052729C" w:rsidP="00F0286B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Constituição do Estado de Goiás lei 10460, no C</w:t>
      </w:r>
      <w:r w:rsidR="00994871" w:rsidRPr="003F4EC6">
        <w:rPr>
          <w:rFonts w:ascii="Times New Roman" w:hAnsi="Times New Roman" w:cs="Times New Roman"/>
          <w:sz w:val="24"/>
          <w:szCs w:val="24"/>
        </w:rPr>
        <w:t xml:space="preserve">apítulo IV Da Segurança Pública, Art. </w:t>
      </w:r>
      <w:r w:rsidR="0036227F" w:rsidRPr="003F4EC6">
        <w:rPr>
          <w:rFonts w:ascii="Times New Roman" w:hAnsi="Times New Roman" w:cs="Times New Roman"/>
          <w:sz w:val="24"/>
          <w:szCs w:val="24"/>
        </w:rPr>
        <w:t>124. A P</w:t>
      </w:r>
      <w:r w:rsidR="00B467D4" w:rsidRPr="003F4EC6">
        <w:rPr>
          <w:rFonts w:ascii="Times New Roman" w:hAnsi="Times New Roman" w:cs="Times New Roman"/>
          <w:sz w:val="24"/>
          <w:szCs w:val="24"/>
        </w:rPr>
        <w:t>olíci</w:t>
      </w:r>
      <w:r w:rsidR="0036227F" w:rsidRPr="003F4EC6">
        <w:rPr>
          <w:rFonts w:ascii="Times New Roman" w:hAnsi="Times New Roman" w:cs="Times New Roman"/>
          <w:sz w:val="24"/>
          <w:szCs w:val="24"/>
        </w:rPr>
        <w:t>a M</w:t>
      </w:r>
      <w:r w:rsidR="00994871" w:rsidRPr="003F4EC6">
        <w:rPr>
          <w:rFonts w:ascii="Times New Roman" w:hAnsi="Times New Roman" w:cs="Times New Roman"/>
          <w:sz w:val="24"/>
          <w:szCs w:val="24"/>
        </w:rPr>
        <w:t>ilitar instituição permanente, estrutura na disciplina e hierarquia com as seguintes atribuições, policiamento ostensivo, preservação da ordem publica, as</w:t>
      </w:r>
      <w:r w:rsidR="00B467D4" w:rsidRPr="003F4EC6">
        <w:rPr>
          <w:rFonts w:ascii="Times New Roman" w:hAnsi="Times New Roman" w:cs="Times New Roman"/>
          <w:sz w:val="24"/>
          <w:szCs w:val="24"/>
        </w:rPr>
        <w:t xml:space="preserve"> funções de polícia judiciária, o treinamento das Guardas Municipais quando solicitado pelo chefe do poder executivo municipal, efetivar a execução e apoio ao poder de polícia de outros órgãos estaduais como fiscais fazendários, vigilância sanitária, oficiais de justiça entre outros, assim como exercer a função de polícia florestal e rodoviária nas rodovias estaduais. </w:t>
      </w:r>
    </w:p>
    <w:p w:rsidR="007E57BF" w:rsidRDefault="00C3020C" w:rsidP="00F0286B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As atribuições da Polícia Militar são </w:t>
      </w:r>
      <w:r w:rsidR="00341D19" w:rsidRPr="003F4EC6">
        <w:rPr>
          <w:rFonts w:ascii="Times New Roman" w:hAnsi="Times New Roman" w:cs="Times New Roman"/>
          <w:sz w:val="24"/>
          <w:szCs w:val="24"/>
        </w:rPr>
        <w:t>imprescindíveis</w:t>
      </w:r>
      <w:r w:rsidRPr="003F4EC6">
        <w:rPr>
          <w:rFonts w:ascii="Times New Roman" w:hAnsi="Times New Roman" w:cs="Times New Roman"/>
          <w:sz w:val="24"/>
          <w:szCs w:val="24"/>
        </w:rPr>
        <w:t xml:space="preserve"> para preservação e garantia da ordem pública, o policiamento ostensivo</w:t>
      </w:r>
      <w:r w:rsidR="00341D19"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Pr="003F4EC6">
        <w:rPr>
          <w:rFonts w:ascii="Times New Roman" w:hAnsi="Times New Roman" w:cs="Times New Roman"/>
          <w:sz w:val="24"/>
          <w:szCs w:val="24"/>
        </w:rPr>
        <w:t xml:space="preserve">e a atividade diária executada pela </w:t>
      </w:r>
      <w:r w:rsidRPr="003F4EC6">
        <w:rPr>
          <w:rFonts w:ascii="Times New Roman" w:hAnsi="Times New Roman" w:cs="Times New Roman"/>
          <w:sz w:val="24"/>
          <w:szCs w:val="24"/>
        </w:rPr>
        <w:lastRenderedPageBreak/>
        <w:t>corporação que previne a atividade criminosa, a</w:t>
      </w:r>
      <w:r w:rsidR="0036227F" w:rsidRPr="003F4EC6">
        <w:rPr>
          <w:rFonts w:ascii="Times New Roman" w:hAnsi="Times New Roman" w:cs="Times New Roman"/>
          <w:sz w:val="24"/>
          <w:szCs w:val="24"/>
        </w:rPr>
        <w:t xml:space="preserve"> etimologia da </w:t>
      </w:r>
      <w:proofErr w:type="gramStart"/>
      <w:r w:rsidR="0036227F" w:rsidRPr="003F4EC6">
        <w:rPr>
          <w:rFonts w:ascii="Times New Roman" w:hAnsi="Times New Roman" w:cs="Times New Roman"/>
          <w:sz w:val="24"/>
          <w:szCs w:val="24"/>
        </w:rPr>
        <w:t>palavra ostensivo</w:t>
      </w:r>
      <w:proofErr w:type="gramEnd"/>
      <w:r w:rsidR="0036227F" w:rsidRPr="003F4EC6">
        <w:rPr>
          <w:rFonts w:ascii="Times New Roman" w:hAnsi="Times New Roman" w:cs="Times New Roman"/>
          <w:sz w:val="24"/>
          <w:szCs w:val="24"/>
        </w:rPr>
        <w:t xml:space="preserve"> vêm do latim “</w:t>
      </w:r>
      <w:proofErr w:type="spellStart"/>
      <w:r w:rsidR="0036227F" w:rsidRPr="003F4EC6">
        <w:rPr>
          <w:rFonts w:ascii="Times New Roman" w:hAnsi="Times New Roman" w:cs="Times New Roman"/>
          <w:i/>
          <w:sz w:val="24"/>
          <w:szCs w:val="24"/>
        </w:rPr>
        <w:t>ostensivus</w:t>
      </w:r>
      <w:proofErr w:type="spellEnd"/>
      <w:r w:rsidR="0036227F" w:rsidRPr="003F4EC6">
        <w:rPr>
          <w:rFonts w:ascii="Times New Roman" w:hAnsi="Times New Roman" w:cs="Times New Roman"/>
          <w:sz w:val="24"/>
          <w:szCs w:val="24"/>
        </w:rPr>
        <w:t>” e significa “como proposito de mostra” ou “próprio para exibir”</w:t>
      </w:r>
      <w:r w:rsidR="00341D19" w:rsidRPr="003F4EC6">
        <w:rPr>
          <w:rFonts w:ascii="Times New Roman" w:hAnsi="Times New Roman" w:cs="Times New Roman"/>
          <w:sz w:val="24"/>
          <w:szCs w:val="24"/>
        </w:rPr>
        <w:t>, o policiamento ostensivo e a Polícia uniformizada com veículos e aparatos identificados pela sociedade.</w:t>
      </w:r>
    </w:p>
    <w:p w:rsidR="00EA58DF" w:rsidRDefault="00341D19" w:rsidP="00BA1594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A atividade de polícia ostensiva e exclusiva da Polícia Militar na esfera estadual tem investidura militar estruturando sua carreira de forma semelhante com os mesmo postos e graduações excluin</w:t>
      </w:r>
      <w:r w:rsidR="005D4DDA" w:rsidRPr="003F4EC6">
        <w:rPr>
          <w:rFonts w:ascii="Times New Roman" w:hAnsi="Times New Roman" w:cs="Times New Roman"/>
          <w:sz w:val="24"/>
          <w:szCs w:val="24"/>
        </w:rPr>
        <w:t xml:space="preserve">do alguns, </w:t>
      </w:r>
      <w:r w:rsidRPr="003F4EC6">
        <w:rPr>
          <w:rFonts w:ascii="Times New Roman" w:hAnsi="Times New Roman" w:cs="Times New Roman"/>
          <w:sz w:val="24"/>
          <w:szCs w:val="24"/>
        </w:rPr>
        <w:t>sua atividade ampa</w:t>
      </w:r>
      <w:r w:rsidR="005D4DDA" w:rsidRPr="003F4EC6">
        <w:rPr>
          <w:rFonts w:ascii="Times New Roman" w:hAnsi="Times New Roman" w:cs="Times New Roman"/>
          <w:sz w:val="24"/>
          <w:szCs w:val="24"/>
        </w:rPr>
        <w:t>rada pelo poder de polícia, o de Poder de Polícia é previsto no Art. 78 do Código Tributário Nacional (CTN):</w:t>
      </w:r>
    </w:p>
    <w:p w:rsidR="00F0286B" w:rsidRPr="003F4EC6" w:rsidRDefault="00F0286B" w:rsidP="00F757E3">
      <w:pPr>
        <w:pStyle w:val="PargrafodaLista"/>
        <w:spacing w:after="0" w:line="24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341D19" w:rsidRDefault="005D4DDA" w:rsidP="00F0286B">
      <w:pPr>
        <w:pStyle w:val="PargrafodaLista"/>
        <w:spacing w:after="0" w:line="240" w:lineRule="auto"/>
        <w:ind w:left="2268"/>
        <w:contextualSpacing w:val="0"/>
        <w:rPr>
          <w:rFonts w:ascii="Times New Roman" w:hAnsi="Times New Roman" w:cs="Times New Roman"/>
        </w:rPr>
      </w:pPr>
      <w:r w:rsidRPr="003F4EC6">
        <w:rPr>
          <w:rFonts w:ascii="Times New Roman" w:hAnsi="Times New Roman" w:cs="Times New Roman"/>
        </w:rPr>
        <w:t>“Considera-se poder de polícia atividade da administração pública que, limitando ou disciplinando direito, interesse ou liberdade, regula a prática de ato ou abstenção de fato, em razão de interesse público concernente a segurança, higiene, a ordem, aos costumes, a disciplina da produção e do mercado, ao exercício de atividades econômicas dependentes de concessão ou autorização do Poder Público, à tranquilidade pública ou ao respeito à propriedade e aos direitos individuais ou coletivos.”</w:t>
      </w:r>
      <w:r w:rsidR="0006663D" w:rsidRPr="003F4EC6">
        <w:rPr>
          <w:rFonts w:ascii="Times New Roman" w:hAnsi="Times New Roman" w:cs="Times New Roman"/>
        </w:rPr>
        <w:t xml:space="preserve"> (</w:t>
      </w:r>
      <w:r w:rsidR="007C3D08" w:rsidRPr="003F4EC6">
        <w:rPr>
          <w:rFonts w:ascii="Times New Roman" w:hAnsi="Times New Roman" w:cs="Times New Roman"/>
        </w:rPr>
        <w:t>CÓDIG</w:t>
      </w:r>
      <w:r w:rsidR="0006663D" w:rsidRPr="003F4EC6">
        <w:rPr>
          <w:rFonts w:ascii="Times New Roman" w:hAnsi="Times New Roman" w:cs="Times New Roman"/>
        </w:rPr>
        <w:t>O TRIBUTÁRIO NACIONAL, ARTIGO 78 1966).</w:t>
      </w:r>
    </w:p>
    <w:p w:rsidR="00F0286B" w:rsidRPr="003F4EC6" w:rsidRDefault="00F0286B" w:rsidP="00F0286B">
      <w:pPr>
        <w:pStyle w:val="PargrafodaLista"/>
        <w:spacing w:after="0" w:line="240" w:lineRule="auto"/>
        <w:ind w:left="2268"/>
        <w:contextualSpacing w:val="0"/>
        <w:rPr>
          <w:rFonts w:ascii="Times New Roman" w:hAnsi="Times New Roman" w:cs="Times New Roman"/>
        </w:rPr>
      </w:pPr>
    </w:p>
    <w:p w:rsidR="00747583" w:rsidRPr="003F4EC6" w:rsidRDefault="00813956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policiamento ostensivo utiliza todo moment</w:t>
      </w:r>
      <w:r w:rsidR="00C6639F" w:rsidRPr="003F4EC6">
        <w:rPr>
          <w:rFonts w:ascii="Times New Roman" w:hAnsi="Times New Roman" w:cs="Times New Roman"/>
          <w:sz w:val="24"/>
          <w:szCs w:val="24"/>
        </w:rPr>
        <w:t>o o poder de polícia preventiva ostensiva para evitar a prá</w:t>
      </w:r>
      <w:r w:rsidRPr="003F4EC6">
        <w:rPr>
          <w:rFonts w:ascii="Times New Roman" w:hAnsi="Times New Roman" w:cs="Times New Roman"/>
          <w:sz w:val="24"/>
          <w:szCs w:val="24"/>
        </w:rPr>
        <w:t>tica delitiva, expressando à presença estatal na sociedade</w:t>
      </w:r>
      <w:r w:rsidR="00307C63" w:rsidRPr="003F4EC6">
        <w:rPr>
          <w:rFonts w:ascii="Times New Roman" w:hAnsi="Times New Roman" w:cs="Times New Roman"/>
          <w:sz w:val="24"/>
          <w:szCs w:val="24"/>
        </w:rPr>
        <w:t>,</w:t>
      </w:r>
      <w:r w:rsidR="00C6639F" w:rsidRPr="003F4EC6">
        <w:rPr>
          <w:rFonts w:ascii="Times New Roman" w:hAnsi="Times New Roman" w:cs="Times New Roman"/>
          <w:sz w:val="24"/>
          <w:szCs w:val="24"/>
        </w:rPr>
        <w:t xml:space="preserve"> sendo a representação da força e do poder do Estado. As instituições policiais </w:t>
      </w:r>
      <w:r w:rsidRPr="003F4EC6">
        <w:rPr>
          <w:rFonts w:ascii="Times New Roman" w:hAnsi="Times New Roman" w:cs="Times New Roman"/>
          <w:sz w:val="24"/>
          <w:szCs w:val="24"/>
        </w:rPr>
        <w:t>de forma legal</w:t>
      </w:r>
      <w:r w:rsidR="00C6639F" w:rsidRPr="003F4EC6">
        <w:rPr>
          <w:rFonts w:ascii="Times New Roman" w:hAnsi="Times New Roman" w:cs="Times New Roman"/>
          <w:sz w:val="24"/>
          <w:szCs w:val="24"/>
        </w:rPr>
        <w:t xml:space="preserve"> exercem essa função, limitando as condutas</w:t>
      </w:r>
      <w:r w:rsidRPr="003F4EC6">
        <w:rPr>
          <w:rFonts w:ascii="Times New Roman" w:hAnsi="Times New Roman" w:cs="Times New Roman"/>
          <w:sz w:val="24"/>
          <w:szCs w:val="24"/>
        </w:rPr>
        <w:t xml:space="preserve"> individuais e os abusos cometidos pelos cidadãos</w:t>
      </w:r>
      <w:r w:rsidR="00C6639F" w:rsidRPr="003F4EC6">
        <w:rPr>
          <w:rFonts w:ascii="Times New Roman" w:hAnsi="Times New Roman" w:cs="Times New Roman"/>
          <w:sz w:val="24"/>
          <w:szCs w:val="24"/>
        </w:rPr>
        <w:t>,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2C6518" w:rsidRPr="003F4EC6">
        <w:rPr>
          <w:rFonts w:ascii="Times New Roman" w:hAnsi="Times New Roman" w:cs="Times New Roman"/>
          <w:sz w:val="24"/>
          <w:szCs w:val="24"/>
        </w:rPr>
        <w:t xml:space="preserve">dando fiel execução as leis. </w:t>
      </w:r>
    </w:p>
    <w:p w:rsidR="00381F89" w:rsidRDefault="00381F89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A31F2B" w:rsidRDefault="00A31F2B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A31F2B" w:rsidRPr="002C6D2F" w:rsidRDefault="004B1138" w:rsidP="00A31F2B">
      <w:pPr>
        <w:pStyle w:val="PargrafodaLista"/>
        <w:spacing w:after="0" w:line="360" w:lineRule="auto"/>
        <w:ind w:left="0" w:firstLine="851"/>
        <w:contextualSpacing w:val="0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 METODOLOGIA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jc w:val="left"/>
        <w:rPr>
          <w:rFonts w:ascii="Times New Roman" w:hAnsi="Times New Roman" w:cs="Times New Roman"/>
          <w:sz w:val="28"/>
          <w:szCs w:val="28"/>
        </w:rPr>
      </w:pP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Esse presente artigo científico buscou abordar as atribuições da Polícia Militar do Estado de Goiás, policiamento ostensivo preventivo, aplicada a eficiência no serviço público, como atividades de garantia da ordem pública, e manutenção do estado de direito. Inicialmente para a confecção dessa pesquisa foram utilizadas obras bibliográficas, constatou-se que essas atividades são essenciais para se prevenir outros crimes.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O objetivo principal é demostrar através de dados obtidos no observatório de segurança pública a eficiência da Polícia Militar do Estado de Goiás, nas seguintes atividades policiais, armas e capturas de foragidos da justiça. 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lastRenderedPageBreak/>
        <w:t>A importância desse estudo é demostrar a eficiência do policiamento ostensivo preventivo, no que tange a essas três ações, o lapso temporal é compreendido entre 2016 a 2017 em todo o Estado de Goiás.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Em seguida, foram analisados dados estatísticos disponibilizados pelo observatório da segurança pública, referentes ao número de armas de fogo apreendidas no Estado de abril de 2016 a abril de 2017, assim como a quantidade de foragidos da justiça recapturados pela Polícia Militar do Estado de Goiás. 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Posteriormente foram avaliados os índices dos referidos objetos da pesquisa constatando que houve um aumento nas apreensões de armas em doze meses e a captura de foragido, Demostrados através de tabela e gráficos. </w:t>
      </w:r>
    </w:p>
    <w:p w:rsidR="00A31F2B" w:rsidRPr="003F4EC6" w:rsidRDefault="00A31F2B" w:rsidP="00A31F2B">
      <w:pPr>
        <w:pStyle w:val="PargrafodaLista"/>
        <w:spacing w:after="0" w:line="360" w:lineRule="auto"/>
        <w:ind w:left="0" w:firstLine="851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Por fim a pesquisa constatou que houve um aumento na produtividade do serviço policial melhorando assim a eficiência da instituição, em consequência disso diminuindo os índices de criminalidade em todo o Estado de Goiás. </w:t>
      </w:r>
    </w:p>
    <w:p w:rsidR="00F771F0" w:rsidRDefault="00F771F0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B16205" w:rsidRDefault="00B16205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4B1138" w:rsidRDefault="004B1138" w:rsidP="00A420D1">
      <w:pPr>
        <w:pStyle w:val="PargrafodaLista"/>
        <w:spacing w:after="0" w:line="360" w:lineRule="auto"/>
        <w:ind w:left="0" w:firstLine="1134"/>
        <w:contextualSpacing w:val="0"/>
        <w:jc w:val="left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4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RESULTADOS E DISCUSSÕES</w:t>
      </w:r>
    </w:p>
    <w:p w:rsidR="00102153" w:rsidRDefault="004B1138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81F89" w:rsidRPr="00587C3C" w:rsidRDefault="004B1138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587C3C">
        <w:rPr>
          <w:rFonts w:ascii="Times New Roman" w:hAnsi="Times New Roman" w:cs="Times New Roman"/>
          <w:sz w:val="28"/>
          <w:szCs w:val="28"/>
        </w:rPr>
        <w:t xml:space="preserve">4.1 </w:t>
      </w:r>
      <w:r w:rsidR="001F1678" w:rsidRPr="00587C3C">
        <w:rPr>
          <w:rFonts w:ascii="Times New Roman" w:hAnsi="Times New Roman" w:cs="Times New Roman"/>
          <w:sz w:val="28"/>
          <w:szCs w:val="28"/>
        </w:rPr>
        <w:t>Eficiência</w:t>
      </w:r>
      <w:proofErr w:type="gramEnd"/>
      <w:r w:rsidR="001F1678" w:rsidRPr="00587C3C">
        <w:rPr>
          <w:rFonts w:ascii="Times New Roman" w:hAnsi="Times New Roman" w:cs="Times New Roman"/>
          <w:sz w:val="28"/>
          <w:szCs w:val="28"/>
        </w:rPr>
        <w:t xml:space="preserve"> No Serviço P</w:t>
      </w:r>
      <w:r w:rsidR="00381F89" w:rsidRPr="00587C3C">
        <w:rPr>
          <w:rFonts w:ascii="Times New Roman" w:hAnsi="Times New Roman" w:cs="Times New Roman"/>
          <w:sz w:val="28"/>
          <w:szCs w:val="28"/>
        </w:rPr>
        <w:t>úblico:</w:t>
      </w:r>
      <w:r w:rsidR="005D234E" w:rsidRPr="00587C3C">
        <w:rPr>
          <w:rFonts w:ascii="Times New Roman" w:hAnsi="Times New Roman" w:cs="Times New Roman"/>
          <w:sz w:val="28"/>
          <w:szCs w:val="28"/>
        </w:rPr>
        <w:t xml:space="preserve"> Polí</w:t>
      </w:r>
      <w:r w:rsidR="004B7C03" w:rsidRPr="00587C3C">
        <w:rPr>
          <w:rFonts w:ascii="Times New Roman" w:hAnsi="Times New Roman" w:cs="Times New Roman"/>
          <w:sz w:val="28"/>
          <w:szCs w:val="28"/>
        </w:rPr>
        <w:t>cia Militar do Estado de</w:t>
      </w:r>
      <w:r w:rsidR="00381F89" w:rsidRPr="00587C3C">
        <w:rPr>
          <w:rFonts w:ascii="Times New Roman" w:hAnsi="Times New Roman" w:cs="Times New Roman"/>
          <w:sz w:val="28"/>
          <w:szCs w:val="28"/>
        </w:rPr>
        <w:t xml:space="preserve"> Goiás Policiamento Ostensivo Preventivo.</w:t>
      </w:r>
    </w:p>
    <w:p w:rsidR="00381F89" w:rsidRPr="002C6D2F" w:rsidRDefault="00381F89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b/>
          <w:sz w:val="28"/>
          <w:szCs w:val="28"/>
        </w:rPr>
      </w:pPr>
    </w:p>
    <w:p w:rsidR="00555900" w:rsidRPr="003F4EC6" w:rsidRDefault="00D26079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policiamento ostensivo preventivo de cada unidade da federação tem sua origem constitucional, a Polícia Militar de Goiás não se difere disso na questão regimental porem tem algumas peculiaridade</w:t>
      </w:r>
      <w:r w:rsidR="00555900" w:rsidRPr="003F4EC6">
        <w:rPr>
          <w:rFonts w:ascii="Times New Roman" w:hAnsi="Times New Roman" w:cs="Times New Roman"/>
          <w:sz w:val="24"/>
          <w:szCs w:val="24"/>
        </w:rPr>
        <w:t>s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555900" w:rsidRPr="003F4EC6">
        <w:rPr>
          <w:rFonts w:ascii="Times New Roman" w:hAnsi="Times New Roman" w:cs="Times New Roman"/>
          <w:sz w:val="24"/>
          <w:szCs w:val="24"/>
        </w:rPr>
        <w:t>no modelo administrativo.</w:t>
      </w:r>
      <w:r w:rsidR="004D4313">
        <w:rPr>
          <w:rFonts w:ascii="Times New Roman" w:hAnsi="Times New Roman" w:cs="Times New Roman"/>
          <w:sz w:val="24"/>
          <w:szCs w:val="24"/>
        </w:rPr>
        <w:t xml:space="preserve"> </w:t>
      </w:r>
      <w:r w:rsidR="00555900" w:rsidRPr="003F4EC6">
        <w:rPr>
          <w:rFonts w:ascii="Times New Roman" w:hAnsi="Times New Roman" w:cs="Times New Roman"/>
          <w:sz w:val="24"/>
          <w:szCs w:val="24"/>
        </w:rPr>
        <w:t>Na busca da eficiência no serviço policial, os gestores públicos do Estado de Goiás instituíram um</w:t>
      </w:r>
      <w:r w:rsidR="00613F32" w:rsidRPr="003F4EC6">
        <w:rPr>
          <w:rFonts w:ascii="Times New Roman" w:hAnsi="Times New Roman" w:cs="Times New Roman"/>
          <w:sz w:val="24"/>
          <w:szCs w:val="24"/>
        </w:rPr>
        <w:t>a politica pautada na meritocracia</w:t>
      </w:r>
      <w:r w:rsidR="003B7ACC">
        <w:rPr>
          <w:rFonts w:ascii="Times New Roman" w:hAnsi="Times New Roman" w:cs="Times New Roman"/>
          <w:sz w:val="24"/>
          <w:szCs w:val="24"/>
        </w:rPr>
        <w:t xml:space="preserve"> no que tange a</w:t>
      </w:r>
      <w:r w:rsidR="00555900" w:rsidRPr="003F4EC6">
        <w:rPr>
          <w:rFonts w:ascii="Times New Roman" w:hAnsi="Times New Roman" w:cs="Times New Roman"/>
          <w:sz w:val="24"/>
          <w:szCs w:val="24"/>
        </w:rPr>
        <w:t xml:space="preserve"> segura</w:t>
      </w:r>
      <w:r w:rsidR="00613F32" w:rsidRPr="003F4EC6">
        <w:rPr>
          <w:rFonts w:ascii="Times New Roman" w:hAnsi="Times New Roman" w:cs="Times New Roman"/>
          <w:sz w:val="24"/>
          <w:szCs w:val="24"/>
        </w:rPr>
        <w:t>nça pública, como o objetivo</w:t>
      </w:r>
      <w:r w:rsidR="00A7269A" w:rsidRPr="003F4EC6">
        <w:rPr>
          <w:rFonts w:ascii="Times New Roman" w:hAnsi="Times New Roman" w:cs="Times New Roman"/>
          <w:sz w:val="24"/>
          <w:szCs w:val="24"/>
        </w:rPr>
        <w:t xml:space="preserve"> de</w:t>
      </w:r>
      <w:r w:rsidR="00613F32" w:rsidRPr="003F4EC6">
        <w:rPr>
          <w:rFonts w:ascii="Times New Roman" w:hAnsi="Times New Roman" w:cs="Times New Roman"/>
          <w:sz w:val="24"/>
          <w:szCs w:val="24"/>
        </w:rPr>
        <w:t xml:space="preserve"> bonificar policiai</w:t>
      </w:r>
      <w:r w:rsidR="00A7269A" w:rsidRPr="003F4EC6">
        <w:rPr>
          <w:rFonts w:ascii="Times New Roman" w:hAnsi="Times New Roman" w:cs="Times New Roman"/>
          <w:sz w:val="24"/>
          <w:szCs w:val="24"/>
        </w:rPr>
        <w:t xml:space="preserve">s </w:t>
      </w:r>
      <w:r w:rsidR="003B7ACC">
        <w:rPr>
          <w:rFonts w:ascii="Times New Roman" w:hAnsi="Times New Roman" w:cs="Times New Roman"/>
          <w:sz w:val="24"/>
          <w:szCs w:val="24"/>
        </w:rPr>
        <w:t xml:space="preserve">que na sua atividade apreendessem armas de fogo em desacordo com a legislação vigente. </w:t>
      </w:r>
    </w:p>
    <w:p w:rsidR="00A7269A" w:rsidRPr="003F4EC6" w:rsidRDefault="00A7269A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O primeiro ato institucional que caminhou nesse sentido foi a Lei nº 17.881, de dezembro de 2012 que regulamenta no âmbito da Secretaria da Segurança do Estado de Goiás, o pagamento de uma indenização para os agentes de segurança pública no caso de apreensão de armas de fogo, seguindo dessa lei foi instituído </w:t>
      </w:r>
      <w:r w:rsidR="00406D85" w:rsidRPr="003F4EC6">
        <w:rPr>
          <w:rFonts w:ascii="Times New Roman" w:hAnsi="Times New Roman" w:cs="Times New Roman"/>
          <w:sz w:val="24"/>
          <w:szCs w:val="24"/>
        </w:rPr>
        <w:t>o Decreto nº 7.872 de 30 de abril de 2013</w:t>
      </w:r>
      <w:r w:rsidR="00711E33">
        <w:rPr>
          <w:rFonts w:ascii="Times New Roman" w:hAnsi="Times New Roman" w:cs="Times New Roman"/>
          <w:sz w:val="24"/>
          <w:szCs w:val="24"/>
        </w:rPr>
        <w:t xml:space="preserve">, que trata do mesmo tema, </w:t>
      </w:r>
      <w:r w:rsidR="00406D85" w:rsidRPr="003F4EC6">
        <w:rPr>
          <w:rFonts w:ascii="Times New Roman" w:hAnsi="Times New Roman" w:cs="Times New Roman"/>
          <w:sz w:val="24"/>
          <w:szCs w:val="24"/>
        </w:rPr>
        <w:t>sendo concretizado na portaria nº 0207/2014/SSP que no dia 10 de fevereiro de 2014 regulamenta essa medida de forma administrativa.</w:t>
      </w:r>
    </w:p>
    <w:p w:rsidR="005E6957" w:rsidRPr="003F4EC6" w:rsidRDefault="00406D85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lastRenderedPageBreak/>
        <w:t xml:space="preserve">Fica instituído a indenização de 200,00 (duzentos reais) para policiais Militares, Civis, </w:t>
      </w:r>
      <w:proofErr w:type="gramStart"/>
      <w:r w:rsidRPr="003F4EC6">
        <w:rPr>
          <w:rFonts w:ascii="Times New Roman" w:hAnsi="Times New Roman" w:cs="Times New Roman"/>
          <w:sz w:val="24"/>
          <w:szCs w:val="24"/>
        </w:rPr>
        <w:t>Técnicos-Científicos</w:t>
      </w:r>
      <w:proofErr w:type="gramEnd"/>
      <w:r w:rsidRPr="003F4EC6">
        <w:rPr>
          <w:rFonts w:ascii="Times New Roman" w:hAnsi="Times New Roman" w:cs="Times New Roman"/>
          <w:sz w:val="24"/>
          <w:szCs w:val="24"/>
        </w:rPr>
        <w:t xml:space="preserve"> e Bombeiros Militares que apreenderem arma de fogo em desacordo com as legislaçã</w:t>
      </w:r>
      <w:r w:rsidR="005176AD">
        <w:rPr>
          <w:rFonts w:ascii="Times New Roman" w:hAnsi="Times New Roman" w:cs="Times New Roman"/>
          <w:sz w:val="24"/>
          <w:szCs w:val="24"/>
        </w:rPr>
        <w:t>o, ficando limitado a 1000,00 (mil reais</w:t>
      </w:r>
      <w:r w:rsidRPr="003F4EC6">
        <w:rPr>
          <w:rFonts w:ascii="Times New Roman" w:hAnsi="Times New Roman" w:cs="Times New Roman"/>
          <w:sz w:val="24"/>
          <w:szCs w:val="24"/>
        </w:rPr>
        <w:t xml:space="preserve">) mensais por agente de segurança pública, </w:t>
      </w:r>
      <w:proofErr w:type="spellStart"/>
      <w:r w:rsidR="005176AD">
        <w:rPr>
          <w:rFonts w:ascii="Times New Roman" w:hAnsi="Times New Roman" w:cs="Times New Roman"/>
          <w:sz w:val="24"/>
          <w:szCs w:val="24"/>
        </w:rPr>
        <w:t>inacumulável</w:t>
      </w:r>
      <w:proofErr w:type="spellEnd"/>
      <w:r w:rsidR="005176AD">
        <w:rPr>
          <w:rFonts w:ascii="Times New Roman" w:hAnsi="Times New Roman" w:cs="Times New Roman"/>
          <w:sz w:val="24"/>
          <w:szCs w:val="24"/>
        </w:rPr>
        <w:t xml:space="preserve"> para o próximo mês, em 02 de fevereiro de 2018 o governo estadual aumentou o valor da</w:t>
      </w:r>
      <w:r w:rsidR="009351DD">
        <w:rPr>
          <w:rFonts w:ascii="Times New Roman" w:hAnsi="Times New Roman" w:cs="Times New Roman"/>
          <w:sz w:val="24"/>
          <w:szCs w:val="24"/>
        </w:rPr>
        <w:t xml:space="preserve"> indenização paga para 300,00 (</w:t>
      </w:r>
      <w:r w:rsidR="005176AD">
        <w:rPr>
          <w:rFonts w:ascii="Times New Roman" w:hAnsi="Times New Roman" w:cs="Times New Roman"/>
          <w:sz w:val="24"/>
          <w:szCs w:val="24"/>
        </w:rPr>
        <w:t>trezentos reais</w:t>
      </w:r>
      <w:r w:rsidR="009351DD">
        <w:rPr>
          <w:rFonts w:ascii="Times New Roman" w:hAnsi="Times New Roman" w:cs="Times New Roman"/>
          <w:sz w:val="24"/>
          <w:szCs w:val="24"/>
        </w:rPr>
        <w:t>)</w:t>
      </w:r>
      <w:r w:rsidR="005176AD">
        <w:rPr>
          <w:rFonts w:ascii="Times New Roman" w:hAnsi="Times New Roman" w:cs="Times New Roman"/>
          <w:sz w:val="24"/>
          <w:szCs w:val="24"/>
        </w:rPr>
        <w:t xml:space="preserve">. 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6D85" w:rsidRPr="003F4EC6" w:rsidRDefault="00386F18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Seguindo esse modelo </w:t>
      </w:r>
      <w:proofErr w:type="spellStart"/>
      <w:r w:rsidRPr="003F4EC6">
        <w:rPr>
          <w:rFonts w:ascii="Times New Roman" w:hAnsi="Times New Roman" w:cs="Times New Roman"/>
          <w:sz w:val="24"/>
          <w:szCs w:val="24"/>
        </w:rPr>
        <w:t>meritocratico</w:t>
      </w:r>
      <w:proofErr w:type="spellEnd"/>
      <w:r w:rsidRPr="003F4EC6">
        <w:rPr>
          <w:rFonts w:ascii="Times New Roman" w:hAnsi="Times New Roman" w:cs="Times New Roman"/>
          <w:sz w:val="24"/>
          <w:szCs w:val="24"/>
        </w:rPr>
        <w:t xml:space="preserve"> o governo goiano no</w:t>
      </w:r>
      <w:r w:rsidR="00261BAB" w:rsidRPr="003F4EC6">
        <w:rPr>
          <w:rFonts w:ascii="Times New Roman" w:hAnsi="Times New Roman" w:cs="Times New Roman"/>
          <w:sz w:val="24"/>
          <w:szCs w:val="24"/>
        </w:rPr>
        <w:t xml:space="preserve"> dia</w:t>
      </w:r>
      <w:r w:rsidR="005176AD">
        <w:rPr>
          <w:rFonts w:ascii="Times New Roman" w:hAnsi="Times New Roman" w:cs="Times New Roman"/>
          <w:sz w:val="24"/>
          <w:szCs w:val="24"/>
        </w:rPr>
        <w:t xml:space="preserve"> 02</w:t>
      </w:r>
      <w:r w:rsidR="00261BAB" w:rsidRPr="003F4EC6">
        <w:rPr>
          <w:rFonts w:ascii="Times New Roman" w:hAnsi="Times New Roman" w:cs="Times New Roman"/>
          <w:sz w:val="24"/>
          <w:szCs w:val="24"/>
        </w:rPr>
        <w:t xml:space="preserve"> do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5E6957" w:rsidRPr="003F4EC6">
        <w:rPr>
          <w:rFonts w:ascii="Times New Roman" w:hAnsi="Times New Roman" w:cs="Times New Roman"/>
          <w:sz w:val="24"/>
          <w:szCs w:val="24"/>
        </w:rPr>
        <w:t>mês de fevereiro</w:t>
      </w:r>
      <w:r w:rsidR="005176AD">
        <w:rPr>
          <w:rFonts w:ascii="Times New Roman" w:hAnsi="Times New Roman" w:cs="Times New Roman"/>
          <w:sz w:val="24"/>
          <w:szCs w:val="24"/>
        </w:rPr>
        <w:t xml:space="preserve"> de 2018</w:t>
      </w:r>
      <w:r w:rsidRPr="003F4EC6">
        <w:rPr>
          <w:rFonts w:ascii="Times New Roman" w:hAnsi="Times New Roman" w:cs="Times New Roman"/>
          <w:sz w:val="24"/>
          <w:szCs w:val="24"/>
        </w:rPr>
        <w:t xml:space="preserve"> aumenta a gama de atividades policiais remuneradas por esse sistema, a Portaria 0086</w:t>
      </w:r>
      <w:r w:rsidR="005E6957" w:rsidRPr="003F4EC6">
        <w:rPr>
          <w:rFonts w:ascii="Times New Roman" w:hAnsi="Times New Roman" w:cs="Times New Roman"/>
          <w:sz w:val="24"/>
          <w:szCs w:val="24"/>
        </w:rPr>
        <w:t>/2018-SSP institui a bonificação</w:t>
      </w: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  <w:r w:rsidR="003F4EC6">
        <w:rPr>
          <w:rFonts w:ascii="Times New Roman" w:hAnsi="Times New Roman" w:cs="Times New Roman"/>
          <w:sz w:val="24"/>
          <w:szCs w:val="24"/>
        </w:rPr>
        <w:t>de 300,00 (</w:t>
      </w:r>
      <w:r w:rsidR="005E6957" w:rsidRPr="003F4EC6">
        <w:rPr>
          <w:rFonts w:ascii="Times New Roman" w:hAnsi="Times New Roman" w:cs="Times New Roman"/>
          <w:sz w:val="24"/>
          <w:szCs w:val="24"/>
        </w:rPr>
        <w:t xml:space="preserve">trezentos reais) </w:t>
      </w:r>
      <w:r w:rsidRPr="003F4EC6">
        <w:rPr>
          <w:rFonts w:ascii="Times New Roman" w:hAnsi="Times New Roman" w:cs="Times New Roman"/>
          <w:sz w:val="24"/>
          <w:szCs w:val="24"/>
        </w:rPr>
        <w:t>aos policiais militares, civis, bombeiro militares e técnicos científicos que, cumprirem mandados de prisão</w:t>
      </w:r>
      <w:r w:rsidR="005E6957" w:rsidRPr="003F4EC6">
        <w:rPr>
          <w:rFonts w:ascii="Times New Roman" w:hAnsi="Times New Roman" w:cs="Times New Roman"/>
          <w:sz w:val="24"/>
          <w:szCs w:val="24"/>
        </w:rPr>
        <w:t>, ou na apreensão de foragidos da justiça referentes aos seguintes crimes: estupro, estupro de vulnerável, homicídio, tentativa de homicídio, tráfico de drogas, Roubo de veículos, latrocínio, organização e associação criminosa, esse valor será pago por mandado cumpr</w:t>
      </w:r>
      <w:r w:rsidR="00F771F0">
        <w:rPr>
          <w:rFonts w:ascii="Times New Roman" w:hAnsi="Times New Roman" w:cs="Times New Roman"/>
          <w:sz w:val="24"/>
          <w:szCs w:val="24"/>
        </w:rPr>
        <w:t xml:space="preserve">ido </w:t>
      </w:r>
      <w:r w:rsidR="005E6957" w:rsidRPr="003F4EC6">
        <w:rPr>
          <w:rFonts w:ascii="Times New Roman" w:hAnsi="Times New Roman" w:cs="Times New Roman"/>
          <w:sz w:val="24"/>
          <w:szCs w:val="24"/>
        </w:rPr>
        <w:t xml:space="preserve">ou por foragido capturado seguindo os moldes da </w:t>
      </w:r>
      <w:r w:rsidR="00081CAD" w:rsidRPr="003F4EC6">
        <w:rPr>
          <w:rFonts w:ascii="Times New Roman" w:hAnsi="Times New Roman" w:cs="Times New Roman"/>
          <w:sz w:val="24"/>
          <w:szCs w:val="24"/>
        </w:rPr>
        <w:t xml:space="preserve">Lei nº 17.881. </w:t>
      </w:r>
    </w:p>
    <w:p w:rsidR="00081CAD" w:rsidRPr="003F4EC6" w:rsidRDefault="00081CAD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</w:t>
      </w:r>
      <w:r w:rsidR="00C344F9" w:rsidRPr="003F4EC6">
        <w:rPr>
          <w:rFonts w:ascii="Times New Roman" w:hAnsi="Times New Roman" w:cs="Times New Roman"/>
          <w:sz w:val="24"/>
          <w:szCs w:val="24"/>
        </w:rPr>
        <w:t xml:space="preserve"> governo estadual institui</w:t>
      </w:r>
      <w:r w:rsidRPr="003F4EC6">
        <w:rPr>
          <w:rFonts w:ascii="Times New Roman" w:hAnsi="Times New Roman" w:cs="Times New Roman"/>
          <w:sz w:val="24"/>
          <w:szCs w:val="24"/>
        </w:rPr>
        <w:t xml:space="preserve"> essa medida com o objetivo de dar eficiência ao serviço prestado pelos órgãos de segurança pública, visto que esse tipo de atividade além de pre</w:t>
      </w:r>
      <w:r w:rsidR="00C344F9" w:rsidRPr="003F4EC6">
        <w:rPr>
          <w:rFonts w:ascii="Times New Roman" w:hAnsi="Times New Roman" w:cs="Times New Roman"/>
          <w:sz w:val="24"/>
          <w:szCs w:val="24"/>
        </w:rPr>
        <w:t xml:space="preserve">venir crimes futuros, visto que a arma de fogo e muito utilizada na pratica delituosa de crimes contra a vida e contra o patrimônio, e o cumprimento </w:t>
      </w:r>
      <w:r w:rsidR="009351DD">
        <w:rPr>
          <w:rFonts w:ascii="Times New Roman" w:hAnsi="Times New Roman" w:cs="Times New Roman"/>
          <w:sz w:val="24"/>
          <w:szCs w:val="24"/>
        </w:rPr>
        <w:t xml:space="preserve">de mandado de prisão </w:t>
      </w:r>
      <w:r w:rsidR="00C344F9" w:rsidRPr="003F4EC6">
        <w:rPr>
          <w:rFonts w:ascii="Times New Roman" w:hAnsi="Times New Roman" w:cs="Times New Roman"/>
          <w:sz w:val="24"/>
          <w:szCs w:val="24"/>
        </w:rPr>
        <w:t xml:space="preserve">são demonstração de eficiência da atividade policial. </w:t>
      </w:r>
    </w:p>
    <w:p w:rsidR="00E30987" w:rsidRDefault="00E30987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modelo de meritocracia no âmbito da segurança publica do Estado de Goiás reverbera a importância da Polícia militar que na sua função típica de patrulhamento ostensivo preventivo, tem um papel fundamental nesse processo, pois e essa instituição que nas suas atividades cotidianas da efetividade a essa política governamental.</w:t>
      </w:r>
    </w:p>
    <w:p w:rsidR="003F4EC6" w:rsidRPr="00587C3C" w:rsidRDefault="003F4EC6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DE436B" w:rsidRPr="00587C3C" w:rsidRDefault="00587C3C" w:rsidP="00EE5418">
      <w:pPr>
        <w:pStyle w:val="PargrafodaLista"/>
        <w:spacing w:after="0" w:line="360" w:lineRule="auto"/>
        <w:ind w:left="0" w:firstLine="1134"/>
        <w:contextualSpacing w:val="0"/>
        <w:jc w:val="left"/>
        <w:rPr>
          <w:rFonts w:ascii="Times New Roman" w:hAnsi="Times New Roman" w:cs="Times New Roman"/>
          <w:sz w:val="28"/>
          <w:szCs w:val="28"/>
        </w:rPr>
      </w:pPr>
      <w:r w:rsidRPr="00587C3C">
        <w:rPr>
          <w:rFonts w:ascii="Times New Roman" w:hAnsi="Times New Roman" w:cs="Times New Roman"/>
          <w:sz w:val="28"/>
          <w:szCs w:val="28"/>
        </w:rPr>
        <w:t xml:space="preserve">4.2 </w:t>
      </w:r>
      <w:r w:rsidR="007C232B" w:rsidRPr="00587C3C">
        <w:rPr>
          <w:rFonts w:ascii="Times New Roman" w:hAnsi="Times New Roman" w:cs="Times New Roman"/>
          <w:sz w:val="28"/>
          <w:szCs w:val="28"/>
        </w:rPr>
        <w:t>Armas De Fogo Apreendidas P</w:t>
      </w:r>
      <w:r w:rsidR="00DE436B" w:rsidRPr="00587C3C">
        <w:rPr>
          <w:rFonts w:ascii="Times New Roman" w:hAnsi="Times New Roman" w:cs="Times New Roman"/>
          <w:sz w:val="28"/>
          <w:szCs w:val="28"/>
        </w:rPr>
        <w:t>ela (PMGO)</w:t>
      </w:r>
    </w:p>
    <w:p w:rsidR="000D0C49" w:rsidRPr="002C6D2F" w:rsidRDefault="000D0C49" w:rsidP="00EE5418">
      <w:pPr>
        <w:pStyle w:val="PargrafodaLista"/>
        <w:spacing w:after="0" w:line="360" w:lineRule="auto"/>
        <w:ind w:left="0" w:firstLine="1134"/>
        <w:contextualSpacing w:val="0"/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0B3B88" w:rsidRDefault="003E62A7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serviço ostensivo preventivo realizado pela corporação prevê as abordagens a pessoas suspeitas, que são fundamentas para apreensões do número de armas de fogo, pois são nessas ações que os policiais encontram armas de fogo em desacordo com a legislação vigente</w:t>
      </w:r>
      <w:r w:rsidR="007E57BF">
        <w:rPr>
          <w:rFonts w:ascii="Times New Roman" w:hAnsi="Times New Roman" w:cs="Times New Roman"/>
          <w:sz w:val="24"/>
          <w:szCs w:val="24"/>
        </w:rPr>
        <w:t xml:space="preserve">, </w:t>
      </w:r>
      <w:r w:rsidRPr="003F4EC6">
        <w:rPr>
          <w:rFonts w:ascii="Times New Roman" w:hAnsi="Times New Roman" w:cs="Times New Roman"/>
          <w:sz w:val="24"/>
          <w:szCs w:val="24"/>
        </w:rPr>
        <w:t>como podemos ver no gráfico exposto.</w:t>
      </w:r>
    </w:p>
    <w:p w:rsidR="00220440" w:rsidRDefault="00220440" w:rsidP="000611A3">
      <w:pPr>
        <w:pStyle w:val="PargrafodaLista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757E3" w:rsidRDefault="00F757E3" w:rsidP="000611A3">
      <w:pPr>
        <w:pStyle w:val="PargrafodaLista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757E3" w:rsidRDefault="00F757E3" w:rsidP="000611A3">
      <w:pPr>
        <w:pStyle w:val="PargrafodaLista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0286B" w:rsidRDefault="006865B2" w:rsidP="000611A3">
      <w:pPr>
        <w:pStyle w:val="PargrafodaLista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87C3C">
        <w:rPr>
          <w:rFonts w:ascii="Times New Roman" w:hAnsi="Times New Roman" w:cs="Times New Roman"/>
          <w:sz w:val="24"/>
          <w:szCs w:val="24"/>
        </w:rPr>
        <w:lastRenderedPageBreak/>
        <w:t xml:space="preserve">Gráfico </w:t>
      </w:r>
      <w:proofErr w:type="gramStart"/>
      <w:r w:rsidRPr="00587C3C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587C3C">
        <w:rPr>
          <w:rFonts w:ascii="Times New Roman" w:hAnsi="Times New Roman" w:cs="Times New Roman"/>
          <w:sz w:val="24"/>
          <w:szCs w:val="24"/>
        </w:rPr>
        <w:t xml:space="preserve"> : </w:t>
      </w:r>
      <w:r w:rsidR="0029725E" w:rsidRPr="00587C3C">
        <w:rPr>
          <w:rFonts w:ascii="Times New Roman" w:hAnsi="Times New Roman" w:cs="Times New Roman"/>
          <w:bCs/>
          <w:sz w:val="24"/>
          <w:szCs w:val="24"/>
        </w:rPr>
        <w:t>Armas De Fogos Apreendidas Pela  (PMGO) Em Valores A</w:t>
      </w:r>
      <w:r w:rsidRPr="00587C3C">
        <w:rPr>
          <w:rFonts w:ascii="Times New Roman" w:hAnsi="Times New Roman" w:cs="Times New Roman"/>
          <w:bCs/>
          <w:sz w:val="24"/>
          <w:szCs w:val="24"/>
        </w:rPr>
        <w:t>bsolutos</w:t>
      </w:r>
      <w:r w:rsidR="0029725E" w:rsidRPr="00587C3C">
        <w:rPr>
          <w:rFonts w:ascii="Times New Roman" w:hAnsi="Times New Roman" w:cs="Times New Roman"/>
          <w:bCs/>
          <w:sz w:val="24"/>
          <w:szCs w:val="24"/>
        </w:rPr>
        <w:t>.</w:t>
      </w:r>
    </w:p>
    <w:p w:rsidR="003E62A7" w:rsidRPr="003F4EC6" w:rsidRDefault="003E62A7" w:rsidP="00F0286B">
      <w:pPr>
        <w:pStyle w:val="PargrafodaLista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0C23623D" wp14:editId="447C6C2B">
            <wp:extent cx="4410075" cy="2886075"/>
            <wp:effectExtent l="0" t="0" r="9525" b="9525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61BAB" w:rsidRPr="003F4EC6" w:rsidRDefault="006865B2" w:rsidP="002D7A94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</w:rPr>
      </w:pPr>
      <w:r w:rsidRPr="003F4EC6">
        <w:rPr>
          <w:rFonts w:ascii="Times New Roman" w:hAnsi="Times New Roman" w:cs="Times New Roman"/>
        </w:rPr>
        <w:t>Fonte</w:t>
      </w:r>
      <w:r w:rsidR="004617F9">
        <w:rPr>
          <w:rFonts w:ascii="Times New Roman" w:hAnsi="Times New Roman" w:cs="Times New Roman"/>
        </w:rPr>
        <w:t xml:space="preserve">: </w:t>
      </w:r>
      <w:r w:rsidR="00232783" w:rsidRPr="003F4EC6">
        <w:rPr>
          <w:rFonts w:ascii="Times New Roman" w:hAnsi="Times New Roman" w:cs="Times New Roman"/>
        </w:rPr>
        <w:t>(GERÊNCIA DO OBSERVATÓRIO DE SEGURANÇA PÚBLICA</w:t>
      </w:r>
      <w:r w:rsidR="003F4EC6" w:rsidRPr="003F4EC6">
        <w:rPr>
          <w:rFonts w:ascii="Times New Roman" w:hAnsi="Times New Roman" w:cs="Times New Roman"/>
        </w:rPr>
        <w:t>,</w:t>
      </w:r>
      <w:r w:rsidR="00232783" w:rsidRPr="003F4EC6">
        <w:rPr>
          <w:rFonts w:ascii="Times New Roman" w:hAnsi="Times New Roman" w:cs="Times New Roman"/>
        </w:rPr>
        <w:t xml:space="preserve"> 2018</w:t>
      </w:r>
      <w:r w:rsidR="00711E33" w:rsidRPr="003F4EC6">
        <w:rPr>
          <w:rFonts w:ascii="Times New Roman" w:hAnsi="Times New Roman" w:cs="Times New Roman"/>
        </w:rPr>
        <w:t>).</w:t>
      </w:r>
    </w:p>
    <w:p w:rsidR="00E30987" w:rsidRPr="003F4EC6" w:rsidRDefault="00E30987" w:rsidP="004F1B1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</w:rPr>
      </w:pPr>
    </w:p>
    <w:p w:rsidR="003F4EC6" w:rsidRPr="003F4EC6" w:rsidRDefault="003F4EC6" w:rsidP="003F4EC6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O gráfico representa uma comparação das apreensões de armar de fogo no Estado de Goiás no primeiro bimestre dos anos de 2015, 2016 e 2017, os dados foram disponibilizados pelo observatório da segurança pública do Estado de Goiás, esses da</w:t>
      </w:r>
      <w:r w:rsidR="001B74FD">
        <w:rPr>
          <w:rFonts w:ascii="Times New Roman" w:hAnsi="Times New Roman" w:cs="Times New Roman"/>
          <w:sz w:val="24"/>
          <w:szCs w:val="24"/>
        </w:rPr>
        <w:t>dos foram contabilizados pra fins</w:t>
      </w:r>
      <w:r w:rsidRPr="003F4EC6">
        <w:rPr>
          <w:rFonts w:ascii="Times New Roman" w:hAnsi="Times New Roman" w:cs="Times New Roman"/>
          <w:sz w:val="24"/>
          <w:szCs w:val="24"/>
        </w:rPr>
        <w:t xml:space="preserve"> estatísticos a partir de 2015.</w:t>
      </w:r>
    </w:p>
    <w:p w:rsidR="003F4EC6" w:rsidRPr="003F4EC6" w:rsidRDefault="003F4EC6" w:rsidP="003F4EC6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No ano de 2015 houve uma pequena variação no numero de armas apreendidas em todo o Estado no primeiro bimestre, se compararmos com o ano de 2016 ao longo do primeiro bimestre houve uma redução de um ano para o outro, essa variação se deu por um motivo rel</w:t>
      </w:r>
      <w:r w:rsidR="003A7708">
        <w:rPr>
          <w:rFonts w:ascii="Times New Roman" w:hAnsi="Times New Roman" w:cs="Times New Roman"/>
          <w:sz w:val="24"/>
          <w:szCs w:val="24"/>
        </w:rPr>
        <w:t>evante, a Polícia Militar do Estado de Goiás teve uma redução de 16% no seu efetivo.</w:t>
      </w:r>
    </w:p>
    <w:p w:rsidR="003F4EC6" w:rsidRPr="003F4EC6" w:rsidRDefault="003F4EC6" w:rsidP="003F4EC6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Nessa atividade específica de polícia ostensiva preventiva o fator efetivo e de suma importância para a obtenção de resultados visto que</w:t>
      </w:r>
      <w:r w:rsidR="000B3B88">
        <w:rPr>
          <w:rFonts w:ascii="Times New Roman" w:hAnsi="Times New Roman" w:cs="Times New Roman"/>
          <w:sz w:val="24"/>
          <w:szCs w:val="24"/>
        </w:rPr>
        <w:t xml:space="preserve"> a redução do número efetivo</w:t>
      </w:r>
      <w:r w:rsidRPr="003F4EC6">
        <w:rPr>
          <w:rFonts w:ascii="Times New Roman" w:hAnsi="Times New Roman" w:cs="Times New Roman"/>
          <w:sz w:val="24"/>
          <w:szCs w:val="24"/>
        </w:rPr>
        <w:t xml:space="preserve"> é uma variável a se considerar no que se refere á apreensão de arma de fogo que na sua grande maioria são encontradas na abordagem a pessoas suspeitas, atividades rotineiras da Polícia Militar de Goiás, apesar dessa variação as políticas </w:t>
      </w:r>
      <w:proofErr w:type="spellStart"/>
      <w:r w:rsidRPr="003F4EC6">
        <w:rPr>
          <w:rFonts w:ascii="Times New Roman" w:hAnsi="Times New Roman" w:cs="Times New Roman"/>
          <w:sz w:val="24"/>
          <w:szCs w:val="24"/>
        </w:rPr>
        <w:t>meritocra</w:t>
      </w:r>
      <w:r w:rsidR="00900B38">
        <w:rPr>
          <w:rFonts w:ascii="Times New Roman" w:hAnsi="Times New Roman" w:cs="Times New Roman"/>
          <w:sz w:val="24"/>
          <w:szCs w:val="24"/>
        </w:rPr>
        <w:t>ticas</w:t>
      </w:r>
      <w:proofErr w:type="spellEnd"/>
      <w:r w:rsidR="00900B38">
        <w:rPr>
          <w:rFonts w:ascii="Times New Roman" w:hAnsi="Times New Roman" w:cs="Times New Roman"/>
          <w:sz w:val="24"/>
          <w:szCs w:val="24"/>
        </w:rPr>
        <w:t xml:space="preserve"> vê</w:t>
      </w:r>
      <w:r w:rsidRPr="003F4EC6">
        <w:rPr>
          <w:rFonts w:ascii="Times New Roman" w:hAnsi="Times New Roman" w:cs="Times New Roman"/>
          <w:sz w:val="24"/>
          <w:szCs w:val="24"/>
        </w:rPr>
        <w:t>m se mostrando eficaz no sentido de aumentar a eficiência na atividade policial.</w:t>
      </w:r>
    </w:p>
    <w:p w:rsidR="00711E33" w:rsidRDefault="003F4EC6" w:rsidP="003F4EC6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>No primeiro bimestre de 2017 pode se notar um aumento significativo do número de apreensões de armas 3288 (trê</w:t>
      </w:r>
      <w:r w:rsidR="00B40965">
        <w:rPr>
          <w:rFonts w:ascii="Times New Roman" w:hAnsi="Times New Roman" w:cs="Times New Roman"/>
          <w:sz w:val="24"/>
          <w:szCs w:val="24"/>
        </w:rPr>
        <w:t>s mil duzentos e oitenta e oito</w:t>
      </w:r>
      <w:r w:rsidRPr="003F4EC6">
        <w:rPr>
          <w:rFonts w:ascii="Times New Roman" w:hAnsi="Times New Roman" w:cs="Times New Roman"/>
          <w:sz w:val="24"/>
          <w:szCs w:val="24"/>
        </w:rPr>
        <w:t>) apreensõ</w:t>
      </w:r>
      <w:r w:rsidR="003A7708">
        <w:rPr>
          <w:rFonts w:ascii="Times New Roman" w:hAnsi="Times New Roman" w:cs="Times New Roman"/>
          <w:sz w:val="24"/>
          <w:szCs w:val="24"/>
        </w:rPr>
        <w:t>es, resultado da convocação do ú</w:t>
      </w:r>
      <w:r w:rsidRPr="003F4EC6">
        <w:rPr>
          <w:rFonts w:ascii="Times New Roman" w:hAnsi="Times New Roman" w:cs="Times New Roman"/>
          <w:sz w:val="24"/>
          <w:szCs w:val="24"/>
        </w:rPr>
        <w:t>ltimo concurso, reforçando o patrulhamento e também devido as política de bonificação p</w:t>
      </w:r>
      <w:r w:rsidR="003A7708">
        <w:rPr>
          <w:rFonts w:ascii="Times New Roman" w:hAnsi="Times New Roman" w:cs="Times New Roman"/>
          <w:sz w:val="24"/>
          <w:szCs w:val="24"/>
        </w:rPr>
        <w:t>or arma apreendida</w:t>
      </w:r>
      <w:r w:rsidRPr="003F4EC6">
        <w:rPr>
          <w:rFonts w:ascii="Times New Roman" w:hAnsi="Times New Roman" w:cs="Times New Roman"/>
          <w:sz w:val="24"/>
          <w:szCs w:val="24"/>
        </w:rPr>
        <w:t>, se comparamos o pri</w:t>
      </w:r>
      <w:r w:rsidR="003A7708">
        <w:rPr>
          <w:rFonts w:ascii="Times New Roman" w:hAnsi="Times New Roman" w:cs="Times New Roman"/>
          <w:sz w:val="24"/>
          <w:szCs w:val="24"/>
        </w:rPr>
        <w:t xml:space="preserve">meiro bimestre do ano </w:t>
      </w:r>
      <w:r w:rsidR="003A7708">
        <w:rPr>
          <w:rFonts w:ascii="Times New Roman" w:hAnsi="Times New Roman" w:cs="Times New Roman"/>
          <w:sz w:val="24"/>
          <w:szCs w:val="24"/>
        </w:rPr>
        <w:lastRenderedPageBreak/>
        <w:t xml:space="preserve">2016 teve um </w:t>
      </w:r>
      <w:r w:rsidRPr="003F4EC6">
        <w:rPr>
          <w:rFonts w:ascii="Times New Roman" w:hAnsi="Times New Roman" w:cs="Times New Roman"/>
          <w:sz w:val="24"/>
          <w:szCs w:val="24"/>
        </w:rPr>
        <w:t>aumento de mais de 30%, provando assim a eficiência da corpora</w:t>
      </w:r>
      <w:r w:rsidR="00F771F0">
        <w:rPr>
          <w:rFonts w:ascii="Times New Roman" w:hAnsi="Times New Roman" w:cs="Times New Roman"/>
          <w:sz w:val="24"/>
          <w:szCs w:val="24"/>
        </w:rPr>
        <w:t>ção nessa modalidade criminosa, vejamos agora os dados do segundo bimestre nos anos analisados.</w:t>
      </w:r>
    </w:p>
    <w:p w:rsidR="00D24C64" w:rsidRDefault="00D24C64" w:rsidP="003F4EC6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E30987" w:rsidRPr="003F4EC6" w:rsidRDefault="00984258" w:rsidP="001B74FD">
      <w:pPr>
        <w:spacing w:after="0" w:line="240" w:lineRule="auto"/>
        <w:ind w:firstLine="113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Gráfico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: Apreensões de Armas d</w:t>
      </w:r>
      <w:r w:rsidR="00D64339" w:rsidRPr="00587C3C">
        <w:rPr>
          <w:rFonts w:ascii="Times New Roman" w:hAnsi="Times New Roman" w:cs="Times New Roman"/>
          <w:sz w:val="24"/>
          <w:szCs w:val="24"/>
        </w:rPr>
        <w:t>e Fogo Pela (PMGO) Em Números A</w:t>
      </w:r>
      <w:r w:rsidR="004617F9" w:rsidRPr="00587C3C">
        <w:rPr>
          <w:rFonts w:ascii="Times New Roman" w:hAnsi="Times New Roman" w:cs="Times New Roman"/>
          <w:sz w:val="24"/>
          <w:szCs w:val="24"/>
        </w:rPr>
        <w:t>bsolutos.</w:t>
      </w:r>
      <w:r w:rsidR="003D1819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3515EB43" wp14:editId="24EF46DA">
            <wp:extent cx="4972050" cy="3438525"/>
            <wp:effectExtent l="0" t="0" r="19050" b="9525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A7708" w:rsidRDefault="003A7708" w:rsidP="00E3541A">
      <w:pPr>
        <w:pStyle w:val="PargrafodaLista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</w:rPr>
      </w:pPr>
    </w:p>
    <w:p w:rsidR="007E57BF" w:rsidRDefault="00711E33" w:rsidP="00E3541A">
      <w:pPr>
        <w:pStyle w:val="PargrafodaLista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Fonte:</w:t>
      </w:r>
      <w:r w:rsidR="007E57BF" w:rsidRPr="007E57BF">
        <w:rPr>
          <w:rFonts w:ascii="Times New Roman" w:hAnsi="Times New Roman" w:cs="Times New Roman"/>
        </w:rPr>
        <w:t xml:space="preserve"> (GERÊNCIA DO OBSERVATÓRIO DE SEGURANÇA PÚBLICA, 2018</w:t>
      </w:r>
      <w:proofErr w:type="gramStart"/>
      <w:r w:rsidR="007E57BF" w:rsidRPr="007E57BF">
        <w:rPr>
          <w:rFonts w:ascii="Times New Roman" w:hAnsi="Times New Roman" w:cs="Times New Roman"/>
        </w:rPr>
        <w:t>)</w:t>
      </w:r>
      <w:proofErr w:type="gramEnd"/>
    </w:p>
    <w:p w:rsidR="00B16205" w:rsidRPr="007E57BF" w:rsidRDefault="00B16205" w:rsidP="00E3541A">
      <w:pPr>
        <w:pStyle w:val="PargrafodaLista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</w:rPr>
      </w:pPr>
    </w:p>
    <w:p w:rsidR="00711E33" w:rsidRPr="00711E33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>O gráfico representa uma comparação do número de apreensões de armas no segundo semestre de 2015, 2016 e 2017, se compararmos em números absolutos do ano de 2015 para 2016 a variação inexpressiva foram apreendidas 2.269 (duas mil duzentos e sessenta e nove) arma em 2015 contra 2.143 (duas mil cento e quarenta e três) apreensões em 2016, uma queda inexpressiva.</w:t>
      </w:r>
    </w:p>
    <w:p w:rsidR="00711E33" w:rsidRPr="00711E33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>No ano de 2017 o aumento no número de arma salta de pouco mais de duas mil armas para 3.204 (três mil duzentos e quatro) armas apreendidas em todo o Estado de Goiás, isso demostra que as políticas pautadas na meritocracia se tornaram eficientes ao longo dos três anos analisados, aumentando a produtividade na corporação.</w:t>
      </w:r>
    </w:p>
    <w:p w:rsidR="00711E33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>O programa inovador desenvolvido pelo governo estadual torna as forças policiais mais eficientes no desempenho das suas funções, em especial a Polícia Militar que em números demostra resultados expressivos nas apreensões de armas de fogo.</w:t>
      </w:r>
    </w:p>
    <w:p w:rsidR="00ED021F" w:rsidRPr="00711E33" w:rsidRDefault="00ED021F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F757E3" w:rsidRDefault="00F757E3" w:rsidP="00A90FF2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711E33" w:rsidRPr="00587C3C" w:rsidRDefault="00587C3C" w:rsidP="00A90FF2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proofErr w:type="gramStart"/>
      <w:r w:rsidRPr="00587C3C">
        <w:rPr>
          <w:rFonts w:ascii="Times New Roman" w:hAnsi="Times New Roman" w:cs="Times New Roman"/>
          <w:sz w:val="24"/>
          <w:szCs w:val="24"/>
        </w:rPr>
        <w:lastRenderedPageBreak/>
        <w:t xml:space="preserve">4.3 </w:t>
      </w:r>
      <w:r w:rsidR="002D7A94" w:rsidRPr="00587C3C">
        <w:rPr>
          <w:rFonts w:ascii="Times New Roman" w:hAnsi="Times New Roman" w:cs="Times New Roman"/>
          <w:sz w:val="24"/>
          <w:szCs w:val="24"/>
        </w:rPr>
        <w:t>C</w:t>
      </w:r>
      <w:r w:rsidR="00B97DE2" w:rsidRPr="00587C3C">
        <w:rPr>
          <w:rFonts w:ascii="Times New Roman" w:hAnsi="Times New Roman" w:cs="Times New Roman"/>
          <w:sz w:val="24"/>
          <w:szCs w:val="24"/>
        </w:rPr>
        <w:t>umprimento</w:t>
      </w:r>
      <w:proofErr w:type="gramEnd"/>
      <w:r w:rsidR="00B97DE2" w:rsidRPr="00587C3C">
        <w:rPr>
          <w:rFonts w:ascii="Times New Roman" w:hAnsi="Times New Roman" w:cs="Times New Roman"/>
          <w:sz w:val="24"/>
          <w:szCs w:val="24"/>
        </w:rPr>
        <w:t xml:space="preserve"> D</w:t>
      </w:r>
      <w:r w:rsidR="00711E33" w:rsidRPr="00587C3C">
        <w:rPr>
          <w:rFonts w:ascii="Times New Roman" w:hAnsi="Times New Roman" w:cs="Times New Roman"/>
          <w:sz w:val="24"/>
          <w:szCs w:val="24"/>
        </w:rPr>
        <w:t xml:space="preserve">e </w:t>
      </w:r>
      <w:r w:rsidR="00B97DE2" w:rsidRPr="00587C3C">
        <w:rPr>
          <w:rFonts w:ascii="Times New Roman" w:hAnsi="Times New Roman" w:cs="Times New Roman"/>
          <w:sz w:val="24"/>
          <w:szCs w:val="24"/>
        </w:rPr>
        <w:t>Mandados De Prisão P</w:t>
      </w:r>
      <w:r w:rsidR="00711E33" w:rsidRPr="00587C3C">
        <w:rPr>
          <w:rFonts w:ascii="Times New Roman" w:hAnsi="Times New Roman" w:cs="Times New Roman"/>
          <w:sz w:val="24"/>
          <w:szCs w:val="24"/>
        </w:rPr>
        <w:t>ela (PMGO)</w:t>
      </w:r>
    </w:p>
    <w:p w:rsidR="004617F9" w:rsidRDefault="004617F9" w:rsidP="00711E33">
      <w:pPr>
        <w:spacing w:after="0" w:line="360" w:lineRule="auto"/>
        <w:ind w:firstLine="1134"/>
        <w:rPr>
          <w:rFonts w:ascii="Times New Roman" w:hAnsi="Times New Roman" w:cs="Times New Roman"/>
          <w:b/>
          <w:sz w:val="24"/>
          <w:szCs w:val="24"/>
        </w:rPr>
      </w:pPr>
    </w:p>
    <w:p w:rsidR="00711E33" w:rsidRPr="00711E33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 xml:space="preserve">A Polícia Militar do Estado de Goiás nas suas atribuições de polícia ostensiva preventiva têm executado uma função essencial para a sensação de segurança nas cidades goianas, o cumprimento de mandados de prisão que é quando o cidadão é punido pela justiça, e o Estado retira a liberdade do cidadão mesmo que seja preventivamente para garantir a ordem social e aplicabilidade da lei penal. </w:t>
      </w:r>
    </w:p>
    <w:p w:rsidR="00711E33" w:rsidRPr="00711E33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 xml:space="preserve">O serviço ostensivo preventivo realizado pela corporação prevê as abordagens a pessoas em atividade suspeita, essa atividade e essencial para a captura de foragidos da justiça, pois na averiguação dos dados do cidadão no sistema integrado de informações da Secretaria de Segurança Pública do Estado de Goiás (MPORTAL) é possível verificar se a mandados de prisão em abertos no nome do abordado. </w:t>
      </w:r>
    </w:p>
    <w:p w:rsidR="00ED021F" w:rsidRDefault="00711E33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711E33">
        <w:rPr>
          <w:rFonts w:ascii="Times New Roman" w:hAnsi="Times New Roman" w:cs="Times New Roman"/>
          <w:sz w:val="24"/>
          <w:szCs w:val="24"/>
        </w:rPr>
        <w:t>Devido a essa atividade que a Polícia Militar de Goiás exerce podemos analisar a eficiência da corporação no que tange aos mandados cumpridos no Estado assim como a evolução na produtividade ao longo dos últimos três anos como podem ver no gráfico exposto:</w:t>
      </w:r>
      <w:r w:rsidR="00ED02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57E3" w:rsidRDefault="00F757E3" w:rsidP="000611A3">
      <w:pPr>
        <w:spacing w:after="0" w:line="360" w:lineRule="auto"/>
        <w:ind w:firstLine="1134"/>
        <w:jc w:val="center"/>
        <w:rPr>
          <w:rFonts w:ascii="Times New Roman" w:hAnsi="Times New Roman" w:cs="Times New Roman"/>
          <w:sz w:val="24"/>
          <w:szCs w:val="24"/>
        </w:rPr>
      </w:pPr>
    </w:p>
    <w:p w:rsidR="00F0286B" w:rsidRPr="00587C3C" w:rsidRDefault="00C5679A" w:rsidP="000611A3">
      <w:pPr>
        <w:spacing w:after="0" w:line="360" w:lineRule="auto"/>
        <w:ind w:firstLine="1134"/>
        <w:jc w:val="center"/>
        <w:rPr>
          <w:rFonts w:ascii="Times New Roman" w:hAnsi="Times New Roman" w:cs="Times New Roman"/>
          <w:sz w:val="24"/>
          <w:szCs w:val="24"/>
        </w:rPr>
      </w:pPr>
      <w:r w:rsidRPr="00587C3C">
        <w:rPr>
          <w:rFonts w:ascii="Times New Roman" w:hAnsi="Times New Roman" w:cs="Times New Roman"/>
          <w:sz w:val="24"/>
          <w:szCs w:val="24"/>
        </w:rPr>
        <w:t xml:space="preserve">Gráfico </w:t>
      </w:r>
      <w:proofErr w:type="gramStart"/>
      <w:r w:rsidRPr="00587C3C">
        <w:rPr>
          <w:rFonts w:ascii="Times New Roman" w:hAnsi="Times New Roman" w:cs="Times New Roman"/>
          <w:sz w:val="24"/>
          <w:szCs w:val="24"/>
        </w:rPr>
        <w:t>3</w:t>
      </w:r>
      <w:proofErr w:type="gramEnd"/>
      <w:r w:rsidRPr="00587C3C">
        <w:rPr>
          <w:rFonts w:ascii="Times New Roman" w:hAnsi="Times New Roman" w:cs="Times New Roman"/>
          <w:sz w:val="24"/>
          <w:szCs w:val="24"/>
        </w:rPr>
        <w:t xml:space="preserve">: </w:t>
      </w:r>
      <w:r w:rsidR="00244B1C" w:rsidRPr="00587C3C">
        <w:rPr>
          <w:rFonts w:ascii="Times New Roman" w:hAnsi="Times New Roman" w:cs="Times New Roman"/>
          <w:bCs/>
          <w:sz w:val="24"/>
          <w:szCs w:val="24"/>
        </w:rPr>
        <w:t>Mandado</w:t>
      </w:r>
      <w:r w:rsidR="00984258">
        <w:rPr>
          <w:rFonts w:ascii="Times New Roman" w:hAnsi="Times New Roman" w:cs="Times New Roman"/>
          <w:bCs/>
          <w:sz w:val="24"/>
          <w:szCs w:val="24"/>
        </w:rPr>
        <w:t>s</w:t>
      </w:r>
      <w:r w:rsidR="00244B1C" w:rsidRPr="00587C3C">
        <w:rPr>
          <w:rFonts w:ascii="Times New Roman" w:hAnsi="Times New Roman" w:cs="Times New Roman"/>
          <w:bCs/>
          <w:sz w:val="24"/>
          <w:szCs w:val="24"/>
        </w:rPr>
        <w:t xml:space="preserve"> De Prisão Cumpridos Pela (PMGO) Em Valores </w:t>
      </w:r>
      <w:r w:rsidR="000611A3">
        <w:rPr>
          <w:rFonts w:ascii="Times New Roman" w:hAnsi="Times New Roman" w:cs="Times New Roman"/>
          <w:bCs/>
          <w:sz w:val="24"/>
          <w:szCs w:val="24"/>
        </w:rPr>
        <w:t>A</w:t>
      </w:r>
      <w:r w:rsidRPr="00587C3C">
        <w:rPr>
          <w:rFonts w:ascii="Times New Roman" w:hAnsi="Times New Roman" w:cs="Times New Roman"/>
          <w:bCs/>
          <w:sz w:val="24"/>
          <w:szCs w:val="24"/>
        </w:rPr>
        <w:t>bsolutos.</w:t>
      </w:r>
    </w:p>
    <w:p w:rsidR="00711E33" w:rsidRPr="00711E33" w:rsidRDefault="00ED021F" w:rsidP="00711E33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6542921C" wp14:editId="45EC1EC7">
            <wp:extent cx="4895850" cy="360045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A433D" w:rsidRPr="007E57BF" w:rsidRDefault="000A433D" w:rsidP="00587C3C">
      <w:pPr>
        <w:pStyle w:val="PargrafodaLista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Fonte:</w:t>
      </w:r>
      <w:r w:rsidRPr="007E57BF">
        <w:rPr>
          <w:rFonts w:ascii="Times New Roman" w:hAnsi="Times New Roman" w:cs="Times New Roman"/>
        </w:rPr>
        <w:t xml:space="preserve"> (GERÊNCIA DO OBSERVATÓRIO DE SEGURANÇA PÚBLICA, 2018</w:t>
      </w:r>
      <w:proofErr w:type="gramStart"/>
      <w:r w:rsidRPr="007E57BF">
        <w:rPr>
          <w:rFonts w:ascii="Times New Roman" w:hAnsi="Times New Roman" w:cs="Times New Roman"/>
        </w:rPr>
        <w:t>)</w:t>
      </w:r>
      <w:proofErr w:type="gramEnd"/>
    </w:p>
    <w:p w:rsidR="000A433D" w:rsidRPr="003F4EC6" w:rsidRDefault="000A433D" w:rsidP="000A433D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</w:rPr>
      </w:pPr>
    </w:p>
    <w:p w:rsidR="000A433D" w:rsidRPr="000A433D" w:rsidRDefault="000A433D" w:rsidP="000A433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0A433D">
        <w:rPr>
          <w:rFonts w:ascii="Times New Roman" w:hAnsi="Times New Roman" w:cs="Times New Roman"/>
          <w:sz w:val="24"/>
          <w:szCs w:val="24"/>
        </w:rPr>
        <w:t>No gráfico exposto podemos comparar ao longo do primeiro bimestre dos anos de 2015, 2016 e 2017 a eficiência da Polícia Militar do Estado de Goiás no cumprimento de mandados de prisão incluído foragidos e recapturados, em números absolutos são 2.715 (dois mil setecentos e quinze) mandados de prisão cumpridos no primeiro bimestre do ano de 2016 se compararmos com o mesmo período do ano anterior que foi de 2.489 (dois mil quatrocentos e oitenta e nove) apontando uma alta de aproximadamente 10%, nesse período.</w:t>
      </w:r>
    </w:p>
    <w:p w:rsidR="006B7213" w:rsidRDefault="000A433D" w:rsidP="000A433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0A433D">
        <w:rPr>
          <w:rFonts w:ascii="Times New Roman" w:hAnsi="Times New Roman" w:cs="Times New Roman"/>
          <w:sz w:val="24"/>
          <w:szCs w:val="24"/>
        </w:rPr>
        <w:t xml:space="preserve">No ano de 2017 foram cumpridos 3.336 (três mil trezentos e trinta e seis) mandados de prisão incluindo foragidos e recapturados, se comparamos com o ano anterior foi uma alta de aproximadamente 22% na produtividade do serviço, os dados apontam uma melhora na eficiência da Polícia Militar nessa </w:t>
      </w:r>
      <w:r w:rsidR="006B7213">
        <w:rPr>
          <w:rFonts w:ascii="Times New Roman" w:hAnsi="Times New Roman" w:cs="Times New Roman"/>
          <w:sz w:val="24"/>
          <w:szCs w:val="24"/>
        </w:rPr>
        <w:t xml:space="preserve">atividade no período analisado, vejamos os dados do segundo bimestre. </w:t>
      </w:r>
    </w:p>
    <w:p w:rsidR="00900B38" w:rsidRDefault="00900B38" w:rsidP="000A433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FE14D1" w:rsidRPr="00587C3C" w:rsidRDefault="006B7213" w:rsidP="00FE14D1">
      <w:pPr>
        <w:spacing w:after="0" w:line="360" w:lineRule="auto"/>
        <w:ind w:firstLine="1134"/>
        <w:jc w:val="center"/>
        <w:rPr>
          <w:rFonts w:ascii="Times New Roman" w:hAnsi="Times New Roman" w:cs="Times New Roman"/>
        </w:rPr>
      </w:pPr>
      <w:r w:rsidRPr="00587C3C">
        <w:rPr>
          <w:rFonts w:ascii="Times New Roman" w:hAnsi="Times New Roman" w:cs="Times New Roman"/>
          <w:sz w:val="24"/>
          <w:szCs w:val="24"/>
        </w:rPr>
        <w:t xml:space="preserve">Gráfico </w:t>
      </w:r>
      <w:proofErr w:type="gramStart"/>
      <w:r w:rsidRPr="00587C3C">
        <w:rPr>
          <w:rFonts w:ascii="Times New Roman" w:hAnsi="Times New Roman" w:cs="Times New Roman"/>
          <w:sz w:val="24"/>
          <w:szCs w:val="24"/>
        </w:rPr>
        <w:t>4</w:t>
      </w:r>
      <w:proofErr w:type="gramEnd"/>
      <w:r w:rsidRPr="00587C3C">
        <w:rPr>
          <w:rFonts w:ascii="Times New Roman" w:hAnsi="Times New Roman" w:cs="Times New Roman"/>
          <w:sz w:val="24"/>
          <w:szCs w:val="24"/>
        </w:rPr>
        <w:t xml:space="preserve">: </w:t>
      </w:r>
      <w:r w:rsidR="00BC598C" w:rsidRPr="00587C3C">
        <w:rPr>
          <w:rFonts w:ascii="Times New Roman" w:hAnsi="Times New Roman" w:cs="Times New Roman"/>
          <w:bCs/>
          <w:sz w:val="24"/>
          <w:szCs w:val="24"/>
        </w:rPr>
        <w:t>Mandados De Prisão C</w:t>
      </w:r>
      <w:r w:rsidR="00EF3F09" w:rsidRPr="00587C3C">
        <w:rPr>
          <w:rFonts w:ascii="Times New Roman" w:hAnsi="Times New Roman" w:cs="Times New Roman"/>
          <w:bCs/>
          <w:sz w:val="24"/>
          <w:szCs w:val="24"/>
        </w:rPr>
        <w:t>umpridos P</w:t>
      </w:r>
      <w:r w:rsidR="00BC598C" w:rsidRPr="00587C3C">
        <w:rPr>
          <w:rFonts w:ascii="Times New Roman" w:hAnsi="Times New Roman" w:cs="Times New Roman"/>
          <w:bCs/>
          <w:sz w:val="24"/>
          <w:szCs w:val="24"/>
        </w:rPr>
        <w:t>ela (PMGO) Em Valores A</w:t>
      </w:r>
      <w:r w:rsidR="000B3B88" w:rsidRPr="00587C3C">
        <w:rPr>
          <w:rFonts w:ascii="Times New Roman" w:hAnsi="Times New Roman" w:cs="Times New Roman"/>
          <w:bCs/>
          <w:sz w:val="24"/>
          <w:szCs w:val="24"/>
        </w:rPr>
        <w:t>bsolutos</w:t>
      </w:r>
      <w:r w:rsidR="005F4119" w:rsidRPr="00587C3C">
        <w:rPr>
          <w:rFonts w:ascii="Times New Roman" w:hAnsi="Times New Roman" w:cs="Times New Roman"/>
          <w:bCs/>
        </w:rPr>
        <w:t>.</w:t>
      </w:r>
    </w:p>
    <w:p w:rsidR="000A433D" w:rsidRPr="000A433D" w:rsidRDefault="006B7213" w:rsidP="000A433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1C40B3B4" wp14:editId="793AD342">
            <wp:extent cx="4876800" cy="32004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0B3B88" w:rsidRPr="00C50D31" w:rsidRDefault="000B3B88" w:rsidP="00587C3C">
      <w:pPr>
        <w:pStyle w:val="PargrafodaLista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</w:rPr>
      </w:pPr>
      <w:r w:rsidRPr="00C50D31">
        <w:rPr>
          <w:rFonts w:ascii="Times New Roman" w:hAnsi="Times New Roman" w:cs="Times New Roman"/>
          <w:sz w:val="24"/>
          <w:szCs w:val="24"/>
        </w:rPr>
        <w:t>Fonte:</w:t>
      </w:r>
      <w:r w:rsidRPr="00C50D31">
        <w:rPr>
          <w:rFonts w:ascii="Times New Roman" w:hAnsi="Times New Roman" w:cs="Times New Roman"/>
        </w:rPr>
        <w:t xml:space="preserve"> (GERÊNCIA DO OBSERVATÓRIO DE SEGURANÇA PÚBLICA, 2018</w:t>
      </w:r>
      <w:proofErr w:type="gramStart"/>
      <w:r w:rsidRPr="00C50D31">
        <w:rPr>
          <w:rFonts w:ascii="Times New Roman" w:hAnsi="Times New Roman" w:cs="Times New Roman"/>
        </w:rPr>
        <w:t>)</w:t>
      </w:r>
      <w:proofErr w:type="gramEnd"/>
    </w:p>
    <w:p w:rsidR="000B3B88" w:rsidRPr="00C50D31" w:rsidRDefault="000B3B88" w:rsidP="000B3B88">
      <w:pPr>
        <w:pStyle w:val="PargrafodaLista"/>
        <w:spacing w:after="0" w:line="360" w:lineRule="auto"/>
        <w:ind w:left="0"/>
        <w:contextualSpacing w:val="0"/>
        <w:rPr>
          <w:rFonts w:ascii="Times New Roman" w:hAnsi="Times New Roman" w:cs="Times New Roman"/>
        </w:rPr>
      </w:pPr>
    </w:p>
    <w:p w:rsidR="000B3B88" w:rsidRPr="00C50D31" w:rsidRDefault="000B3B88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 xml:space="preserve">O gráfico representa uma comparação dos mandados de prisão cumpridos no segundo bimestre do ano de 2015, 2016 e 2017, esses dados apontam um crescimento expressivo da produtividade do serviço Policial Militar, no ano de 2016 foram cumpridos </w:t>
      </w:r>
      <w:r w:rsidRPr="00C50D31">
        <w:rPr>
          <w:rFonts w:ascii="Times New Roman" w:hAnsi="Times New Roman" w:cs="Times New Roman"/>
          <w:sz w:val="24"/>
          <w:szCs w:val="24"/>
        </w:rPr>
        <w:lastRenderedPageBreak/>
        <w:t>3.196 (três mil cento e noventa e seis) mandados de prisão entre foragidos e recapturados se comparamos com o mesmo período do ano anterior que foi de 2.456 (dois mil quatrocentos e cinquenta e seis) mandados cumpridos, percebemos um aumento de aproximadamente 25%, apontando um melhora na produtividade da corporação.</w:t>
      </w:r>
    </w:p>
    <w:p w:rsidR="000B3B88" w:rsidRPr="00C50D31" w:rsidRDefault="000B3B88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No segundo bimestre de 2017 o númer</w:t>
      </w:r>
      <w:r w:rsidR="000620E9" w:rsidRPr="00C50D31">
        <w:rPr>
          <w:rFonts w:ascii="Times New Roman" w:hAnsi="Times New Roman" w:cs="Times New Roman"/>
          <w:sz w:val="24"/>
          <w:szCs w:val="24"/>
        </w:rPr>
        <w:t xml:space="preserve">o de cumprimento de mandados de </w:t>
      </w:r>
      <w:r w:rsidRPr="00C50D31">
        <w:rPr>
          <w:rFonts w:ascii="Times New Roman" w:hAnsi="Times New Roman" w:cs="Times New Roman"/>
          <w:sz w:val="24"/>
          <w:szCs w:val="24"/>
        </w:rPr>
        <w:t xml:space="preserve">prisão foi de 4.106 (quatro mil cento e seis) muito superior ao ano anterior alta de aproximadamente 28%, demonstrando a eficiência no serviço prestado, lembrado que esse tipo de ação policial nesse período analisado não era passível de remuneração a titulo de indenização como a apreensão de arma de fogo, essa verba indenizatória para o cumprimento de mandados de prisão só começou a ser pago no mês de fevereiro de 2018. </w:t>
      </w:r>
    </w:p>
    <w:p w:rsidR="000B3B88" w:rsidRPr="00C50D31" w:rsidRDefault="000B3B88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Os dados em tela reforçam a eficiência da Polícia Militar do Estado de Goiás nas suas atribuições típicas, policiamento ostensivo preventivo, as atividades aqui analisadas, apreensão de armas de fogo e cumprimento de mandados de prisão, demonstram que a corporação atua para melhor</w:t>
      </w:r>
      <w:r w:rsidR="00393C80">
        <w:rPr>
          <w:rFonts w:ascii="Times New Roman" w:hAnsi="Times New Roman" w:cs="Times New Roman"/>
          <w:sz w:val="24"/>
          <w:szCs w:val="24"/>
        </w:rPr>
        <w:t>ar</w:t>
      </w:r>
      <w:r w:rsidRPr="00C50D31">
        <w:rPr>
          <w:rFonts w:ascii="Times New Roman" w:hAnsi="Times New Roman" w:cs="Times New Roman"/>
          <w:sz w:val="24"/>
          <w:szCs w:val="24"/>
        </w:rPr>
        <w:t xml:space="preserve"> sua produtividade no serviço prestado, seja esse contemplado por verba indenizatór</w:t>
      </w:r>
      <w:r w:rsidR="0006635E" w:rsidRPr="00C50D31">
        <w:rPr>
          <w:rFonts w:ascii="Times New Roman" w:hAnsi="Times New Roman" w:cs="Times New Roman"/>
          <w:sz w:val="24"/>
          <w:szCs w:val="24"/>
        </w:rPr>
        <w:t>ia, ou no seu serviço ordinário.</w:t>
      </w:r>
    </w:p>
    <w:p w:rsidR="007C232B" w:rsidRDefault="007C232B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102153" w:rsidRPr="00C50D31" w:rsidRDefault="00102153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7C232B" w:rsidRPr="00CB3120" w:rsidRDefault="00587C3C" w:rsidP="007C232B">
      <w:pPr>
        <w:spacing w:after="0" w:line="360" w:lineRule="auto"/>
        <w:ind w:firstLine="1134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CONSIDERAÇÕES FINAIS </w:t>
      </w:r>
    </w:p>
    <w:p w:rsidR="007C232B" w:rsidRPr="00C50D31" w:rsidRDefault="007C232B" w:rsidP="007C232B">
      <w:pPr>
        <w:spacing w:after="0" w:line="360" w:lineRule="auto"/>
        <w:ind w:firstLine="1134"/>
        <w:jc w:val="left"/>
        <w:rPr>
          <w:rFonts w:ascii="Times New Roman" w:hAnsi="Times New Roman" w:cs="Times New Roman"/>
          <w:sz w:val="28"/>
          <w:szCs w:val="28"/>
        </w:rPr>
      </w:pPr>
    </w:p>
    <w:p w:rsidR="00937533" w:rsidRPr="00C50D31" w:rsidRDefault="007C232B" w:rsidP="00BF01D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 xml:space="preserve">O presente trabalho tem como objetivo </w:t>
      </w:r>
      <w:r w:rsidR="00BF01DD" w:rsidRPr="00C50D31">
        <w:rPr>
          <w:rFonts w:ascii="Times New Roman" w:hAnsi="Times New Roman" w:cs="Times New Roman"/>
          <w:sz w:val="24"/>
          <w:szCs w:val="24"/>
        </w:rPr>
        <w:t xml:space="preserve">demonstra a importância do patrulhamento ostensivo preventivo da Polícia Militar de Goiás, relacionando com a atividade específica elencando duas atividades de suma relevância para a sociedade, as apreensões de armas de fogo e o cumprimento de mandados de prisão no território </w:t>
      </w:r>
      <w:r w:rsidR="00DB308C" w:rsidRPr="00C50D31">
        <w:rPr>
          <w:rFonts w:ascii="Times New Roman" w:hAnsi="Times New Roman" w:cs="Times New Roman"/>
          <w:sz w:val="24"/>
          <w:szCs w:val="24"/>
        </w:rPr>
        <w:t>goiano, atestando a eficiência do serviço prestado há sociedade goiana.</w:t>
      </w:r>
    </w:p>
    <w:p w:rsidR="007C232B" w:rsidRPr="00C50D31" w:rsidRDefault="00937533" w:rsidP="00BF01D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Na biblioteca da Academia de Polícia Militar foi feito uma pesquisa em livros, sobre a função policial, foi possível verificar quais as atribuições da Polícia Militar do Estado de Goiás, destacando o policiamento ostensivo preventivo.</w:t>
      </w:r>
      <w:r w:rsidR="00DB308C" w:rsidRPr="00C50D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01DD" w:rsidRPr="00C50D31" w:rsidRDefault="00185DAA" w:rsidP="00BF01D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 xml:space="preserve">A visita no Observatório </w:t>
      </w:r>
      <w:r w:rsidR="00B42A25" w:rsidRPr="00C50D31">
        <w:rPr>
          <w:rFonts w:ascii="Times New Roman" w:hAnsi="Times New Roman" w:cs="Times New Roman"/>
          <w:sz w:val="24"/>
          <w:szCs w:val="24"/>
        </w:rPr>
        <w:t>de Segurança da Secretaria de Segurança</w:t>
      </w:r>
      <w:r w:rsidR="00DB308C" w:rsidRPr="00C50D31">
        <w:rPr>
          <w:rFonts w:ascii="Times New Roman" w:hAnsi="Times New Roman" w:cs="Times New Roman"/>
          <w:sz w:val="24"/>
          <w:szCs w:val="24"/>
        </w:rPr>
        <w:t xml:space="preserve"> assegurou o levantamento de dados sobre o número de armas de fogo apreendidas do Estado de Goiás ao longo dos anos, que apontam alteração negativa dos anos de 2015 para 2016 devido a uma redução no efetivo policial nesse período,</w:t>
      </w:r>
      <w:r w:rsidR="00937533" w:rsidRPr="00C50D31">
        <w:rPr>
          <w:rFonts w:ascii="Times New Roman" w:hAnsi="Times New Roman" w:cs="Times New Roman"/>
          <w:sz w:val="24"/>
          <w:szCs w:val="24"/>
        </w:rPr>
        <w:t xml:space="preserve"> e um aumento no nú</w:t>
      </w:r>
      <w:r w:rsidR="00DB308C" w:rsidRPr="00C50D31">
        <w:rPr>
          <w:rFonts w:ascii="Times New Roman" w:hAnsi="Times New Roman" w:cs="Times New Roman"/>
          <w:sz w:val="24"/>
          <w:szCs w:val="24"/>
        </w:rPr>
        <w:t>mer</w:t>
      </w:r>
      <w:r w:rsidR="00937533" w:rsidRPr="00C50D31">
        <w:rPr>
          <w:rFonts w:ascii="Times New Roman" w:hAnsi="Times New Roman" w:cs="Times New Roman"/>
          <w:sz w:val="24"/>
          <w:szCs w:val="24"/>
        </w:rPr>
        <w:t xml:space="preserve">o de armas apreendidas em 2017. </w:t>
      </w:r>
    </w:p>
    <w:p w:rsidR="00937533" w:rsidRPr="00C50D31" w:rsidRDefault="00937533" w:rsidP="00BF01D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lastRenderedPageBreak/>
        <w:t xml:space="preserve">Nesse departamento foi feito um levantamento dos mandados de prisão cumpridos pela Polícia Militar do Estado de Goiás, nos anos de 2015, 2016 e 2017 que apontaram um crescimento significativo no período analisado, </w:t>
      </w:r>
      <w:r w:rsidR="00F62C88" w:rsidRPr="00C50D31">
        <w:rPr>
          <w:rFonts w:ascii="Times New Roman" w:hAnsi="Times New Roman" w:cs="Times New Roman"/>
          <w:sz w:val="24"/>
          <w:szCs w:val="24"/>
        </w:rPr>
        <w:t>demonstrando que a instituição é</w:t>
      </w:r>
      <w:r w:rsidRPr="00C50D31">
        <w:rPr>
          <w:rFonts w:ascii="Times New Roman" w:hAnsi="Times New Roman" w:cs="Times New Roman"/>
          <w:sz w:val="24"/>
          <w:szCs w:val="24"/>
        </w:rPr>
        <w:t xml:space="preserve"> extremamente eficiente </w:t>
      </w:r>
      <w:r w:rsidR="00F62C88" w:rsidRPr="00C50D31">
        <w:rPr>
          <w:rFonts w:ascii="Times New Roman" w:hAnsi="Times New Roman" w:cs="Times New Roman"/>
          <w:sz w:val="24"/>
          <w:szCs w:val="24"/>
        </w:rPr>
        <w:t>na sua atribuição típica de patrulhamento ostensivo preventivo, evitando assim o cometimento de crimes futuros e dando cumprimento as decisões judiciais.</w:t>
      </w:r>
    </w:p>
    <w:p w:rsidR="00F62C88" w:rsidRPr="00C50D31" w:rsidRDefault="00684883" w:rsidP="00BF01DD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A pesquisa por meio de analise de dados, quantificados no modelo de gráfico</w:t>
      </w:r>
      <w:r w:rsidR="00E96898" w:rsidRPr="00C50D31">
        <w:rPr>
          <w:rFonts w:ascii="Times New Roman" w:hAnsi="Times New Roman" w:cs="Times New Roman"/>
          <w:sz w:val="24"/>
          <w:szCs w:val="24"/>
        </w:rPr>
        <w:t>s representados em números, de armas de fogo apreendidas e quantidade de mandados de prisão cumpridos pela Polícia Militar do Estado de Goiás, demostrando em números a eficiência da corporação nessas atividades.</w:t>
      </w:r>
    </w:p>
    <w:p w:rsidR="00DA4DAC" w:rsidRPr="00C50D31" w:rsidRDefault="00E9689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Foi</w:t>
      </w:r>
      <w:r w:rsidR="00DA4DAC" w:rsidRPr="00C50D31">
        <w:rPr>
          <w:rFonts w:ascii="Times New Roman" w:hAnsi="Times New Roman" w:cs="Times New Roman"/>
          <w:sz w:val="24"/>
          <w:szCs w:val="24"/>
        </w:rPr>
        <w:t xml:space="preserve"> analisado na</w:t>
      </w:r>
      <w:r w:rsidRPr="00C50D31">
        <w:rPr>
          <w:rFonts w:ascii="Times New Roman" w:hAnsi="Times New Roman" w:cs="Times New Roman"/>
          <w:sz w:val="24"/>
          <w:szCs w:val="24"/>
        </w:rPr>
        <w:t xml:space="preserve"> pesquisa uma variável </w:t>
      </w:r>
      <w:r w:rsidR="00DA4DAC" w:rsidRPr="00C50D31">
        <w:rPr>
          <w:rFonts w:ascii="Times New Roman" w:hAnsi="Times New Roman" w:cs="Times New Roman"/>
          <w:sz w:val="24"/>
          <w:szCs w:val="24"/>
        </w:rPr>
        <w:t xml:space="preserve">no que tange a </w:t>
      </w:r>
      <w:r w:rsidRPr="00C50D31">
        <w:rPr>
          <w:rFonts w:ascii="Times New Roman" w:hAnsi="Times New Roman" w:cs="Times New Roman"/>
          <w:sz w:val="24"/>
          <w:szCs w:val="24"/>
        </w:rPr>
        <w:t>apreensão de armas de fogo, o pagamento de verba indenizatória por arma apreendida, o que incentivou a tropa a partir de 2012 a intensificar as abordagem a indivíduos suspeitos, que e fun</w:t>
      </w:r>
      <w:r w:rsidR="00DA4DAC" w:rsidRPr="00C50D31">
        <w:rPr>
          <w:rFonts w:ascii="Times New Roman" w:hAnsi="Times New Roman" w:cs="Times New Roman"/>
          <w:sz w:val="24"/>
          <w:szCs w:val="24"/>
        </w:rPr>
        <w:t>damental nessa ação policial, no caso do cumprimento dos mandados de prisão a verba indenizatória só foi paga a partir de fevereiro de 2018 no que inviabiliza a analise temporal.</w:t>
      </w:r>
    </w:p>
    <w:p w:rsidR="00211428" w:rsidRPr="00C50D31" w:rsidRDefault="0021142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 xml:space="preserve">Política implementada pelo governo estadual pautada na meritocracia, que tem como objetivo bonificar o servidor público que desempenha sua função com eficiência e resultado satisfatório para o Estado. </w:t>
      </w:r>
    </w:p>
    <w:p w:rsidR="00AB32D6" w:rsidRPr="00C50D31" w:rsidRDefault="0021142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Conclui-se que a Polícia Militar do Estado de Goiás desempenha com eficiência e resultado sua</w:t>
      </w:r>
      <w:r w:rsidR="00AB32D6" w:rsidRPr="00C50D31">
        <w:rPr>
          <w:rFonts w:ascii="Times New Roman" w:hAnsi="Times New Roman" w:cs="Times New Roman"/>
          <w:sz w:val="24"/>
          <w:szCs w:val="24"/>
        </w:rPr>
        <w:t>s</w:t>
      </w:r>
      <w:r w:rsidRPr="00C50D31">
        <w:rPr>
          <w:rFonts w:ascii="Times New Roman" w:hAnsi="Times New Roman" w:cs="Times New Roman"/>
          <w:sz w:val="24"/>
          <w:szCs w:val="24"/>
        </w:rPr>
        <w:t xml:space="preserve"> atribuições, </w:t>
      </w:r>
      <w:r w:rsidR="00AB32D6" w:rsidRPr="00C50D31">
        <w:rPr>
          <w:rFonts w:ascii="Times New Roman" w:hAnsi="Times New Roman" w:cs="Times New Roman"/>
          <w:sz w:val="24"/>
          <w:szCs w:val="24"/>
        </w:rPr>
        <w:t>podendo ser atestado pelos números quantificados na pesquisa, reiterando a importância do policiamento ostensivo preventivo.</w:t>
      </w:r>
    </w:p>
    <w:p w:rsidR="003559BA" w:rsidRPr="00C50D31" w:rsidRDefault="003559BA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Pode concluir que o intuído da pesquisa e demonstrar através de números a importância do policiamento ostensivo preve</w:t>
      </w:r>
      <w:r w:rsidR="0014575C" w:rsidRPr="00C50D31">
        <w:rPr>
          <w:rFonts w:ascii="Times New Roman" w:hAnsi="Times New Roman" w:cs="Times New Roman"/>
          <w:sz w:val="24"/>
          <w:szCs w:val="24"/>
        </w:rPr>
        <w:t xml:space="preserve">ntivo, atividade originária da </w:t>
      </w:r>
      <w:r w:rsidRPr="00C50D31">
        <w:rPr>
          <w:rFonts w:ascii="Times New Roman" w:hAnsi="Times New Roman" w:cs="Times New Roman"/>
          <w:sz w:val="24"/>
          <w:szCs w:val="24"/>
        </w:rPr>
        <w:t>(PMGO) demostrando através de dados a eficiência da corporação no serviço prestado a sociedade no que tange as duas atividades apreensão de armas de fogo e o cumprimento de mandados de prisão.</w:t>
      </w:r>
    </w:p>
    <w:p w:rsidR="0014575C" w:rsidRPr="00C50D31" w:rsidRDefault="005E021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  <w:r w:rsidRPr="00C50D31">
        <w:rPr>
          <w:rFonts w:ascii="Times New Roman" w:hAnsi="Times New Roman" w:cs="Times New Roman"/>
          <w:sz w:val="24"/>
          <w:szCs w:val="24"/>
        </w:rPr>
        <w:t>O processo</w:t>
      </w:r>
      <w:r w:rsidR="0014575C" w:rsidRPr="00C50D31">
        <w:rPr>
          <w:rFonts w:ascii="Times New Roman" w:hAnsi="Times New Roman" w:cs="Times New Roman"/>
          <w:sz w:val="24"/>
          <w:szCs w:val="24"/>
        </w:rPr>
        <w:t xml:space="preserve"> de valorização do servidor público da</w:t>
      </w:r>
      <w:r w:rsidRPr="00C50D31">
        <w:rPr>
          <w:rFonts w:ascii="Times New Roman" w:hAnsi="Times New Roman" w:cs="Times New Roman"/>
          <w:sz w:val="24"/>
          <w:szCs w:val="24"/>
        </w:rPr>
        <w:t xml:space="preserve"> segurança pública no que tange as políticas pautadas na meritocracia mostra-se</w:t>
      </w:r>
      <w:r w:rsidR="0014575C" w:rsidRPr="00C50D31">
        <w:rPr>
          <w:rFonts w:ascii="Times New Roman" w:hAnsi="Times New Roman" w:cs="Times New Roman"/>
          <w:sz w:val="24"/>
          <w:szCs w:val="24"/>
        </w:rPr>
        <w:t xml:space="preserve"> eficiente na produ</w:t>
      </w:r>
      <w:r w:rsidRPr="00C50D31">
        <w:rPr>
          <w:rFonts w:ascii="Times New Roman" w:hAnsi="Times New Roman" w:cs="Times New Roman"/>
          <w:sz w:val="24"/>
          <w:szCs w:val="24"/>
        </w:rPr>
        <w:t>tividade desse</w:t>
      </w:r>
      <w:r w:rsidR="0014575C" w:rsidRPr="00C50D31">
        <w:rPr>
          <w:rFonts w:ascii="Times New Roman" w:hAnsi="Times New Roman" w:cs="Times New Roman"/>
          <w:sz w:val="24"/>
          <w:szCs w:val="24"/>
        </w:rPr>
        <w:t xml:space="preserve"> serv</w:t>
      </w:r>
      <w:r w:rsidRPr="00C50D31">
        <w:rPr>
          <w:rFonts w:ascii="Times New Roman" w:hAnsi="Times New Roman" w:cs="Times New Roman"/>
          <w:sz w:val="24"/>
          <w:szCs w:val="24"/>
        </w:rPr>
        <w:t>iço especifico</w:t>
      </w:r>
      <w:r w:rsidR="0014575C" w:rsidRPr="00C50D31">
        <w:rPr>
          <w:rFonts w:ascii="Times New Roman" w:hAnsi="Times New Roman" w:cs="Times New Roman"/>
          <w:sz w:val="24"/>
          <w:szCs w:val="24"/>
        </w:rPr>
        <w:t xml:space="preserve"> em curto prazo, mas não há como prever os resultados futuros visto que a analise feitas são de atividades especifica e não num </w:t>
      </w:r>
      <w:r w:rsidRPr="00C50D31">
        <w:rPr>
          <w:rFonts w:ascii="Times New Roman" w:hAnsi="Times New Roman" w:cs="Times New Roman"/>
          <w:sz w:val="24"/>
          <w:szCs w:val="24"/>
        </w:rPr>
        <w:t>contexto geral do serviço prestado.</w:t>
      </w:r>
    </w:p>
    <w:p w:rsidR="005E0218" w:rsidRPr="00C50D31" w:rsidRDefault="005E021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5E0218" w:rsidRDefault="005E0218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9C2153" w:rsidRDefault="009C2153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9C2153" w:rsidRDefault="009C2153" w:rsidP="00DA4DAC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5E0218" w:rsidRPr="00C50D31" w:rsidRDefault="00E3541A" w:rsidP="00DD076B">
      <w:pPr>
        <w:spacing w:after="0" w:line="360" w:lineRule="auto"/>
        <w:ind w:firstLine="1134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REFERÊNCIAS</w:t>
      </w:r>
    </w:p>
    <w:p w:rsidR="00DD076B" w:rsidRPr="006E62DE" w:rsidRDefault="00DD076B" w:rsidP="00DA4DAC">
      <w:pPr>
        <w:spacing w:after="0" w:line="360" w:lineRule="auto"/>
        <w:ind w:firstLine="1134"/>
        <w:rPr>
          <w:b/>
          <w:sz w:val="28"/>
          <w:szCs w:val="28"/>
        </w:rPr>
      </w:pPr>
    </w:p>
    <w:p w:rsidR="00FD2A7C" w:rsidRDefault="00B45755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5734">
        <w:rPr>
          <w:rFonts w:ascii="Times New Roman" w:hAnsi="Times New Roman" w:cs="Times New Roman"/>
          <w:sz w:val="24"/>
          <w:szCs w:val="24"/>
        </w:rPr>
        <w:t xml:space="preserve">BASTISTA. Fernando </w:t>
      </w:r>
      <w:proofErr w:type="spellStart"/>
      <w:r w:rsidRPr="008D5734">
        <w:rPr>
          <w:rFonts w:ascii="Times New Roman" w:hAnsi="Times New Roman" w:cs="Times New Roman"/>
          <w:sz w:val="24"/>
          <w:szCs w:val="24"/>
        </w:rPr>
        <w:t>Baqueiro</w:t>
      </w:r>
      <w:proofErr w:type="spellEnd"/>
      <w:r w:rsidRPr="008D5734">
        <w:rPr>
          <w:rFonts w:ascii="Times New Roman" w:hAnsi="Times New Roman" w:cs="Times New Roman"/>
          <w:sz w:val="24"/>
          <w:szCs w:val="24"/>
        </w:rPr>
        <w:t>.</w:t>
      </w:r>
      <w:r w:rsidR="00FD2A7C" w:rsidRPr="008D57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D5734">
        <w:rPr>
          <w:rFonts w:ascii="Times New Roman" w:hAnsi="Times New Roman" w:cs="Times New Roman"/>
          <w:b/>
          <w:sz w:val="24"/>
          <w:szCs w:val="24"/>
        </w:rPr>
        <w:t>Polícia de Ciclo Completo</w:t>
      </w:r>
      <w:r w:rsidR="00FD2A7C" w:rsidRPr="008D5734">
        <w:rPr>
          <w:rFonts w:ascii="Times New Roman" w:hAnsi="Times New Roman" w:cs="Times New Roman"/>
          <w:b/>
          <w:sz w:val="24"/>
          <w:szCs w:val="24"/>
        </w:rPr>
        <w:t xml:space="preserve">: Um estudo </w:t>
      </w:r>
      <w:r w:rsidRPr="008D5734">
        <w:rPr>
          <w:rFonts w:ascii="Times New Roman" w:hAnsi="Times New Roman" w:cs="Times New Roman"/>
          <w:b/>
          <w:sz w:val="24"/>
          <w:szCs w:val="24"/>
        </w:rPr>
        <w:t>sobre sua implantação no Brasil.</w:t>
      </w:r>
      <w:r w:rsidRPr="008D5734">
        <w:rPr>
          <w:rFonts w:ascii="Times New Roman" w:hAnsi="Times New Roman" w:cs="Times New Roman"/>
          <w:sz w:val="24"/>
          <w:szCs w:val="24"/>
        </w:rPr>
        <w:t xml:space="preserve"> Rio Janeiro 2012.</w:t>
      </w:r>
    </w:p>
    <w:p w:rsidR="00B9558C" w:rsidRDefault="00B9558C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558C" w:rsidRPr="008D5734" w:rsidRDefault="00B9558C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32AD" w:rsidRDefault="001E32AD" w:rsidP="001E3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5723">
        <w:rPr>
          <w:rFonts w:ascii="Times New Roman" w:hAnsi="Times New Roman" w:cs="Times New Roman"/>
          <w:sz w:val="24"/>
          <w:szCs w:val="24"/>
        </w:rPr>
        <w:t>Constituiçã</w:t>
      </w:r>
      <w:bookmarkStart w:id="0" w:name="_GoBack"/>
      <w:bookmarkEnd w:id="0"/>
      <w:r w:rsidRPr="00815723">
        <w:rPr>
          <w:rFonts w:ascii="Times New Roman" w:hAnsi="Times New Roman" w:cs="Times New Roman"/>
          <w:sz w:val="24"/>
          <w:szCs w:val="24"/>
        </w:rPr>
        <w:t xml:space="preserve">o (1988). </w:t>
      </w:r>
      <w:r w:rsidRPr="00815723">
        <w:rPr>
          <w:rFonts w:ascii="Times New Roman" w:hAnsi="Times New Roman" w:cs="Times New Roman"/>
          <w:b/>
          <w:sz w:val="24"/>
          <w:szCs w:val="24"/>
        </w:rPr>
        <w:t>Constituição [da] República Federativa do Brasil</w:t>
      </w:r>
      <w:r w:rsidRPr="00815723">
        <w:rPr>
          <w:rFonts w:ascii="Times New Roman" w:hAnsi="Times New Roman" w:cs="Times New Roman"/>
          <w:sz w:val="24"/>
          <w:szCs w:val="24"/>
        </w:rPr>
        <w:t>. Brasília: Senado Federal, 1988.</w:t>
      </w:r>
    </w:p>
    <w:p w:rsidR="001E32AD" w:rsidRDefault="001E32AD" w:rsidP="001E3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32AD" w:rsidRDefault="001E32AD" w:rsidP="001E3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D5734" w:rsidRDefault="008D5734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5723">
        <w:rPr>
          <w:rFonts w:ascii="Times New Roman" w:hAnsi="Times New Roman" w:cs="Times New Roman"/>
          <w:sz w:val="24"/>
          <w:szCs w:val="24"/>
        </w:rPr>
        <w:t xml:space="preserve">Lei nº 5.172, de 25 de outubro de 1966. Institui o Código Tributário Nacional. </w:t>
      </w:r>
      <w:r w:rsidRPr="00815723">
        <w:rPr>
          <w:rFonts w:ascii="Times New Roman" w:hAnsi="Times New Roman" w:cs="Times New Roman"/>
          <w:b/>
          <w:sz w:val="24"/>
          <w:szCs w:val="24"/>
        </w:rPr>
        <w:t>Diário Oficial [da] República Federativa do Brasil</w:t>
      </w:r>
      <w:r w:rsidRPr="00815723">
        <w:rPr>
          <w:rFonts w:ascii="Times New Roman" w:hAnsi="Times New Roman" w:cs="Times New Roman"/>
          <w:sz w:val="24"/>
          <w:szCs w:val="24"/>
        </w:rPr>
        <w:t>, Brasília, 27 out. 1966. Disponível em</w:t>
      </w:r>
      <w:proofErr w:type="gramStart"/>
      <w:r w:rsidRPr="00815723">
        <w:rPr>
          <w:rFonts w:ascii="Times New Roman" w:hAnsi="Times New Roman" w:cs="Times New Roman"/>
          <w:sz w:val="24"/>
          <w:szCs w:val="24"/>
        </w:rPr>
        <w:t xml:space="preserve">: </w:t>
      </w:r>
      <w:r w:rsidR="00815723" w:rsidRPr="0081572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15723" w:rsidRPr="00815723">
        <w:rPr>
          <w:rFonts w:ascii="Times New Roman" w:hAnsi="Times New Roman" w:cs="Times New Roman"/>
          <w:sz w:val="24"/>
          <w:szCs w:val="24"/>
        </w:rPr>
        <w:t xml:space="preserve"> Acesso em 11 abr. 2018</w:t>
      </w:r>
      <w:r w:rsidRPr="00815723">
        <w:rPr>
          <w:rFonts w:ascii="Times New Roman" w:hAnsi="Times New Roman" w:cs="Times New Roman"/>
          <w:sz w:val="24"/>
          <w:szCs w:val="24"/>
        </w:rPr>
        <w:t>.</w:t>
      </w:r>
    </w:p>
    <w:p w:rsidR="00B9558C" w:rsidRDefault="00B9558C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558C" w:rsidRDefault="00B9558C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32AD" w:rsidRDefault="00595143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Goiás, </w:t>
      </w:r>
      <w:r w:rsidR="006E62DE" w:rsidRPr="00603283">
        <w:rPr>
          <w:rFonts w:ascii="Times New Roman" w:hAnsi="Times New Roman" w:cs="Times New Roman"/>
          <w:b/>
          <w:sz w:val="24"/>
          <w:szCs w:val="24"/>
        </w:rPr>
        <w:t>Lei nº 17881</w:t>
      </w:r>
      <w:r w:rsidR="006E62D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27 dez de 2012 institui o programa Goiás Cidadão Seguro e dá outras provid</w:t>
      </w:r>
      <w:r w:rsidR="00603283">
        <w:rPr>
          <w:rFonts w:ascii="Times New Roman" w:hAnsi="Times New Roman" w:cs="Times New Roman"/>
          <w:sz w:val="24"/>
          <w:szCs w:val="24"/>
        </w:rPr>
        <w:t>ências. Goiás, Goiânia, 27 de dez. 2012.</w:t>
      </w:r>
    </w:p>
    <w:p w:rsidR="001E32AD" w:rsidRPr="00815723" w:rsidRDefault="001E32AD" w:rsidP="00C74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E32AD" w:rsidRDefault="001E32AD" w:rsidP="001E3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D5734">
        <w:rPr>
          <w:rFonts w:ascii="Times New Roman" w:hAnsi="Times New Roman" w:cs="Times New Roman"/>
          <w:sz w:val="24"/>
          <w:szCs w:val="24"/>
        </w:rPr>
        <w:t xml:space="preserve">MONJARDET. </w:t>
      </w:r>
      <w:proofErr w:type="spellStart"/>
      <w:r w:rsidRPr="008D5734">
        <w:rPr>
          <w:rFonts w:ascii="Times New Roman" w:hAnsi="Times New Roman" w:cs="Times New Roman"/>
          <w:sz w:val="24"/>
          <w:szCs w:val="24"/>
        </w:rPr>
        <w:t>Dominic</w:t>
      </w:r>
      <w:proofErr w:type="spellEnd"/>
      <w:r w:rsidRPr="008D5734">
        <w:rPr>
          <w:rFonts w:ascii="Times New Roman" w:hAnsi="Times New Roman" w:cs="Times New Roman"/>
          <w:sz w:val="24"/>
          <w:szCs w:val="24"/>
        </w:rPr>
        <w:t xml:space="preserve">. </w:t>
      </w:r>
      <w:r w:rsidRPr="008D5734">
        <w:rPr>
          <w:rFonts w:ascii="Times New Roman" w:hAnsi="Times New Roman" w:cs="Times New Roman"/>
          <w:b/>
          <w:sz w:val="24"/>
          <w:szCs w:val="24"/>
        </w:rPr>
        <w:t>O que faz a polícia</w:t>
      </w:r>
      <w:r w:rsidRPr="008D5734">
        <w:rPr>
          <w:rFonts w:ascii="Times New Roman" w:hAnsi="Times New Roman" w:cs="Times New Roman"/>
          <w:sz w:val="24"/>
          <w:szCs w:val="24"/>
        </w:rPr>
        <w:t>. São Paulo 2002.</w:t>
      </w:r>
    </w:p>
    <w:p w:rsidR="00FD2A7C" w:rsidRPr="00815723" w:rsidRDefault="00FD2A7C" w:rsidP="00C745D6">
      <w:pPr>
        <w:spacing w:after="0" w:line="240" w:lineRule="auto"/>
        <w:rPr>
          <w:sz w:val="24"/>
          <w:szCs w:val="24"/>
        </w:rPr>
      </w:pPr>
      <w:r w:rsidRPr="00815723">
        <w:rPr>
          <w:sz w:val="24"/>
          <w:szCs w:val="24"/>
        </w:rPr>
        <w:t xml:space="preserve"> </w:t>
      </w:r>
    </w:p>
    <w:p w:rsidR="00DD076B" w:rsidRPr="00DD076B" w:rsidRDefault="00DD076B" w:rsidP="00C745D6">
      <w:pPr>
        <w:spacing w:after="0" w:line="240" w:lineRule="auto"/>
        <w:rPr>
          <w:sz w:val="28"/>
          <w:szCs w:val="28"/>
        </w:rPr>
      </w:pPr>
    </w:p>
    <w:p w:rsidR="003559BA" w:rsidRDefault="003559BA" w:rsidP="00B9558C">
      <w:pPr>
        <w:spacing w:after="0" w:line="240" w:lineRule="auto"/>
        <w:ind w:firstLine="1134"/>
        <w:rPr>
          <w:sz w:val="24"/>
          <w:szCs w:val="24"/>
        </w:rPr>
      </w:pPr>
    </w:p>
    <w:p w:rsidR="00CD6D25" w:rsidRDefault="00CD6D25" w:rsidP="003559BA">
      <w:pPr>
        <w:spacing w:after="0" w:line="360" w:lineRule="auto"/>
        <w:rPr>
          <w:sz w:val="24"/>
          <w:szCs w:val="24"/>
        </w:rPr>
      </w:pPr>
    </w:p>
    <w:p w:rsidR="00211428" w:rsidRDefault="00AB32D6" w:rsidP="00DA4DAC">
      <w:pPr>
        <w:spacing w:after="0" w:line="360" w:lineRule="auto"/>
        <w:ind w:firstLine="113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11428" w:rsidRDefault="00211428" w:rsidP="00DA4DAC">
      <w:pPr>
        <w:spacing w:after="0" w:line="360" w:lineRule="auto"/>
        <w:ind w:firstLine="1134"/>
        <w:rPr>
          <w:sz w:val="24"/>
          <w:szCs w:val="24"/>
        </w:rPr>
      </w:pPr>
    </w:p>
    <w:p w:rsidR="00211428" w:rsidRDefault="00211428" w:rsidP="00DA4DAC">
      <w:pPr>
        <w:spacing w:after="0" w:line="360" w:lineRule="auto"/>
        <w:ind w:firstLine="1134"/>
        <w:rPr>
          <w:sz w:val="24"/>
          <w:szCs w:val="24"/>
        </w:rPr>
      </w:pPr>
    </w:p>
    <w:p w:rsidR="00211428" w:rsidRDefault="00211428" w:rsidP="00DA4DAC">
      <w:pPr>
        <w:spacing w:after="0" w:line="360" w:lineRule="auto"/>
        <w:ind w:firstLine="1134"/>
        <w:rPr>
          <w:sz w:val="24"/>
          <w:szCs w:val="24"/>
        </w:rPr>
      </w:pPr>
    </w:p>
    <w:p w:rsidR="00DA4DAC" w:rsidRDefault="00DA4DAC" w:rsidP="00DA4DAC">
      <w:pPr>
        <w:spacing w:after="0" w:line="360" w:lineRule="auto"/>
        <w:ind w:firstLine="1134"/>
        <w:rPr>
          <w:sz w:val="24"/>
          <w:szCs w:val="24"/>
        </w:rPr>
      </w:pPr>
    </w:p>
    <w:p w:rsidR="00DA4DAC" w:rsidRDefault="00DA4DAC" w:rsidP="00BF01DD">
      <w:pPr>
        <w:spacing w:after="0" w:line="360" w:lineRule="auto"/>
        <w:ind w:firstLine="1134"/>
        <w:rPr>
          <w:sz w:val="24"/>
          <w:szCs w:val="24"/>
        </w:rPr>
      </w:pPr>
    </w:p>
    <w:p w:rsidR="00DA4DAC" w:rsidRDefault="00DA4DAC" w:rsidP="00BF01DD">
      <w:pPr>
        <w:spacing w:after="0" w:line="360" w:lineRule="auto"/>
        <w:ind w:firstLine="1134"/>
        <w:rPr>
          <w:sz w:val="24"/>
          <w:szCs w:val="24"/>
        </w:rPr>
      </w:pPr>
    </w:p>
    <w:p w:rsidR="00DA4DAC" w:rsidRDefault="00DA4DAC" w:rsidP="00BF01DD">
      <w:pPr>
        <w:spacing w:after="0" w:line="360" w:lineRule="auto"/>
        <w:ind w:firstLine="1134"/>
        <w:rPr>
          <w:sz w:val="24"/>
          <w:szCs w:val="24"/>
        </w:rPr>
      </w:pPr>
    </w:p>
    <w:p w:rsidR="00DB308C" w:rsidRDefault="00DB308C" w:rsidP="00BF01DD">
      <w:pPr>
        <w:spacing w:after="0" w:line="360" w:lineRule="auto"/>
        <w:ind w:firstLine="1134"/>
        <w:rPr>
          <w:sz w:val="24"/>
          <w:szCs w:val="24"/>
        </w:rPr>
      </w:pPr>
    </w:p>
    <w:p w:rsidR="00BF01DD" w:rsidRPr="007C232B" w:rsidRDefault="00BF01DD" w:rsidP="00BF01DD">
      <w:pPr>
        <w:spacing w:after="0" w:line="360" w:lineRule="auto"/>
        <w:ind w:firstLine="1134"/>
        <w:rPr>
          <w:sz w:val="24"/>
          <w:szCs w:val="24"/>
        </w:rPr>
      </w:pPr>
    </w:p>
    <w:p w:rsidR="007C232B" w:rsidRPr="007C232B" w:rsidRDefault="007C232B" w:rsidP="000B3B88">
      <w:pPr>
        <w:spacing w:after="0" w:line="360" w:lineRule="auto"/>
        <w:ind w:firstLine="1134"/>
        <w:rPr>
          <w:sz w:val="28"/>
          <w:szCs w:val="28"/>
        </w:rPr>
      </w:pPr>
    </w:p>
    <w:p w:rsidR="000B3B88" w:rsidRDefault="000B3B88" w:rsidP="000B3B88">
      <w:pPr>
        <w:spacing w:after="0" w:line="360" w:lineRule="auto"/>
        <w:ind w:firstLine="1134"/>
        <w:rPr>
          <w:sz w:val="24"/>
          <w:szCs w:val="24"/>
        </w:rPr>
      </w:pPr>
    </w:p>
    <w:p w:rsidR="000A433D" w:rsidRPr="000A433D" w:rsidRDefault="000A433D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5E6957" w:rsidRPr="00711E33" w:rsidRDefault="005E6957" w:rsidP="000B3B88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406D85" w:rsidRPr="00711E33" w:rsidRDefault="00406D85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406D85" w:rsidRPr="00711E33" w:rsidRDefault="00406D85" w:rsidP="000B3B88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406D85" w:rsidRPr="00711E33" w:rsidRDefault="00406D85" w:rsidP="000B3B88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C6639F" w:rsidRPr="00711E33" w:rsidRDefault="00C6639F" w:rsidP="000B3B88">
      <w:pPr>
        <w:pStyle w:val="PargrafodaLista"/>
        <w:spacing w:after="0" w:line="360" w:lineRule="auto"/>
        <w:ind w:left="0" w:firstLine="1134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16638" w:rsidRPr="00711E33" w:rsidRDefault="00816638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816638" w:rsidRPr="003F4EC6" w:rsidRDefault="00816638" w:rsidP="000B3B88">
      <w:pPr>
        <w:spacing w:after="0" w:line="360" w:lineRule="auto"/>
        <w:ind w:firstLine="1134"/>
        <w:rPr>
          <w:rFonts w:ascii="Times New Roman" w:hAnsi="Times New Roman" w:cs="Times New Roman"/>
          <w:sz w:val="24"/>
          <w:szCs w:val="24"/>
        </w:rPr>
      </w:pPr>
    </w:p>
    <w:p w:rsidR="00816638" w:rsidRPr="003F4EC6" w:rsidRDefault="00816638" w:rsidP="00182A94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</w:p>
    <w:p w:rsidR="00AB3A00" w:rsidRPr="003F4EC6" w:rsidRDefault="00AB3A00" w:rsidP="00182A94">
      <w:pPr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</w:rPr>
      </w:pPr>
    </w:p>
    <w:p w:rsidR="004833A9" w:rsidRPr="003F4EC6" w:rsidRDefault="00182A94" w:rsidP="00182A9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F4E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86A" w:rsidRPr="003F4EC6" w:rsidRDefault="0084186A" w:rsidP="0074758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4186A" w:rsidRPr="003F4EC6" w:rsidRDefault="0084186A" w:rsidP="0074758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07C63" w:rsidRDefault="00307C63" w:rsidP="005D4DDA">
      <w:pPr>
        <w:pStyle w:val="PargrafodaLista"/>
        <w:ind w:left="0"/>
        <w:rPr>
          <w:sz w:val="24"/>
          <w:szCs w:val="24"/>
        </w:rPr>
      </w:pPr>
    </w:p>
    <w:p w:rsidR="00813956" w:rsidRPr="005D4DDA" w:rsidRDefault="00813956" w:rsidP="005D4DDA">
      <w:pPr>
        <w:pStyle w:val="PargrafodaLista"/>
        <w:ind w:left="0"/>
        <w:rPr>
          <w:sz w:val="24"/>
          <w:szCs w:val="24"/>
        </w:rPr>
      </w:pPr>
    </w:p>
    <w:p w:rsidR="008071EC" w:rsidRPr="005D4DDA" w:rsidRDefault="00C3020C" w:rsidP="005D4DDA">
      <w:pPr>
        <w:pStyle w:val="PargrafodaLista"/>
        <w:ind w:left="2268"/>
        <w:rPr>
          <w:i/>
          <w:sz w:val="24"/>
          <w:szCs w:val="24"/>
        </w:rPr>
      </w:pPr>
      <w:r w:rsidRPr="005D4DDA">
        <w:rPr>
          <w:i/>
          <w:sz w:val="24"/>
          <w:szCs w:val="24"/>
        </w:rPr>
        <w:t xml:space="preserve"> </w:t>
      </w:r>
    </w:p>
    <w:p w:rsidR="0071585F" w:rsidRPr="005D4DDA" w:rsidRDefault="0071585F" w:rsidP="007A7630">
      <w:pPr>
        <w:pStyle w:val="PargrafodaLista"/>
        <w:ind w:left="0"/>
        <w:rPr>
          <w:i/>
          <w:sz w:val="24"/>
          <w:szCs w:val="24"/>
        </w:rPr>
      </w:pPr>
    </w:p>
    <w:p w:rsidR="007033BD" w:rsidRPr="005D4DDA" w:rsidRDefault="007033BD" w:rsidP="007A7630">
      <w:pPr>
        <w:pStyle w:val="PargrafodaLista"/>
        <w:ind w:left="0"/>
        <w:rPr>
          <w:i/>
          <w:sz w:val="24"/>
          <w:szCs w:val="24"/>
        </w:rPr>
      </w:pPr>
    </w:p>
    <w:p w:rsidR="004B2722" w:rsidRPr="0060525D" w:rsidRDefault="004B2722" w:rsidP="007A7630">
      <w:pPr>
        <w:pStyle w:val="PargrafodaLista"/>
        <w:ind w:left="0"/>
        <w:rPr>
          <w:sz w:val="24"/>
          <w:szCs w:val="24"/>
        </w:rPr>
      </w:pPr>
    </w:p>
    <w:p w:rsidR="0060525D" w:rsidRPr="00C60DCB" w:rsidRDefault="0060525D" w:rsidP="0060525D">
      <w:pPr>
        <w:rPr>
          <w:sz w:val="24"/>
          <w:szCs w:val="24"/>
        </w:rPr>
      </w:pPr>
    </w:p>
    <w:p w:rsidR="0060525D" w:rsidRPr="00C60DCB" w:rsidRDefault="0060525D" w:rsidP="0060525D">
      <w:pPr>
        <w:ind w:left="2268"/>
        <w:rPr>
          <w:i/>
        </w:rPr>
      </w:pPr>
    </w:p>
    <w:p w:rsidR="007D30F0" w:rsidRDefault="007D30F0" w:rsidP="00FE0800">
      <w:pPr>
        <w:rPr>
          <w:sz w:val="24"/>
          <w:szCs w:val="24"/>
        </w:rPr>
      </w:pPr>
    </w:p>
    <w:p w:rsidR="007D30F0" w:rsidRDefault="007D30F0" w:rsidP="00FE0800">
      <w:pPr>
        <w:rPr>
          <w:sz w:val="24"/>
          <w:szCs w:val="24"/>
        </w:rPr>
      </w:pPr>
    </w:p>
    <w:p w:rsidR="007D30F0" w:rsidRDefault="007D30F0" w:rsidP="00FE0800">
      <w:pPr>
        <w:rPr>
          <w:sz w:val="24"/>
          <w:szCs w:val="24"/>
        </w:rPr>
      </w:pPr>
    </w:p>
    <w:p w:rsidR="007D30F0" w:rsidRDefault="007D30F0" w:rsidP="00FE0800">
      <w:pPr>
        <w:rPr>
          <w:sz w:val="24"/>
          <w:szCs w:val="24"/>
        </w:rPr>
      </w:pPr>
    </w:p>
    <w:p w:rsidR="009E03DA" w:rsidRDefault="009E03DA" w:rsidP="00FE0800">
      <w:pPr>
        <w:rPr>
          <w:sz w:val="24"/>
          <w:szCs w:val="24"/>
        </w:rPr>
      </w:pPr>
    </w:p>
    <w:p w:rsidR="009E03DA" w:rsidRPr="00FE0800" w:rsidRDefault="009E03DA" w:rsidP="00FE0800">
      <w:pPr>
        <w:rPr>
          <w:sz w:val="24"/>
          <w:szCs w:val="24"/>
        </w:rPr>
      </w:pPr>
    </w:p>
    <w:p w:rsidR="004C1C41" w:rsidRPr="00FE0800" w:rsidRDefault="004C1C41" w:rsidP="003E5B60">
      <w:pPr>
        <w:rPr>
          <w:i/>
          <w:sz w:val="24"/>
          <w:szCs w:val="24"/>
        </w:rPr>
      </w:pPr>
    </w:p>
    <w:p w:rsidR="004C1C41" w:rsidRDefault="004C1C41" w:rsidP="003E5B60">
      <w:pPr>
        <w:rPr>
          <w:sz w:val="24"/>
          <w:szCs w:val="24"/>
        </w:rPr>
      </w:pPr>
    </w:p>
    <w:p w:rsidR="004C1C41" w:rsidRDefault="004C1C41" w:rsidP="003E5B60">
      <w:pPr>
        <w:rPr>
          <w:sz w:val="24"/>
          <w:szCs w:val="24"/>
        </w:rPr>
      </w:pPr>
    </w:p>
    <w:sectPr w:rsidR="004C1C41" w:rsidSect="00DF7F03">
      <w:headerReference w:type="default" r:id="rId14"/>
      <w:pgSz w:w="11906" w:h="16838"/>
      <w:pgMar w:top="1418" w:right="1418" w:bottom="1418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930" w:rsidRDefault="009B2930" w:rsidP="009B2930">
      <w:pPr>
        <w:spacing w:after="0" w:line="240" w:lineRule="auto"/>
      </w:pPr>
      <w:r>
        <w:separator/>
      </w:r>
    </w:p>
  </w:endnote>
  <w:endnote w:type="continuationSeparator" w:id="0">
    <w:p w:rsidR="009B2930" w:rsidRDefault="009B2930" w:rsidP="009B29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930" w:rsidRDefault="009B2930" w:rsidP="009B2930">
      <w:pPr>
        <w:spacing w:after="0" w:line="240" w:lineRule="auto"/>
      </w:pPr>
      <w:r>
        <w:separator/>
      </w:r>
    </w:p>
  </w:footnote>
  <w:footnote w:type="continuationSeparator" w:id="0">
    <w:p w:rsidR="009B2930" w:rsidRDefault="009B2930" w:rsidP="009B2930">
      <w:pPr>
        <w:spacing w:after="0" w:line="240" w:lineRule="auto"/>
      </w:pPr>
      <w:r>
        <w:continuationSeparator/>
      </w:r>
    </w:p>
  </w:footnote>
  <w:footnote w:id="1">
    <w:p w:rsidR="009B2930" w:rsidRPr="008608A8" w:rsidRDefault="009B2930">
      <w:pPr>
        <w:pStyle w:val="Textodenotaderodap"/>
        <w:rPr>
          <w:rFonts w:ascii="Times New Roman" w:hAnsi="Times New Roman" w:cs="Times New Roman"/>
        </w:rPr>
      </w:pPr>
      <w:r w:rsidRPr="008608A8">
        <w:rPr>
          <w:rStyle w:val="Refdenotaderodap"/>
          <w:rFonts w:ascii="Times New Roman" w:hAnsi="Times New Roman" w:cs="Times New Roman"/>
        </w:rPr>
        <w:footnoteRef/>
      </w:r>
      <w:r w:rsidRPr="008608A8">
        <w:rPr>
          <w:rFonts w:ascii="Times New Roman" w:hAnsi="Times New Roman" w:cs="Times New Roman"/>
        </w:rPr>
        <w:t xml:space="preserve"> </w:t>
      </w:r>
      <w:r w:rsidR="006B2C32" w:rsidRPr="008608A8">
        <w:rPr>
          <w:rFonts w:ascii="Times New Roman" w:hAnsi="Times New Roman" w:cs="Times New Roman"/>
        </w:rPr>
        <w:t xml:space="preserve">Aluno do Curso de Formação de Praças do </w:t>
      </w:r>
      <w:r w:rsidR="006B2C32" w:rsidRPr="008608A8">
        <w:rPr>
          <w:rFonts w:ascii="Times New Roman" w:hAnsi="Times New Roman" w:cs="Times New Roman"/>
          <w:b/>
        </w:rPr>
        <w:t xml:space="preserve">Comando da Academia </w:t>
      </w:r>
      <w:r w:rsidR="006B2C32" w:rsidRPr="008608A8">
        <w:rPr>
          <w:rFonts w:ascii="Times New Roman" w:hAnsi="Times New Roman" w:cs="Times New Roman"/>
        </w:rPr>
        <w:t xml:space="preserve">de Polícia Militar de Goiás –CAPM, </w:t>
      </w:r>
      <w:r w:rsidR="005E48FF">
        <w:rPr>
          <w:rFonts w:ascii="Times New Roman" w:hAnsi="Times New Roman" w:cs="Times New Roman"/>
        </w:rPr>
        <w:t>murilobbemfica@gmail.com</w:t>
      </w:r>
      <w:r w:rsidR="008A3C6A">
        <w:rPr>
          <w:rFonts w:ascii="Times New Roman" w:hAnsi="Times New Roman" w:cs="Times New Roman"/>
        </w:rPr>
        <w:t>: Goiânia – Go, Junho</w:t>
      </w:r>
      <w:r w:rsidR="006B2C32" w:rsidRPr="008608A8">
        <w:rPr>
          <w:rFonts w:ascii="Times New Roman" w:hAnsi="Times New Roman" w:cs="Times New Roman"/>
        </w:rPr>
        <w:t xml:space="preserve"> de 2018</w:t>
      </w:r>
    </w:p>
  </w:footnote>
  <w:footnote w:id="2">
    <w:p w:rsidR="000E3322" w:rsidRPr="008608A8" w:rsidRDefault="000E3322">
      <w:pPr>
        <w:pStyle w:val="Textodenotaderodap"/>
        <w:rPr>
          <w:rFonts w:ascii="Times New Roman" w:hAnsi="Times New Roman" w:cs="Times New Roman"/>
        </w:rPr>
      </w:pPr>
      <w:r w:rsidRPr="008608A8">
        <w:rPr>
          <w:rStyle w:val="Refdenotaderodap"/>
          <w:rFonts w:ascii="Times New Roman" w:hAnsi="Times New Roman" w:cs="Times New Roman"/>
        </w:rPr>
        <w:footnoteRef/>
      </w:r>
      <w:r w:rsidRPr="008608A8">
        <w:rPr>
          <w:rFonts w:ascii="Times New Roman" w:hAnsi="Times New Roman" w:cs="Times New Roman"/>
        </w:rPr>
        <w:t xml:space="preserve"> Professor orientador: Especialista professor do Programa</w:t>
      </w:r>
      <w:r w:rsidR="005A23D2" w:rsidRPr="008608A8">
        <w:rPr>
          <w:rFonts w:ascii="Times New Roman" w:hAnsi="Times New Roman" w:cs="Times New Roman"/>
        </w:rPr>
        <w:t xml:space="preserve"> de Pós-Graduação e Extensão do</w:t>
      </w:r>
      <w:r w:rsidR="005A23D2" w:rsidRPr="008608A8">
        <w:rPr>
          <w:rFonts w:ascii="Times New Roman" w:hAnsi="Times New Roman" w:cs="Times New Roman"/>
          <w:b/>
        </w:rPr>
        <w:t xml:space="preserve"> Comando da Academia </w:t>
      </w:r>
      <w:r w:rsidR="005A23D2" w:rsidRPr="008608A8">
        <w:rPr>
          <w:rFonts w:ascii="Times New Roman" w:hAnsi="Times New Roman" w:cs="Times New Roman"/>
        </w:rPr>
        <w:t xml:space="preserve">de Polícia Militar de Goiás CAPM, </w:t>
      </w:r>
      <w:r w:rsidR="002422F5" w:rsidRPr="005E48FF">
        <w:rPr>
          <w:rFonts w:ascii="Times New Roman" w:hAnsi="Times New Roman" w:cs="Times New Roman"/>
        </w:rPr>
        <w:t>luizpaulovide@hotmail.com</w:t>
      </w:r>
      <w:r w:rsidR="005E48FF">
        <w:rPr>
          <w:rFonts w:ascii="Times New Roman" w:hAnsi="Times New Roman" w:cs="Times New Roman"/>
        </w:rPr>
        <w:t>,</w:t>
      </w:r>
      <w:r w:rsidR="002422F5" w:rsidRPr="008608A8">
        <w:rPr>
          <w:rFonts w:ascii="Times New Roman" w:hAnsi="Times New Roman" w:cs="Times New Roman"/>
        </w:rPr>
        <w:t xml:space="preserve"> Goiânia - Go </w:t>
      </w:r>
      <w:r w:rsidRPr="008608A8">
        <w:rPr>
          <w:rFonts w:ascii="Times New Roman" w:hAnsi="Times New Roman" w:cs="Times New Roman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930" w:rsidRDefault="00836930">
    <w:pPr>
      <w:pStyle w:val="Cabealho"/>
      <w:jc w:val="right"/>
    </w:pPr>
  </w:p>
  <w:p w:rsidR="00836930" w:rsidRDefault="0083693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5066311"/>
      <w:docPartObj>
        <w:docPartGallery w:val="Page Numbers (Top of Page)"/>
        <w:docPartUnique/>
      </w:docPartObj>
    </w:sdtPr>
    <w:sdtEndPr/>
    <w:sdtContent>
      <w:p w:rsidR="00836930" w:rsidRDefault="0083693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6205">
          <w:rPr>
            <w:noProof/>
          </w:rPr>
          <w:t>16</w:t>
        </w:r>
        <w:r>
          <w:fldChar w:fldCharType="end"/>
        </w:r>
      </w:p>
    </w:sdtContent>
  </w:sdt>
  <w:p w:rsidR="00836930" w:rsidRDefault="0083693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A25FB2"/>
    <w:multiLevelType w:val="hybridMultilevel"/>
    <w:tmpl w:val="91887498"/>
    <w:lvl w:ilvl="0" w:tplc="06DEB2D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0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90F"/>
    <w:rsid w:val="0000120D"/>
    <w:rsid w:val="00001ED2"/>
    <w:rsid w:val="000048AC"/>
    <w:rsid w:val="0000518B"/>
    <w:rsid w:val="000239F1"/>
    <w:rsid w:val="0002572D"/>
    <w:rsid w:val="00026472"/>
    <w:rsid w:val="000443E5"/>
    <w:rsid w:val="00045524"/>
    <w:rsid w:val="00051E4F"/>
    <w:rsid w:val="000520B1"/>
    <w:rsid w:val="000611A3"/>
    <w:rsid w:val="000620E9"/>
    <w:rsid w:val="0006635E"/>
    <w:rsid w:val="0006663D"/>
    <w:rsid w:val="00071675"/>
    <w:rsid w:val="00081CAD"/>
    <w:rsid w:val="00091573"/>
    <w:rsid w:val="00093ED4"/>
    <w:rsid w:val="000A433D"/>
    <w:rsid w:val="000B3B88"/>
    <w:rsid w:val="000C5BF6"/>
    <w:rsid w:val="000D0C49"/>
    <w:rsid w:val="000D3AA2"/>
    <w:rsid w:val="000E3322"/>
    <w:rsid w:val="000F0464"/>
    <w:rsid w:val="000F72BA"/>
    <w:rsid w:val="00102153"/>
    <w:rsid w:val="001327A0"/>
    <w:rsid w:val="00135460"/>
    <w:rsid w:val="0013701C"/>
    <w:rsid w:val="0014575C"/>
    <w:rsid w:val="00146C8C"/>
    <w:rsid w:val="00164B4C"/>
    <w:rsid w:val="00165078"/>
    <w:rsid w:val="00165584"/>
    <w:rsid w:val="00171483"/>
    <w:rsid w:val="00182A94"/>
    <w:rsid w:val="00185DAA"/>
    <w:rsid w:val="001A6792"/>
    <w:rsid w:val="001B74FD"/>
    <w:rsid w:val="001E32AD"/>
    <w:rsid w:val="001F097C"/>
    <w:rsid w:val="001F13EA"/>
    <w:rsid w:val="001F1678"/>
    <w:rsid w:val="0020049B"/>
    <w:rsid w:val="00211428"/>
    <w:rsid w:val="00213B8D"/>
    <w:rsid w:val="00214C09"/>
    <w:rsid w:val="00220440"/>
    <w:rsid w:val="00232783"/>
    <w:rsid w:val="002422F5"/>
    <w:rsid w:val="00244B1C"/>
    <w:rsid w:val="00261BAB"/>
    <w:rsid w:val="00280811"/>
    <w:rsid w:val="00281242"/>
    <w:rsid w:val="00282E0F"/>
    <w:rsid w:val="00287620"/>
    <w:rsid w:val="0029208B"/>
    <w:rsid w:val="00294B6C"/>
    <w:rsid w:val="0029725E"/>
    <w:rsid w:val="002A6B02"/>
    <w:rsid w:val="002C6518"/>
    <w:rsid w:val="002C6D2F"/>
    <w:rsid w:val="002D43FB"/>
    <w:rsid w:val="002D65B7"/>
    <w:rsid w:val="002D7A94"/>
    <w:rsid w:val="00304820"/>
    <w:rsid w:val="00307C63"/>
    <w:rsid w:val="00341D19"/>
    <w:rsid w:val="003559BA"/>
    <w:rsid w:val="0036227F"/>
    <w:rsid w:val="003639EE"/>
    <w:rsid w:val="00373D43"/>
    <w:rsid w:val="00381F89"/>
    <w:rsid w:val="00386F18"/>
    <w:rsid w:val="00393C80"/>
    <w:rsid w:val="003A7708"/>
    <w:rsid w:val="003B7ACC"/>
    <w:rsid w:val="003D1819"/>
    <w:rsid w:val="003E5B60"/>
    <w:rsid w:val="003E62A7"/>
    <w:rsid w:val="003F4EC6"/>
    <w:rsid w:val="00402684"/>
    <w:rsid w:val="00406D85"/>
    <w:rsid w:val="00424A0D"/>
    <w:rsid w:val="00430F96"/>
    <w:rsid w:val="0044090F"/>
    <w:rsid w:val="00441D53"/>
    <w:rsid w:val="00442245"/>
    <w:rsid w:val="004435C0"/>
    <w:rsid w:val="004519F7"/>
    <w:rsid w:val="004617F9"/>
    <w:rsid w:val="00465E73"/>
    <w:rsid w:val="00470BC6"/>
    <w:rsid w:val="004749CA"/>
    <w:rsid w:val="004833A9"/>
    <w:rsid w:val="004A1A88"/>
    <w:rsid w:val="004A5058"/>
    <w:rsid w:val="004A64D1"/>
    <w:rsid w:val="004B1138"/>
    <w:rsid w:val="004B2722"/>
    <w:rsid w:val="004B7C03"/>
    <w:rsid w:val="004C078B"/>
    <w:rsid w:val="004C1C41"/>
    <w:rsid w:val="004D0884"/>
    <w:rsid w:val="004D131F"/>
    <w:rsid w:val="004D4313"/>
    <w:rsid w:val="004D4F92"/>
    <w:rsid w:val="004E2EF4"/>
    <w:rsid w:val="004E5512"/>
    <w:rsid w:val="004F1B1D"/>
    <w:rsid w:val="0050469E"/>
    <w:rsid w:val="005176AD"/>
    <w:rsid w:val="0052729C"/>
    <w:rsid w:val="00532D14"/>
    <w:rsid w:val="00545B10"/>
    <w:rsid w:val="00554216"/>
    <w:rsid w:val="00555900"/>
    <w:rsid w:val="00573D61"/>
    <w:rsid w:val="005750D7"/>
    <w:rsid w:val="00587C3C"/>
    <w:rsid w:val="00590253"/>
    <w:rsid w:val="00595143"/>
    <w:rsid w:val="005A23D2"/>
    <w:rsid w:val="005A3FB9"/>
    <w:rsid w:val="005C1E30"/>
    <w:rsid w:val="005D234E"/>
    <w:rsid w:val="005D4DDA"/>
    <w:rsid w:val="005E0218"/>
    <w:rsid w:val="005E48FF"/>
    <w:rsid w:val="005E67D1"/>
    <w:rsid w:val="005E6957"/>
    <w:rsid w:val="005F4119"/>
    <w:rsid w:val="00603283"/>
    <w:rsid w:val="00604153"/>
    <w:rsid w:val="0060525D"/>
    <w:rsid w:val="00606038"/>
    <w:rsid w:val="00611A50"/>
    <w:rsid w:val="00613F32"/>
    <w:rsid w:val="006174D1"/>
    <w:rsid w:val="00624D08"/>
    <w:rsid w:val="00662D63"/>
    <w:rsid w:val="00672EDF"/>
    <w:rsid w:val="00684883"/>
    <w:rsid w:val="006865B2"/>
    <w:rsid w:val="006B2C32"/>
    <w:rsid w:val="006B7213"/>
    <w:rsid w:val="006E62DE"/>
    <w:rsid w:val="006F04CF"/>
    <w:rsid w:val="007033BD"/>
    <w:rsid w:val="00704847"/>
    <w:rsid w:val="0071095C"/>
    <w:rsid w:val="00711E33"/>
    <w:rsid w:val="0071585F"/>
    <w:rsid w:val="00735124"/>
    <w:rsid w:val="007377A3"/>
    <w:rsid w:val="00747583"/>
    <w:rsid w:val="0077113C"/>
    <w:rsid w:val="007734F2"/>
    <w:rsid w:val="00773BE1"/>
    <w:rsid w:val="00775E59"/>
    <w:rsid w:val="00777B3F"/>
    <w:rsid w:val="00795717"/>
    <w:rsid w:val="007A282C"/>
    <w:rsid w:val="007A7630"/>
    <w:rsid w:val="007C232B"/>
    <w:rsid w:val="007C3259"/>
    <w:rsid w:val="007C3D08"/>
    <w:rsid w:val="007C5702"/>
    <w:rsid w:val="007D0DB1"/>
    <w:rsid w:val="007D19A9"/>
    <w:rsid w:val="007D2B7C"/>
    <w:rsid w:val="007D30F0"/>
    <w:rsid w:val="007D4C39"/>
    <w:rsid w:val="007D7765"/>
    <w:rsid w:val="007E57BF"/>
    <w:rsid w:val="008071EC"/>
    <w:rsid w:val="00813956"/>
    <w:rsid w:val="00815723"/>
    <w:rsid w:val="00816638"/>
    <w:rsid w:val="00822B8C"/>
    <w:rsid w:val="00830861"/>
    <w:rsid w:val="00836930"/>
    <w:rsid w:val="0084186A"/>
    <w:rsid w:val="008608A8"/>
    <w:rsid w:val="008635DF"/>
    <w:rsid w:val="00893BD0"/>
    <w:rsid w:val="00896CE9"/>
    <w:rsid w:val="008A0752"/>
    <w:rsid w:val="008A3C6A"/>
    <w:rsid w:val="008A548D"/>
    <w:rsid w:val="008D5734"/>
    <w:rsid w:val="008E6200"/>
    <w:rsid w:val="008F3013"/>
    <w:rsid w:val="008F3913"/>
    <w:rsid w:val="00900B38"/>
    <w:rsid w:val="00900C4B"/>
    <w:rsid w:val="00906CEC"/>
    <w:rsid w:val="00911E3D"/>
    <w:rsid w:val="00913E1C"/>
    <w:rsid w:val="00924B59"/>
    <w:rsid w:val="00925436"/>
    <w:rsid w:val="009351DD"/>
    <w:rsid w:val="00937533"/>
    <w:rsid w:val="00956058"/>
    <w:rsid w:val="00984258"/>
    <w:rsid w:val="0099018E"/>
    <w:rsid w:val="00990B0D"/>
    <w:rsid w:val="00994871"/>
    <w:rsid w:val="009B0B53"/>
    <w:rsid w:val="009B0CC5"/>
    <w:rsid w:val="009B2930"/>
    <w:rsid w:val="009C2153"/>
    <w:rsid w:val="009D192C"/>
    <w:rsid w:val="009E03DA"/>
    <w:rsid w:val="009E2162"/>
    <w:rsid w:val="009E3B73"/>
    <w:rsid w:val="00A157A9"/>
    <w:rsid w:val="00A31F2B"/>
    <w:rsid w:val="00A32C1D"/>
    <w:rsid w:val="00A420D1"/>
    <w:rsid w:val="00A4287B"/>
    <w:rsid w:val="00A44FF9"/>
    <w:rsid w:val="00A7269A"/>
    <w:rsid w:val="00A90FF2"/>
    <w:rsid w:val="00A938D7"/>
    <w:rsid w:val="00A953C5"/>
    <w:rsid w:val="00AA38EA"/>
    <w:rsid w:val="00AA6CB6"/>
    <w:rsid w:val="00AB1E74"/>
    <w:rsid w:val="00AB30B3"/>
    <w:rsid w:val="00AB32D6"/>
    <w:rsid w:val="00AB3A00"/>
    <w:rsid w:val="00AC6313"/>
    <w:rsid w:val="00AD692A"/>
    <w:rsid w:val="00AD70C2"/>
    <w:rsid w:val="00AE13F0"/>
    <w:rsid w:val="00AE6470"/>
    <w:rsid w:val="00AE6D52"/>
    <w:rsid w:val="00AE7753"/>
    <w:rsid w:val="00B14869"/>
    <w:rsid w:val="00B16205"/>
    <w:rsid w:val="00B40965"/>
    <w:rsid w:val="00B4154A"/>
    <w:rsid w:val="00B42A25"/>
    <w:rsid w:val="00B45755"/>
    <w:rsid w:val="00B467D4"/>
    <w:rsid w:val="00B519FA"/>
    <w:rsid w:val="00B54D60"/>
    <w:rsid w:val="00B648FF"/>
    <w:rsid w:val="00B77D9C"/>
    <w:rsid w:val="00B9558C"/>
    <w:rsid w:val="00B97AE0"/>
    <w:rsid w:val="00B97DE2"/>
    <w:rsid w:val="00BA1594"/>
    <w:rsid w:val="00BC22D4"/>
    <w:rsid w:val="00BC4CDF"/>
    <w:rsid w:val="00BC598C"/>
    <w:rsid w:val="00BD2335"/>
    <w:rsid w:val="00BE3298"/>
    <w:rsid w:val="00BF01DD"/>
    <w:rsid w:val="00C3020C"/>
    <w:rsid w:val="00C344F9"/>
    <w:rsid w:val="00C43792"/>
    <w:rsid w:val="00C4680A"/>
    <w:rsid w:val="00C50D31"/>
    <w:rsid w:val="00C5679A"/>
    <w:rsid w:val="00C60DCB"/>
    <w:rsid w:val="00C6639F"/>
    <w:rsid w:val="00C67CFE"/>
    <w:rsid w:val="00C745D6"/>
    <w:rsid w:val="00CA0A61"/>
    <w:rsid w:val="00CB3120"/>
    <w:rsid w:val="00CC2A8F"/>
    <w:rsid w:val="00CD6572"/>
    <w:rsid w:val="00CD6D25"/>
    <w:rsid w:val="00CD7AB3"/>
    <w:rsid w:val="00D123F4"/>
    <w:rsid w:val="00D171FD"/>
    <w:rsid w:val="00D24C64"/>
    <w:rsid w:val="00D26079"/>
    <w:rsid w:val="00D30FEA"/>
    <w:rsid w:val="00D64339"/>
    <w:rsid w:val="00D76B2D"/>
    <w:rsid w:val="00DA4DAC"/>
    <w:rsid w:val="00DB308C"/>
    <w:rsid w:val="00DB3851"/>
    <w:rsid w:val="00DC0015"/>
    <w:rsid w:val="00DD076B"/>
    <w:rsid w:val="00DD7CC8"/>
    <w:rsid w:val="00DE436B"/>
    <w:rsid w:val="00DE7B39"/>
    <w:rsid w:val="00DF7F03"/>
    <w:rsid w:val="00E07224"/>
    <w:rsid w:val="00E07F39"/>
    <w:rsid w:val="00E10620"/>
    <w:rsid w:val="00E2187F"/>
    <w:rsid w:val="00E30987"/>
    <w:rsid w:val="00E3541A"/>
    <w:rsid w:val="00E36F54"/>
    <w:rsid w:val="00E5436E"/>
    <w:rsid w:val="00E54934"/>
    <w:rsid w:val="00E63517"/>
    <w:rsid w:val="00E8127D"/>
    <w:rsid w:val="00E8219F"/>
    <w:rsid w:val="00E835AE"/>
    <w:rsid w:val="00E860A1"/>
    <w:rsid w:val="00E93EBC"/>
    <w:rsid w:val="00E96898"/>
    <w:rsid w:val="00EA4DAB"/>
    <w:rsid w:val="00EA58DF"/>
    <w:rsid w:val="00EA5B88"/>
    <w:rsid w:val="00ED021F"/>
    <w:rsid w:val="00ED1C41"/>
    <w:rsid w:val="00ED74B6"/>
    <w:rsid w:val="00EE0B27"/>
    <w:rsid w:val="00EE2713"/>
    <w:rsid w:val="00EE5418"/>
    <w:rsid w:val="00EF3F09"/>
    <w:rsid w:val="00EF4CBD"/>
    <w:rsid w:val="00F02595"/>
    <w:rsid w:val="00F0286B"/>
    <w:rsid w:val="00F256A7"/>
    <w:rsid w:val="00F269EA"/>
    <w:rsid w:val="00F34AD9"/>
    <w:rsid w:val="00F35F94"/>
    <w:rsid w:val="00F41E45"/>
    <w:rsid w:val="00F44AA5"/>
    <w:rsid w:val="00F4539A"/>
    <w:rsid w:val="00F615E1"/>
    <w:rsid w:val="00F62C88"/>
    <w:rsid w:val="00F757E3"/>
    <w:rsid w:val="00F771F0"/>
    <w:rsid w:val="00F8524C"/>
    <w:rsid w:val="00F8644C"/>
    <w:rsid w:val="00F87C6D"/>
    <w:rsid w:val="00F911D0"/>
    <w:rsid w:val="00FA16CC"/>
    <w:rsid w:val="00FD2A7C"/>
    <w:rsid w:val="00FD6499"/>
    <w:rsid w:val="00FE0800"/>
    <w:rsid w:val="00FE14D1"/>
    <w:rsid w:val="00FF1568"/>
    <w:rsid w:val="00FF198B"/>
    <w:rsid w:val="00FF2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04153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30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3098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865B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9B29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B2930"/>
  </w:style>
  <w:style w:type="paragraph" w:styleId="Rodap">
    <w:name w:val="footer"/>
    <w:basedOn w:val="Normal"/>
    <w:link w:val="RodapChar"/>
    <w:uiPriority w:val="99"/>
    <w:unhideWhenUsed/>
    <w:rsid w:val="009B29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B2930"/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B2930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B2930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B2930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6B2C3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04153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309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3098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865B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9B29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B2930"/>
  </w:style>
  <w:style w:type="paragraph" w:styleId="Rodap">
    <w:name w:val="footer"/>
    <w:basedOn w:val="Normal"/>
    <w:link w:val="RodapChar"/>
    <w:uiPriority w:val="99"/>
    <w:unhideWhenUsed/>
    <w:rsid w:val="009B293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B2930"/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B2930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B2930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B2930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6B2C3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115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lanilha_do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lanilha_do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lanilha_do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pt-BR" sz="1200"/>
              <a:t>Armas</a:t>
            </a:r>
            <a:r>
              <a:rPr lang="pt-BR" sz="1200" baseline="0"/>
              <a:t> de Fogo Apreendidas Pela ( PMGO) Em Valores Aboslutos.</a:t>
            </a:r>
            <a:endParaRPr lang="pt-BR" sz="1200"/>
          </a:p>
        </c:rich>
      </c:tx>
      <c:layout/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Plan1!$B$1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0"/>
                  <c:y val="1.616161616161616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janeiro 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Plan1!$B$2:$B$7</c:f>
              <c:numCache>
                <c:formatCode>General</c:formatCode>
                <c:ptCount val="6"/>
                <c:pt idx="0">
                  <c:v>403</c:v>
                </c:pt>
                <c:pt idx="1">
                  <c:v>351</c:v>
                </c:pt>
                <c:pt idx="2">
                  <c:v>439</c:v>
                </c:pt>
                <c:pt idx="3">
                  <c:v>362</c:v>
                </c:pt>
                <c:pt idx="4">
                  <c:v>410</c:v>
                </c:pt>
                <c:pt idx="5">
                  <c:v>431</c:v>
                </c:pt>
              </c:numCache>
            </c:numRef>
          </c:val>
        </c:ser>
        <c:ser>
          <c:idx val="1"/>
          <c:order val="1"/>
          <c:tx>
            <c:strRef>
              <c:f>Plan1!$C$1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0"/>
                  <c:y val="-2.424242424242424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janeiro 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Plan1!$C$2:$C$7</c:f>
              <c:numCache>
                <c:formatCode>General</c:formatCode>
                <c:ptCount val="6"/>
                <c:pt idx="0">
                  <c:v>360</c:v>
                </c:pt>
                <c:pt idx="1">
                  <c:v>363</c:v>
                </c:pt>
                <c:pt idx="2">
                  <c:v>366</c:v>
                </c:pt>
                <c:pt idx="3">
                  <c:v>333</c:v>
                </c:pt>
                <c:pt idx="4">
                  <c:v>348</c:v>
                </c:pt>
                <c:pt idx="5">
                  <c:v>253</c:v>
                </c:pt>
              </c:numCache>
            </c:numRef>
          </c:val>
        </c:ser>
        <c:ser>
          <c:idx val="2"/>
          <c:order val="2"/>
          <c:tx>
            <c:strRef>
              <c:f>Plan1!$D$1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Plan1!$A$2:$A$7</c:f>
              <c:strCache>
                <c:ptCount val="6"/>
                <c:pt idx="0">
                  <c:v>janeiro 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Plan1!$D$2:$D$7</c:f>
              <c:numCache>
                <c:formatCode>General</c:formatCode>
                <c:ptCount val="6"/>
                <c:pt idx="0">
                  <c:v>526</c:v>
                </c:pt>
                <c:pt idx="1">
                  <c:v>533</c:v>
                </c:pt>
                <c:pt idx="2">
                  <c:v>575</c:v>
                </c:pt>
                <c:pt idx="3">
                  <c:v>517</c:v>
                </c:pt>
                <c:pt idx="4">
                  <c:v>586</c:v>
                </c:pt>
                <c:pt idx="5">
                  <c:v>551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68026112"/>
        <c:axId val="168027648"/>
      </c:barChart>
      <c:catAx>
        <c:axId val="168026112"/>
        <c:scaling>
          <c:orientation val="minMax"/>
        </c:scaling>
        <c:delete val="0"/>
        <c:axPos val="b"/>
        <c:majorTickMark val="out"/>
        <c:minorTickMark val="none"/>
        <c:tickLblPos val="nextTo"/>
        <c:crossAx val="168027648"/>
        <c:crosses val="autoZero"/>
        <c:auto val="1"/>
        <c:lblAlgn val="ctr"/>
        <c:lblOffset val="100"/>
        <c:noMultiLvlLbl val="0"/>
      </c:catAx>
      <c:valAx>
        <c:axId val="1680276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68026112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pt-BR" sz="1200"/>
              <a:t>Apreensões</a:t>
            </a:r>
            <a:r>
              <a:rPr lang="pt-BR" sz="1200" baseline="0"/>
              <a:t>  de Armas de Fogo Pela (PMGO) Em Números Absolutos.</a:t>
            </a:r>
            <a:endParaRPr lang="pt-BR" sz="1200"/>
          </a:p>
        </c:rich>
      </c:tx>
      <c:layout/>
      <c:overlay val="1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318868474773987"/>
          <c:y val="0.17091434415384726"/>
          <c:w val="0.79425702342762705"/>
          <c:h val="0.7555662354194826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Plan1!$B$1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Plan1!$B$2:$B$7</c:f>
              <c:numCache>
                <c:formatCode>General</c:formatCode>
                <c:ptCount val="6"/>
                <c:pt idx="0">
                  <c:v>339</c:v>
                </c:pt>
                <c:pt idx="1">
                  <c:v>417</c:v>
                </c:pt>
                <c:pt idx="2">
                  <c:v>429</c:v>
                </c:pt>
                <c:pt idx="3">
                  <c:v>408</c:v>
                </c:pt>
                <c:pt idx="4">
                  <c:v>344</c:v>
                </c:pt>
                <c:pt idx="5">
                  <c:v>332</c:v>
                </c:pt>
              </c:numCache>
            </c:numRef>
          </c:val>
        </c:ser>
        <c:ser>
          <c:idx val="1"/>
          <c:order val="1"/>
          <c:tx>
            <c:strRef>
              <c:f>Plan1!$C$1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Plan1!$C$2:$C$7</c:f>
              <c:numCache>
                <c:formatCode>General</c:formatCode>
                <c:ptCount val="6"/>
                <c:pt idx="0">
                  <c:v>262</c:v>
                </c:pt>
                <c:pt idx="1">
                  <c:v>294</c:v>
                </c:pt>
                <c:pt idx="2">
                  <c:v>237</c:v>
                </c:pt>
                <c:pt idx="3">
                  <c:v>336</c:v>
                </c:pt>
                <c:pt idx="4">
                  <c:v>462</c:v>
                </c:pt>
                <c:pt idx="5">
                  <c:v>552</c:v>
                </c:pt>
              </c:numCache>
            </c:numRef>
          </c:val>
        </c:ser>
        <c:ser>
          <c:idx val="2"/>
          <c:order val="2"/>
          <c:tx>
            <c:strRef>
              <c:f>Plan1!$D$1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dLbl>
              <c:idx val="5"/>
              <c:layout>
                <c:manualLayout>
                  <c:x val="2.2222222222222223E-2"/>
                  <c:y val="3.633060853769300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Plan1!$D$2:$D$7</c:f>
              <c:numCache>
                <c:formatCode>General</c:formatCode>
                <c:ptCount val="6"/>
                <c:pt idx="0">
                  <c:v>433</c:v>
                </c:pt>
                <c:pt idx="1">
                  <c:v>568</c:v>
                </c:pt>
                <c:pt idx="2">
                  <c:v>600</c:v>
                </c:pt>
                <c:pt idx="3">
                  <c:v>568</c:v>
                </c:pt>
                <c:pt idx="4">
                  <c:v>558</c:v>
                </c:pt>
                <c:pt idx="5">
                  <c:v>477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cylinder"/>
        <c:axId val="167953920"/>
        <c:axId val="167959168"/>
        <c:axId val="0"/>
      </c:bar3DChart>
      <c:catAx>
        <c:axId val="167953920"/>
        <c:scaling>
          <c:orientation val="minMax"/>
        </c:scaling>
        <c:delete val="0"/>
        <c:axPos val="b"/>
        <c:majorTickMark val="out"/>
        <c:minorTickMark val="none"/>
        <c:tickLblPos val="nextTo"/>
        <c:crossAx val="167959168"/>
        <c:crosses val="autoZero"/>
        <c:auto val="1"/>
        <c:lblAlgn val="ctr"/>
        <c:lblOffset val="100"/>
        <c:noMultiLvlLbl val="0"/>
      </c:catAx>
      <c:valAx>
        <c:axId val="1679591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67953920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pt-BR" sz="1200"/>
              <a:t>Mandados</a:t>
            </a:r>
            <a:r>
              <a:rPr lang="pt-BR" sz="1200" baseline="0"/>
              <a:t> de Prisão Cumpridos Pela ( PMGO) Em Valores Absolutos.</a:t>
            </a:r>
            <a:endParaRPr lang="pt-BR" sz="1200"/>
          </a:p>
        </c:rich>
      </c:tx>
      <c:layout>
        <c:manualLayout>
          <c:xMode val="edge"/>
          <c:yMode val="edge"/>
          <c:x val="0.11703626540845818"/>
          <c:y val="0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10722857113677911"/>
          <c:y val="0.1434978960963213"/>
          <c:w val="0.78349126359205101"/>
          <c:h val="0.7842205835381688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Plan1!$B$1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-1.556420233463035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1.0376134889753566E-2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7.7821011673151752E-3"/>
                  <c:y val="-8.105369807497467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janeiro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Plan1!$B$2:$B$7</c:f>
              <c:numCache>
                <c:formatCode>General</c:formatCode>
                <c:ptCount val="6"/>
                <c:pt idx="0">
                  <c:v>414</c:v>
                </c:pt>
                <c:pt idx="1">
                  <c:v>445</c:v>
                </c:pt>
                <c:pt idx="2">
                  <c:v>484</c:v>
                </c:pt>
                <c:pt idx="3">
                  <c:v>436</c:v>
                </c:pt>
                <c:pt idx="4">
                  <c:v>422</c:v>
                </c:pt>
                <c:pt idx="5">
                  <c:v>386</c:v>
                </c:pt>
              </c:numCache>
            </c:numRef>
          </c:val>
        </c:ser>
        <c:ser>
          <c:idx val="1"/>
          <c:order val="1"/>
          <c:tx>
            <c:strRef>
              <c:f>Plan1!$C$1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Plan1!$A$2:$A$7</c:f>
              <c:strCache>
                <c:ptCount val="6"/>
                <c:pt idx="0">
                  <c:v>janeiro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Plan1!$C$2:$C$7</c:f>
              <c:numCache>
                <c:formatCode>General</c:formatCode>
                <c:ptCount val="6"/>
                <c:pt idx="0">
                  <c:v>433</c:v>
                </c:pt>
                <c:pt idx="1">
                  <c:v>402</c:v>
                </c:pt>
                <c:pt idx="2">
                  <c:v>429</c:v>
                </c:pt>
                <c:pt idx="3">
                  <c:v>482</c:v>
                </c:pt>
                <c:pt idx="4">
                  <c:v>491</c:v>
                </c:pt>
                <c:pt idx="5">
                  <c:v>478</c:v>
                </c:pt>
              </c:numCache>
            </c:numRef>
          </c:val>
        </c:ser>
        <c:ser>
          <c:idx val="2"/>
          <c:order val="2"/>
          <c:tx>
            <c:strRef>
              <c:f>Plan1!$D$1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Plan1!$A$2:$A$7</c:f>
              <c:strCache>
                <c:ptCount val="6"/>
                <c:pt idx="0">
                  <c:v>janeiro</c:v>
                </c:pt>
                <c:pt idx="1">
                  <c:v>fevereiro</c:v>
                </c:pt>
                <c:pt idx="2">
                  <c:v>março</c:v>
                </c:pt>
                <c:pt idx="3">
                  <c:v>abril</c:v>
                </c:pt>
                <c:pt idx="4">
                  <c:v>maio</c:v>
                </c:pt>
                <c:pt idx="5">
                  <c:v>junho</c:v>
                </c:pt>
              </c:strCache>
            </c:strRef>
          </c:cat>
          <c:val>
            <c:numRef>
              <c:f>Plan1!$D$2:$D$7</c:f>
              <c:numCache>
                <c:formatCode>General</c:formatCode>
                <c:ptCount val="6"/>
                <c:pt idx="0">
                  <c:v>546</c:v>
                </c:pt>
                <c:pt idx="1">
                  <c:v>541</c:v>
                </c:pt>
                <c:pt idx="2">
                  <c:v>620</c:v>
                </c:pt>
                <c:pt idx="3">
                  <c:v>565</c:v>
                </c:pt>
                <c:pt idx="4">
                  <c:v>567</c:v>
                </c:pt>
                <c:pt idx="5">
                  <c:v>557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89007744"/>
        <c:axId val="189009280"/>
      </c:barChart>
      <c:catAx>
        <c:axId val="189007744"/>
        <c:scaling>
          <c:orientation val="minMax"/>
        </c:scaling>
        <c:delete val="0"/>
        <c:axPos val="b"/>
        <c:majorTickMark val="out"/>
        <c:minorTickMark val="none"/>
        <c:tickLblPos val="nextTo"/>
        <c:crossAx val="189009280"/>
        <c:crosses val="autoZero"/>
        <c:auto val="1"/>
        <c:lblAlgn val="ctr"/>
        <c:lblOffset val="100"/>
        <c:noMultiLvlLbl val="0"/>
      </c:catAx>
      <c:valAx>
        <c:axId val="18900928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89007744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pt-BR" sz="1200"/>
              <a:t>Mandados de</a:t>
            </a:r>
            <a:r>
              <a:rPr lang="pt-BR" sz="1200" baseline="0"/>
              <a:t> Prisão Cumpridos Pela ( PMGO) Em Valores Absolutos. </a:t>
            </a:r>
            <a:endParaRPr lang="pt-BR" sz="1200"/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Plan1!$B$1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0"/>
                  <c:y val="7.936507936507936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Plan1!$B$2:$B$7</c:f>
              <c:numCache>
                <c:formatCode>General</c:formatCode>
                <c:ptCount val="6"/>
                <c:pt idx="0">
                  <c:v>363</c:v>
                </c:pt>
                <c:pt idx="1">
                  <c:v>415</c:v>
                </c:pt>
                <c:pt idx="2">
                  <c:v>407</c:v>
                </c:pt>
                <c:pt idx="3">
                  <c:v>490</c:v>
                </c:pt>
                <c:pt idx="4">
                  <c:v>422</c:v>
                </c:pt>
                <c:pt idx="5">
                  <c:v>359</c:v>
                </c:pt>
              </c:numCache>
            </c:numRef>
          </c:val>
        </c:ser>
        <c:ser>
          <c:idx val="1"/>
          <c:order val="1"/>
          <c:tx>
            <c:strRef>
              <c:f>Plan1!$C$1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dLbls>
            <c:dLbl>
              <c:idx val="5"/>
              <c:layout>
                <c:manualLayout>
                  <c:x val="9.548500806014995E-17"/>
                  <c:y val="1.19047619047619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Plan1!$C$2:$C$7</c:f>
              <c:numCache>
                <c:formatCode>General</c:formatCode>
                <c:ptCount val="6"/>
                <c:pt idx="0">
                  <c:v>428</c:v>
                </c:pt>
                <c:pt idx="1">
                  <c:v>501</c:v>
                </c:pt>
                <c:pt idx="2">
                  <c:v>569</c:v>
                </c:pt>
                <c:pt idx="3">
                  <c:v>532</c:v>
                </c:pt>
                <c:pt idx="4">
                  <c:v>615</c:v>
                </c:pt>
                <c:pt idx="5">
                  <c:v>548</c:v>
                </c:pt>
              </c:numCache>
            </c:numRef>
          </c:val>
        </c:ser>
        <c:ser>
          <c:idx val="2"/>
          <c:order val="2"/>
          <c:tx>
            <c:strRef>
              <c:f>Plan1!$D$1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1.3020833333333334E-2"/>
                  <c:y val="-1.19047619047619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1.8229166666666668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9.548500806014995E-17"/>
                  <c:y val="-2.38095238095238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Plan1!$A$2:$A$7</c:f>
              <c:strCache>
                <c:ptCount val="6"/>
                <c:pt idx="0">
                  <c:v>julho</c:v>
                </c:pt>
                <c:pt idx="1">
                  <c:v>agosto</c:v>
                </c:pt>
                <c:pt idx="2">
                  <c:v>setembro</c:v>
                </c:pt>
                <c:pt idx="3">
                  <c:v>outubro</c:v>
                </c:pt>
                <c:pt idx="4">
                  <c:v>novembro</c:v>
                </c:pt>
                <c:pt idx="5">
                  <c:v>dezembro</c:v>
                </c:pt>
              </c:strCache>
            </c:strRef>
          </c:cat>
          <c:val>
            <c:numRef>
              <c:f>Plan1!$D$2:$D$7</c:f>
              <c:numCache>
                <c:formatCode>General</c:formatCode>
                <c:ptCount val="6"/>
                <c:pt idx="0">
                  <c:v>561</c:v>
                </c:pt>
                <c:pt idx="1">
                  <c:v>685</c:v>
                </c:pt>
                <c:pt idx="2">
                  <c:v>1116</c:v>
                </c:pt>
                <c:pt idx="3">
                  <c:v>605</c:v>
                </c:pt>
                <c:pt idx="4">
                  <c:v>567</c:v>
                </c:pt>
                <c:pt idx="5">
                  <c:v>572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cylinder"/>
        <c:axId val="189057664"/>
        <c:axId val="189075840"/>
        <c:axId val="0"/>
      </c:bar3DChart>
      <c:catAx>
        <c:axId val="189057664"/>
        <c:scaling>
          <c:orientation val="minMax"/>
        </c:scaling>
        <c:delete val="0"/>
        <c:axPos val="b"/>
        <c:majorTickMark val="out"/>
        <c:minorTickMark val="none"/>
        <c:tickLblPos val="nextTo"/>
        <c:crossAx val="189075840"/>
        <c:crosses val="autoZero"/>
        <c:auto val="1"/>
        <c:lblAlgn val="ctr"/>
        <c:lblOffset val="100"/>
        <c:noMultiLvlLbl val="0"/>
      </c:catAx>
      <c:valAx>
        <c:axId val="18907584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89057664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059F2-7197-494C-B018-6347D1FE8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17</Pages>
  <Words>4945</Words>
  <Characters>26706</Characters>
  <Application>Microsoft Office Word</Application>
  <DocSecurity>0</DocSecurity>
  <Lines>222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murilo</dc:creator>
  <cp:lastModifiedBy>murilo</cp:lastModifiedBy>
  <cp:revision>41</cp:revision>
  <dcterms:created xsi:type="dcterms:W3CDTF">2018-06-16T12:44:00Z</dcterms:created>
  <dcterms:modified xsi:type="dcterms:W3CDTF">2018-06-20T20:56:00Z</dcterms:modified>
</cp:coreProperties>
</file>