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9DC5F05" w14:textId="0F79CEE7" w:rsidR="00E91523" w:rsidRPr="00D3212F" w:rsidRDefault="003E65E9" w:rsidP="00335C86">
      <w:pPr>
        <w:ind w:right="1179"/>
        <w:jc w:val="center"/>
        <w:rPr>
          <w:rFonts w:ascii="Times New Roman" w:hAnsi="Times New Roman" w:cs="Times New Roman"/>
          <w:b/>
          <w:sz w:val="24"/>
          <w:szCs w:val="24"/>
          <w:lang w:val="pt-BR"/>
        </w:rPr>
      </w:pPr>
      <w:r w:rsidRPr="00D3212F">
        <w:rPr>
          <w:rFonts w:ascii="Times New Roman" w:hAnsi="Times New Roman" w:cs="Times New Roman"/>
          <w:b/>
          <w:sz w:val="24"/>
          <w:szCs w:val="24"/>
          <w:lang w:val="pt-BR"/>
        </w:rPr>
        <w:t>POLICIAMENTO OSTENSIVO COMO TÁTICA DE PREVENÇÃO A CRIMINALIDADE NA</w:t>
      </w:r>
      <w:r w:rsidR="008D0A18">
        <w:rPr>
          <w:rFonts w:ascii="Times New Roman" w:hAnsi="Times New Roman" w:cs="Times New Roman"/>
          <w:b/>
          <w:sz w:val="24"/>
          <w:szCs w:val="24"/>
          <w:lang w:val="pt-BR"/>
        </w:rPr>
        <w:t>S</w:t>
      </w:r>
      <w:r w:rsidRPr="00D3212F">
        <w:rPr>
          <w:rFonts w:ascii="Times New Roman" w:hAnsi="Times New Roman" w:cs="Times New Roman"/>
          <w:b/>
          <w:sz w:val="24"/>
          <w:szCs w:val="24"/>
          <w:lang w:val="pt-BR"/>
        </w:rPr>
        <w:t xml:space="preserve"> ESCOLA</w:t>
      </w:r>
      <w:r w:rsidR="008D0A18">
        <w:rPr>
          <w:rFonts w:ascii="Times New Roman" w:hAnsi="Times New Roman" w:cs="Times New Roman"/>
          <w:b/>
          <w:sz w:val="24"/>
          <w:szCs w:val="24"/>
          <w:lang w:val="pt-BR"/>
        </w:rPr>
        <w:t>S</w:t>
      </w:r>
      <w:r w:rsidRPr="00D3212F">
        <w:rPr>
          <w:rFonts w:ascii="Times New Roman" w:hAnsi="Times New Roman" w:cs="Times New Roman"/>
          <w:b/>
          <w:sz w:val="24"/>
          <w:szCs w:val="24"/>
          <w:lang w:val="pt-BR"/>
        </w:rPr>
        <w:t xml:space="preserve"> PÚBLICA</w:t>
      </w:r>
      <w:r w:rsidR="008D0A18">
        <w:rPr>
          <w:rFonts w:ascii="Times New Roman" w:hAnsi="Times New Roman" w:cs="Times New Roman"/>
          <w:b/>
          <w:sz w:val="24"/>
          <w:szCs w:val="24"/>
          <w:lang w:val="pt-BR"/>
        </w:rPr>
        <w:t>S</w:t>
      </w:r>
      <w:r w:rsidRPr="00D3212F">
        <w:rPr>
          <w:rFonts w:ascii="Times New Roman" w:hAnsi="Times New Roman" w:cs="Times New Roman"/>
          <w:b/>
          <w:sz w:val="24"/>
          <w:szCs w:val="24"/>
          <w:lang w:val="pt-BR"/>
        </w:rPr>
        <w:t xml:space="preserve"> </w:t>
      </w:r>
      <w:bookmarkStart w:id="0" w:name="_GoBack"/>
      <w:bookmarkEnd w:id="0"/>
      <w:r w:rsidRPr="00D3212F">
        <w:rPr>
          <w:rFonts w:ascii="Times New Roman" w:hAnsi="Times New Roman" w:cs="Times New Roman"/>
          <w:b/>
          <w:sz w:val="24"/>
          <w:szCs w:val="24"/>
          <w:lang w:val="pt-BR"/>
        </w:rPr>
        <w:t>DA CIDADE DE GOIÂNIA/GO</w:t>
      </w:r>
    </w:p>
    <w:p w14:paraId="672A6659" w14:textId="77777777" w:rsidR="003E65E9" w:rsidRPr="00D3212F" w:rsidRDefault="003E65E9" w:rsidP="003E65E9">
      <w:pPr>
        <w:pStyle w:val="Corpodetexto"/>
        <w:jc w:val="center"/>
        <w:rPr>
          <w:rFonts w:ascii="Times New Roman" w:hAnsi="Times New Roman" w:cs="Times New Roman"/>
        </w:rPr>
      </w:pPr>
    </w:p>
    <w:p w14:paraId="35096734" w14:textId="77777777" w:rsidR="00E91523" w:rsidRPr="00D3212F" w:rsidRDefault="00E91523" w:rsidP="00335C86">
      <w:pPr>
        <w:ind w:right="1179"/>
        <w:jc w:val="center"/>
        <w:rPr>
          <w:rFonts w:ascii="Times New Roman" w:hAnsi="Times New Roman" w:cs="Times New Roman"/>
          <w:sz w:val="24"/>
          <w:szCs w:val="24"/>
        </w:rPr>
      </w:pPr>
      <w:r w:rsidRPr="00D3212F">
        <w:rPr>
          <w:rFonts w:ascii="Times New Roman" w:hAnsi="Times New Roman" w:cs="Times New Roman"/>
          <w:sz w:val="24"/>
          <w:szCs w:val="24"/>
        </w:rPr>
        <w:t xml:space="preserve">MODEL FOR PREPARATION AND FORMAT OF SCIENTIFIC PAPERS THE COMMAND OF ACADEMY OF THE MILITARY POLICE </w:t>
      </w:r>
    </w:p>
    <w:p w14:paraId="1B1A9C5F" w14:textId="77777777" w:rsidR="00E91523" w:rsidRPr="00D3212F" w:rsidRDefault="00E91523" w:rsidP="00335C86">
      <w:pPr>
        <w:ind w:right="1179"/>
        <w:jc w:val="center"/>
        <w:rPr>
          <w:rFonts w:ascii="Times New Roman" w:hAnsi="Times New Roman" w:cs="Times New Roman"/>
          <w:sz w:val="24"/>
          <w:szCs w:val="24"/>
        </w:rPr>
      </w:pPr>
      <w:r w:rsidRPr="00D3212F">
        <w:rPr>
          <w:rFonts w:ascii="Times New Roman" w:hAnsi="Times New Roman" w:cs="Times New Roman"/>
          <w:sz w:val="24"/>
          <w:szCs w:val="24"/>
        </w:rPr>
        <w:t>OF GOIÁS -</w:t>
      </w:r>
      <w:r w:rsidRPr="00D3212F">
        <w:rPr>
          <w:rFonts w:ascii="Times New Roman" w:hAnsi="Times New Roman" w:cs="Times New Roman"/>
          <w:spacing w:val="-21"/>
          <w:sz w:val="24"/>
          <w:szCs w:val="24"/>
        </w:rPr>
        <w:t xml:space="preserve"> </w:t>
      </w:r>
      <w:r w:rsidRPr="00D3212F">
        <w:rPr>
          <w:rFonts w:ascii="Times New Roman" w:hAnsi="Times New Roman" w:cs="Times New Roman"/>
          <w:sz w:val="24"/>
          <w:szCs w:val="24"/>
        </w:rPr>
        <w:t>CAPM</w:t>
      </w:r>
    </w:p>
    <w:p w14:paraId="0A37501D" w14:textId="77777777" w:rsidR="00E91523" w:rsidRPr="00D3212F" w:rsidRDefault="00E91523">
      <w:pPr>
        <w:pStyle w:val="Corpodetexto"/>
        <w:rPr>
          <w:rFonts w:ascii="Times New Roman" w:hAnsi="Times New Roman" w:cs="Times New Roman"/>
        </w:rPr>
      </w:pPr>
    </w:p>
    <w:p w14:paraId="18CEE9E7" w14:textId="77777777" w:rsidR="00E91523" w:rsidRPr="00D3212F" w:rsidRDefault="00033E52">
      <w:pPr>
        <w:jc w:val="right"/>
        <w:rPr>
          <w:rFonts w:ascii="Times New Roman" w:hAnsi="Times New Roman" w:cs="Times New Roman"/>
          <w:sz w:val="24"/>
          <w:szCs w:val="24"/>
        </w:rPr>
      </w:pPr>
      <w:r w:rsidRPr="00D3212F">
        <w:rPr>
          <w:rFonts w:ascii="Times New Roman" w:hAnsi="Times New Roman" w:cs="Times New Roman"/>
          <w:sz w:val="24"/>
          <w:szCs w:val="24"/>
        </w:rPr>
        <w:t>Leonardo Araujo Teixeira De Castro</w:t>
      </w:r>
      <w:r w:rsidR="00E91523" w:rsidRPr="00D3212F">
        <w:rPr>
          <w:rStyle w:val="Refdenotaderodap"/>
          <w:rFonts w:ascii="Times New Roman" w:hAnsi="Times New Roman" w:cs="Times New Roman"/>
          <w:sz w:val="24"/>
          <w:szCs w:val="24"/>
        </w:rPr>
        <w:footnoteReference w:customMarkFollows="1" w:id="1"/>
        <w:t>*</w:t>
      </w:r>
    </w:p>
    <w:p w14:paraId="42A8185A" w14:textId="77777777" w:rsidR="00E91523" w:rsidRDefault="00033E52">
      <w:pPr>
        <w:jc w:val="right"/>
        <w:rPr>
          <w:rFonts w:ascii="Times New Roman" w:hAnsi="Times New Roman" w:cs="Times New Roman"/>
          <w:sz w:val="24"/>
          <w:szCs w:val="24"/>
        </w:rPr>
      </w:pPr>
      <w:r w:rsidRPr="00D3212F">
        <w:rPr>
          <w:rFonts w:ascii="Times New Roman" w:hAnsi="Times New Roman" w:cs="Times New Roman"/>
          <w:sz w:val="24"/>
          <w:szCs w:val="24"/>
        </w:rPr>
        <w:t>Everton Fernando Cavalcante De Jesus</w:t>
      </w:r>
      <w:r w:rsidR="00E91523" w:rsidRPr="00D3212F">
        <w:rPr>
          <w:rStyle w:val="Refdenotaderodap"/>
          <w:rFonts w:ascii="Times New Roman" w:hAnsi="Times New Roman" w:cs="Times New Roman"/>
          <w:sz w:val="24"/>
          <w:szCs w:val="24"/>
        </w:rPr>
        <w:footnoteReference w:customMarkFollows="1" w:id="2"/>
        <w:t>**</w:t>
      </w:r>
    </w:p>
    <w:p w14:paraId="5DAB6C7B" w14:textId="77777777" w:rsidR="00335C86" w:rsidRPr="00D3212F" w:rsidRDefault="00335C86">
      <w:pPr>
        <w:jc w:val="right"/>
        <w:rPr>
          <w:rFonts w:ascii="Times New Roman" w:hAnsi="Times New Roman" w:cs="Times New Roman"/>
          <w:sz w:val="24"/>
          <w:szCs w:val="24"/>
        </w:rPr>
      </w:pPr>
    </w:p>
    <w:p w14:paraId="7060664B" w14:textId="3F883A60" w:rsidR="619C075A" w:rsidRDefault="619C075A" w:rsidP="619C075A">
      <w:pPr>
        <w:rPr>
          <w:rFonts w:ascii="Times New Roman" w:eastAsia="Times New Roman" w:hAnsi="Times New Roman" w:cs="Times New Roman"/>
          <w:color w:val="000000" w:themeColor="text1"/>
          <w:sz w:val="24"/>
          <w:szCs w:val="24"/>
        </w:rPr>
      </w:pPr>
      <w:r w:rsidRPr="619C075A">
        <w:rPr>
          <w:rFonts w:ascii="Times New Roman" w:eastAsia="Times New Roman" w:hAnsi="Times New Roman" w:cs="Times New Roman"/>
          <w:b/>
          <w:bCs/>
          <w:color w:val="000000" w:themeColor="text1"/>
          <w:sz w:val="24"/>
          <w:szCs w:val="24"/>
        </w:rPr>
        <w:t>RESUMO</w:t>
      </w:r>
    </w:p>
    <w:p w14:paraId="38742925" w14:textId="4EDD71D0" w:rsidR="619C075A" w:rsidRDefault="619C075A" w:rsidP="619C075A">
      <w:pPr>
        <w:spacing w:line="360" w:lineRule="auto"/>
        <w:rPr>
          <w:rFonts w:ascii="Times New Roman" w:eastAsia="Times New Roman" w:hAnsi="Times New Roman" w:cs="Times New Roman"/>
          <w:color w:val="000000" w:themeColor="text1"/>
          <w:sz w:val="24"/>
          <w:szCs w:val="24"/>
        </w:rPr>
      </w:pPr>
    </w:p>
    <w:p w14:paraId="3CA5A5CE" w14:textId="0BC60734" w:rsidR="619C075A" w:rsidRDefault="619C075A" w:rsidP="619C075A">
      <w:pPr>
        <w:jc w:val="both"/>
        <w:rPr>
          <w:rFonts w:ascii="Times New Roman" w:eastAsia="Times New Roman" w:hAnsi="Times New Roman" w:cs="Times New Roman"/>
          <w:color w:val="000000" w:themeColor="text1"/>
          <w:sz w:val="24"/>
          <w:szCs w:val="24"/>
        </w:rPr>
      </w:pPr>
      <w:r w:rsidRPr="619C075A">
        <w:rPr>
          <w:rFonts w:ascii="Times New Roman" w:eastAsia="Times New Roman" w:hAnsi="Times New Roman" w:cs="Times New Roman"/>
          <w:color w:val="000000" w:themeColor="text1"/>
          <w:sz w:val="24"/>
          <w:szCs w:val="24"/>
        </w:rPr>
        <w:t>A criminalidade e o consumo de drogas nas escolas são problemas que afetam diretamente a comunidade escolar, comprometendo a segurança e o bem-estar dos estudantes. A atuação da Polícia Militar é fundamental no enfrentamento dessas questões, promovendo um ambiente seguro e saudável para a educação. A pesquisa tem como objetivo investigar as estratégias adotadas pela Polícia Militar de Goiânia-GO no combate à criminalidade e ao consumo de drogas nas escolas. Para alcançar esse objetivo, foram aplicados questionários aos policiais que atuam nessa área, a fim de obter informações sobre as táticas utilizadas e os resultados obtidos.</w:t>
      </w:r>
    </w:p>
    <w:p w14:paraId="4612401D" w14:textId="270A9116" w:rsidR="619C075A" w:rsidRDefault="619C075A" w:rsidP="619C075A">
      <w:pPr>
        <w:jc w:val="both"/>
        <w:rPr>
          <w:rFonts w:ascii="Times New Roman" w:eastAsia="Times New Roman" w:hAnsi="Times New Roman" w:cs="Times New Roman"/>
          <w:color w:val="000000" w:themeColor="text1"/>
          <w:sz w:val="24"/>
          <w:szCs w:val="24"/>
        </w:rPr>
      </w:pPr>
      <w:r w:rsidRPr="619C075A">
        <w:rPr>
          <w:rFonts w:ascii="Times New Roman" w:eastAsia="Times New Roman" w:hAnsi="Times New Roman" w:cs="Times New Roman"/>
          <w:color w:val="000000" w:themeColor="text1"/>
          <w:sz w:val="24"/>
          <w:szCs w:val="24"/>
        </w:rPr>
        <w:t>Os questionários foram elaborados com perguntas específicas sobre as abordagens adotadas pelos policiais, como patrulhamento preventivo, palestras educativas e programas de conscientização. Além disso, foram explorados aspectos relacionados à parceria com a comunidade escolar, como o envolvimento de pais, professores e alunos nas ações de prevenção e combate à violência. Após a coleta dos dados, estes foram tabulados e analisados estatisticamente. Os resultados foram apresentados por meio de gráficos e tabelas, permitindo  uma visualização clara das estratégias mais eficazes no enfrentamento da criminalidade e do consumo de drogas nas escolas. Os resultados dessa pesquisa foi que o Policiamento Ostensivo na</w:t>
      </w:r>
      <w:r w:rsidR="002327D9">
        <w:rPr>
          <w:rFonts w:ascii="Times New Roman" w:eastAsia="Times New Roman" w:hAnsi="Times New Roman" w:cs="Times New Roman"/>
          <w:color w:val="000000" w:themeColor="text1"/>
          <w:sz w:val="24"/>
          <w:szCs w:val="24"/>
        </w:rPr>
        <w:t>s</w:t>
      </w:r>
      <w:r w:rsidRPr="619C075A">
        <w:rPr>
          <w:rFonts w:ascii="Times New Roman" w:eastAsia="Times New Roman" w:hAnsi="Times New Roman" w:cs="Times New Roman"/>
          <w:color w:val="000000" w:themeColor="text1"/>
          <w:sz w:val="24"/>
          <w:szCs w:val="24"/>
        </w:rPr>
        <w:t xml:space="preserve"> escola</w:t>
      </w:r>
      <w:r w:rsidR="002327D9">
        <w:rPr>
          <w:rFonts w:ascii="Times New Roman" w:eastAsia="Times New Roman" w:hAnsi="Times New Roman" w:cs="Times New Roman"/>
          <w:color w:val="000000" w:themeColor="text1"/>
          <w:sz w:val="24"/>
          <w:szCs w:val="24"/>
        </w:rPr>
        <w:t>s contribuem</w:t>
      </w:r>
      <w:r w:rsidRPr="619C075A">
        <w:rPr>
          <w:rFonts w:ascii="Times New Roman" w:eastAsia="Times New Roman" w:hAnsi="Times New Roman" w:cs="Times New Roman"/>
          <w:color w:val="000000" w:themeColor="text1"/>
          <w:sz w:val="24"/>
          <w:szCs w:val="24"/>
        </w:rPr>
        <w:t xml:space="preserve"> para o aprimoramento das políticas públicas voltadas à segurança nesse ambiente, fornecendo subsídios para a elaboração de programas mais eficazes e direcionados às necessidades específicas de cada instituição de ensino. Em suma, a pesquisa busca compreender as táticas utilizadas pela Polícia Militar de Goiânia-GO no combate à criminalidade e ao consumo de drogas nas escolas, a fim de fornecer informações relevantes para o desenvolvimento de políticas públicas mais eficazes nessa área.</w:t>
      </w:r>
    </w:p>
    <w:p w14:paraId="2427AF5A" w14:textId="460120FA" w:rsidR="619C075A" w:rsidRDefault="619C075A" w:rsidP="619C075A">
      <w:pPr>
        <w:jc w:val="both"/>
        <w:rPr>
          <w:rFonts w:ascii="Times New Roman" w:eastAsia="Times New Roman" w:hAnsi="Times New Roman" w:cs="Times New Roman"/>
          <w:color w:val="000000" w:themeColor="text1"/>
          <w:sz w:val="24"/>
          <w:szCs w:val="24"/>
        </w:rPr>
      </w:pPr>
    </w:p>
    <w:p w14:paraId="647B37F1" w14:textId="6E553825" w:rsidR="619C075A" w:rsidRDefault="619C075A" w:rsidP="619C075A">
      <w:pPr>
        <w:jc w:val="both"/>
        <w:rPr>
          <w:rFonts w:ascii="Times New Roman" w:eastAsia="Times New Roman" w:hAnsi="Times New Roman" w:cs="Times New Roman"/>
          <w:color w:val="000000" w:themeColor="text1"/>
          <w:sz w:val="24"/>
          <w:szCs w:val="24"/>
        </w:rPr>
      </w:pPr>
      <w:r w:rsidRPr="619C075A">
        <w:rPr>
          <w:rFonts w:ascii="Times New Roman" w:eastAsia="Times New Roman" w:hAnsi="Times New Roman" w:cs="Times New Roman"/>
          <w:b/>
          <w:bCs/>
          <w:color w:val="000000" w:themeColor="text1"/>
          <w:sz w:val="24"/>
          <w:szCs w:val="24"/>
        </w:rPr>
        <w:t>Palavras-chave:</w:t>
      </w:r>
      <w:r w:rsidRPr="619C075A">
        <w:rPr>
          <w:rFonts w:ascii="Times New Roman" w:eastAsia="Times New Roman" w:hAnsi="Times New Roman" w:cs="Times New Roman"/>
          <w:color w:val="000000" w:themeColor="text1"/>
          <w:sz w:val="24"/>
          <w:szCs w:val="24"/>
        </w:rPr>
        <w:t xml:space="preserve"> Policiamento Ostensivo; Escola; Ações Estratégia, Preventiva; Repressiva. </w:t>
      </w:r>
    </w:p>
    <w:p w14:paraId="64A6E76A" w14:textId="7AA5D9E5" w:rsidR="619C075A" w:rsidRDefault="619C075A" w:rsidP="619C075A">
      <w:pPr>
        <w:rPr>
          <w:rFonts w:ascii="Times New Roman" w:eastAsia="Times New Roman" w:hAnsi="Times New Roman" w:cs="Times New Roman"/>
          <w:color w:val="000000" w:themeColor="text1"/>
          <w:sz w:val="24"/>
          <w:szCs w:val="24"/>
        </w:rPr>
      </w:pPr>
    </w:p>
    <w:p w14:paraId="2BF2C73D" w14:textId="180B9335" w:rsidR="619C075A" w:rsidRDefault="619C075A" w:rsidP="619C075A">
      <w:pPr>
        <w:rPr>
          <w:rFonts w:ascii="Times New Roman" w:eastAsia="Times New Roman" w:hAnsi="Times New Roman" w:cs="Times New Roman"/>
          <w:color w:val="000000" w:themeColor="text1"/>
          <w:sz w:val="24"/>
          <w:szCs w:val="24"/>
        </w:rPr>
      </w:pPr>
      <w:r w:rsidRPr="619C075A">
        <w:rPr>
          <w:rFonts w:ascii="Times New Roman" w:eastAsia="Times New Roman" w:hAnsi="Times New Roman" w:cs="Times New Roman"/>
          <w:b/>
          <w:bCs/>
          <w:color w:val="000000" w:themeColor="text1"/>
          <w:sz w:val="24"/>
          <w:szCs w:val="24"/>
        </w:rPr>
        <w:t>ABSTRACT</w:t>
      </w:r>
    </w:p>
    <w:p w14:paraId="2B3445C9" w14:textId="6A57B31C" w:rsidR="619C075A" w:rsidRDefault="619C075A" w:rsidP="619C075A">
      <w:pPr>
        <w:spacing w:line="360" w:lineRule="auto"/>
        <w:rPr>
          <w:rFonts w:ascii="Times New Roman" w:eastAsia="Times New Roman" w:hAnsi="Times New Roman" w:cs="Times New Roman"/>
          <w:color w:val="000000" w:themeColor="text1"/>
          <w:sz w:val="24"/>
          <w:szCs w:val="24"/>
        </w:rPr>
      </w:pPr>
    </w:p>
    <w:p w14:paraId="1532AA17" w14:textId="1BA72D45" w:rsidR="619C075A" w:rsidRDefault="619C075A" w:rsidP="619C075A">
      <w:pPr>
        <w:pStyle w:val="Corpodetexto"/>
        <w:jc w:val="both"/>
        <w:rPr>
          <w:rFonts w:ascii="Times New Roman" w:eastAsia="Times New Roman" w:hAnsi="Times New Roman" w:cs="Times New Roman"/>
          <w:color w:val="000000" w:themeColor="text1"/>
        </w:rPr>
      </w:pPr>
      <w:r w:rsidRPr="619C075A">
        <w:rPr>
          <w:rFonts w:ascii="Times New Roman" w:eastAsia="Times New Roman" w:hAnsi="Times New Roman" w:cs="Times New Roman"/>
          <w:color w:val="000000" w:themeColor="text1"/>
          <w:lang w:val="en"/>
        </w:rPr>
        <w:t xml:space="preserve">Crime and drug use in schools are problems that directly affect the school community, compromising the safety and well-being of students. The role of the Military Police is fundamental in tackling these issues, promoting a safe and healthy environment for education. The research aims to investigate the strategies adopted by the Military Police of </w:t>
      </w:r>
      <w:proofErr w:type="spellStart"/>
      <w:r w:rsidRPr="619C075A">
        <w:rPr>
          <w:rFonts w:ascii="Times New Roman" w:eastAsia="Times New Roman" w:hAnsi="Times New Roman" w:cs="Times New Roman"/>
          <w:color w:val="000000" w:themeColor="text1"/>
          <w:lang w:val="en"/>
        </w:rPr>
        <w:t>Goiânia</w:t>
      </w:r>
      <w:proofErr w:type="spellEnd"/>
      <w:r w:rsidRPr="619C075A">
        <w:rPr>
          <w:rFonts w:ascii="Times New Roman" w:eastAsia="Times New Roman" w:hAnsi="Times New Roman" w:cs="Times New Roman"/>
          <w:color w:val="000000" w:themeColor="text1"/>
          <w:lang w:val="en"/>
        </w:rPr>
        <w:t xml:space="preserve">-GO in combating crime and drug consumption in schools. To achieve this objective, questionnaires were administered to police officers working in this area, in order to obtain information about </w:t>
      </w:r>
      <w:r w:rsidRPr="619C075A">
        <w:rPr>
          <w:rFonts w:ascii="Times New Roman" w:eastAsia="Times New Roman" w:hAnsi="Times New Roman" w:cs="Times New Roman"/>
          <w:color w:val="000000" w:themeColor="text1"/>
          <w:lang w:val="en"/>
        </w:rPr>
        <w:lastRenderedPageBreak/>
        <w:t xml:space="preserve">the tactics used and the results obtained. The questionnaires were designed with specific questions about the approaches adopted by police officers, such as preventive patrols, educational lectures and awareness programs. Furthermore, aspects related to the partnership with the school community were explored, such as the involvement of parents, teachers and students in actions to prevent and combat violence. After data collection, they were tabulated and statistically analyzed. The results were presented through graphs and tables, allowing a clear visualization of the most effective strategies for combating crime and drug use in schools. The results of this research were that Overt Policing at schools contributes to the improvement of public policies aimed at security in this environment, providing support for the development of more effective programs targeted at the specific needs of each educational institution. In short, the research seeks to understand the tactics used by the Military Police of </w:t>
      </w:r>
      <w:proofErr w:type="spellStart"/>
      <w:r w:rsidRPr="619C075A">
        <w:rPr>
          <w:rFonts w:ascii="Times New Roman" w:eastAsia="Times New Roman" w:hAnsi="Times New Roman" w:cs="Times New Roman"/>
          <w:color w:val="000000" w:themeColor="text1"/>
          <w:lang w:val="en"/>
        </w:rPr>
        <w:t>Goiânia</w:t>
      </w:r>
      <w:proofErr w:type="spellEnd"/>
      <w:r w:rsidRPr="619C075A">
        <w:rPr>
          <w:rFonts w:ascii="Times New Roman" w:eastAsia="Times New Roman" w:hAnsi="Times New Roman" w:cs="Times New Roman"/>
          <w:color w:val="000000" w:themeColor="text1"/>
          <w:lang w:val="en"/>
        </w:rPr>
        <w:t>-GO to combat crime and drug consumption in schools, in order to provide relevant information for the development of more effective public policies in this area.</w:t>
      </w:r>
    </w:p>
    <w:p w14:paraId="11641938" w14:textId="2C1E136B" w:rsidR="619C075A" w:rsidRDefault="619C075A" w:rsidP="619C075A">
      <w:pPr>
        <w:jc w:val="both"/>
        <w:rPr>
          <w:rFonts w:ascii="Times New Roman" w:eastAsia="Times New Roman" w:hAnsi="Times New Roman" w:cs="Times New Roman"/>
          <w:color w:val="000000" w:themeColor="text1"/>
          <w:sz w:val="24"/>
          <w:szCs w:val="24"/>
        </w:rPr>
      </w:pPr>
    </w:p>
    <w:p w14:paraId="02C3BB13" w14:textId="7AF0B61B" w:rsidR="619C075A" w:rsidRDefault="619C075A" w:rsidP="619C075A">
      <w:pPr>
        <w:pStyle w:val="Corpodetexto"/>
        <w:jc w:val="both"/>
        <w:rPr>
          <w:rFonts w:ascii="Times New Roman" w:eastAsia="Times New Roman" w:hAnsi="Times New Roman" w:cs="Times New Roman"/>
          <w:color w:val="000000" w:themeColor="text1"/>
        </w:rPr>
      </w:pPr>
      <w:r w:rsidRPr="619C075A">
        <w:rPr>
          <w:rFonts w:ascii="Times New Roman" w:eastAsia="Times New Roman" w:hAnsi="Times New Roman" w:cs="Times New Roman"/>
          <w:b/>
          <w:bCs/>
          <w:color w:val="000000" w:themeColor="text1"/>
          <w:lang w:val="en"/>
        </w:rPr>
        <w:t>Keywords</w:t>
      </w:r>
      <w:r w:rsidRPr="619C075A">
        <w:rPr>
          <w:rFonts w:ascii="Times New Roman" w:eastAsia="Times New Roman" w:hAnsi="Times New Roman" w:cs="Times New Roman"/>
          <w:color w:val="000000" w:themeColor="text1"/>
          <w:lang w:val="en"/>
        </w:rPr>
        <w:t>: Overt Policing; School; Strategic, Preventive Actions; Repressive.</w:t>
      </w:r>
    </w:p>
    <w:p w14:paraId="53F34E39" w14:textId="0135B04C" w:rsidR="619C075A" w:rsidRDefault="619C075A" w:rsidP="619C075A">
      <w:pPr>
        <w:pStyle w:val="Corpodetexto"/>
        <w:rPr>
          <w:rFonts w:ascii="Times New Roman" w:hAnsi="Times New Roman" w:cs="Times New Roman"/>
        </w:rPr>
      </w:pPr>
    </w:p>
    <w:p w14:paraId="0D0B940D" w14:textId="77777777" w:rsidR="002C7E71" w:rsidRPr="00D3212F" w:rsidRDefault="002C7E71">
      <w:pPr>
        <w:pStyle w:val="Corpodetexto"/>
        <w:rPr>
          <w:rFonts w:ascii="Times New Roman" w:hAnsi="Times New Roman" w:cs="Times New Roman"/>
        </w:rPr>
      </w:pPr>
    </w:p>
    <w:p w14:paraId="0E27B00A" w14:textId="77777777" w:rsidR="002C7E71" w:rsidRPr="00D3212F" w:rsidRDefault="002C7E71">
      <w:pPr>
        <w:pStyle w:val="Corpodetexto"/>
        <w:rPr>
          <w:rFonts w:ascii="Times New Roman" w:hAnsi="Times New Roman" w:cs="Times New Roman"/>
        </w:rPr>
      </w:pPr>
    </w:p>
    <w:p w14:paraId="1DA3AC24" w14:textId="77777777" w:rsidR="00E91523" w:rsidRPr="00D3212F" w:rsidRDefault="00E91523">
      <w:pPr>
        <w:pStyle w:val="Corpodetexto"/>
        <w:rPr>
          <w:rFonts w:ascii="Times New Roman" w:hAnsi="Times New Roman" w:cs="Times New Roman"/>
          <w:b/>
        </w:rPr>
      </w:pPr>
      <w:r w:rsidRPr="00D3212F">
        <w:rPr>
          <w:rFonts w:ascii="Times New Roman" w:hAnsi="Times New Roman" w:cs="Times New Roman"/>
          <w:b/>
        </w:rPr>
        <w:t>1 INTRODUÇÃO</w:t>
      </w:r>
    </w:p>
    <w:p w14:paraId="60061E4C" w14:textId="77777777" w:rsidR="00E91523" w:rsidRPr="00D3212F" w:rsidRDefault="00E91523" w:rsidP="003E65E9">
      <w:pPr>
        <w:pStyle w:val="Corpodetexto"/>
        <w:spacing w:line="276" w:lineRule="auto"/>
        <w:jc w:val="both"/>
        <w:rPr>
          <w:rFonts w:ascii="Times New Roman" w:hAnsi="Times New Roman" w:cs="Times New Roman"/>
        </w:rPr>
      </w:pPr>
    </w:p>
    <w:p w14:paraId="360BB1F7" w14:textId="77777777" w:rsidR="003E65E9" w:rsidRPr="00D3212F" w:rsidRDefault="003E65E9" w:rsidP="003E65E9">
      <w:pPr>
        <w:spacing w:line="360" w:lineRule="auto"/>
        <w:ind w:firstLine="709"/>
        <w:jc w:val="both"/>
        <w:rPr>
          <w:rFonts w:ascii="Times New Roman" w:hAnsi="Times New Roman" w:cs="Times New Roman"/>
          <w:bCs/>
          <w:sz w:val="24"/>
          <w:szCs w:val="24"/>
        </w:rPr>
      </w:pPr>
      <w:r w:rsidRPr="00D3212F">
        <w:rPr>
          <w:rFonts w:ascii="Times New Roman" w:hAnsi="Times New Roman" w:cs="Times New Roman"/>
          <w:bCs/>
          <w:sz w:val="24"/>
          <w:szCs w:val="24"/>
        </w:rPr>
        <w:t xml:space="preserve">A segurança pública tem um importante papel de alcançar políticas públicas que visam envolver as atividades do policiamento ostensivo em todas as localidades e ambientes, um deles </w:t>
      </w:r>
      <w:r w:rsidR="00033E52" w:rsidRPr="00D3212F">
        <w:rPr>
          <w:rFonts w:ascii="Times New Roman" w:hAnsi="Times New Roman" w:cs="Times New Roman"/>
          <w:bCs/>
          <w:sz w:val="24"/>
          <w:szCs w:val="24"/>
        </w:rPr>
        <w:t>e o patrulhamento escolar</w:t>
      </w:r>
      <w:r w:rsidRPr="00D3212F">
        <w:rPr>
          <w:rFonts w:ascii="Times New Roman" w:hAnsi="Times New Roman" w:cs="Times New Roman"/>
          <w:bCs/>
          <w:sz w:val="24"/>
          <w:szCs w:val="24"/>
        </w:rPr>
        <w:t xml:space="preserve"> que nos últimos tempos vem agindo no processo de prevenção a criminalidade, fazendo com que reduza a sensação insegurança, gerando uma melhor confiança dos familiares, professores e comunidade em geral. </w:t>
      </w:r>
    </w:p>
    <w:p w14:paraId="51C574E5" w14:textId="77777777" w:rsidR="003E65E9" w:rsidRPr="00D3212F" w:rsidRDefault="003E65E9" w:rsidP="003E65E9">
      <w:pPr>
        <w:spacing w:line="360" w:lineRule="auto"/>
        <w:ind w:firstLine="709"/>
        <w:jc w:val="both"/>
        <w:rPr>
          <w:rFonts w:ascii="Times New Roman" w:hAnsi="Times New Roman" w:cs="Times New Roman"/>
          <w:bCs/>
          <w:sz w:val="24"/>
          <w:szCs w:val="24"/>
        </w:rPr>
      </w:pPr>
      <w:r w:rsidRPr="00D3212F">
        <w:rPr>
          <w:rFonts w:ascii="Times New Roman" w:hAnsi="Times New Roman" w:cs="Times New Roman"/>
          <w:bCs/>
          <w:sz w:val="24"/>
          <w:szCs w:val="24"/>
        </w:rPr>
        <w:t>Esse plano de engajamento do policiamento tático de prevenção a criminalidade na escola compreende os inúmeros problem</w:t>
      </w:r>
      <w:r w:rsidR="00F90D7D">
        <w:rPr>
          <w:rFonts w:ascii="Times New Roman" w:hAnsi="Times New Roman" w:cs="Times New Roman"/>
          <w:bCs/>
          <w:sz w:val="24"/>
          <w:szCs w:val="24"/>
        </w:rPr>
        <w:t>as que merece solução relaciona</w:t>
      </w:r>
      <w:r w:rsidRPr="00D3212F">
        <w:rPr>
          <w:rFonts w:ascii="Times New Roman" w:hAnsi="Times New Roman" w:cs="Times New Roman"/>
          <w:bCs/>
          <w:sz w:val="24"/>
          <w:szCs w:val="24"/>
        </w:rPr>
        <w:t xml:space="preserve">do ao tráfico e ao consumo de drogas, crimes violentos como homicídios, latrocínios, roubos, além de histórico de sequestros e estupros que rodeiam diversos jovens que muitas vezes estão participando do ambiente escolar, ou deixou a escola para viver uma vida de crime. </w:t>
      </w:r>
    </w:p>
    <w:p w14:paraId="78CBC0CA" w14:textId="77777777" w:rsidR="003E65E9" w:rsidRPr="00D3212F" w:rsidRDefault="003E65E9" w:rsidP="003E65E9">
      <w:pPr>
        <w:spacing w:line="360" w:lineRule="auto"/>
        <w:ind w:firstLine="709"/>
        <w:jc w:val="both"/>
        <w:rPr>
          <w:rFonts w:ascii="Times New Roman" w:hAnsi="Times New Roman" w:cs="Times New Roman"/>
          <w:bCs/>
          <w:sz w:val="24"/>
          <w:szCs w:val="24"/>
        </w:rPr>
      </w:pPr>
      <w:r w:rsidRPr="00D3212F">
        <w:rPr>
          <w:rFonts w:ascii="Times New Roman" w:hAnsi="Times New Roman" w:cs="Times New Roman"/>
          <w:bCs/>
          <w:sz w:val="24"/>
          <w:szCs w:val="24"/>
        </w:rPr>
        <w:t xml:space="preserve">Por isso, o policiamento ostensivo na escola tem a intenção de realizar aconselhamento </w:t>
      </w:r>
      <w:r w:rsidR="009205E5">
        <w:rPr>
          <w:rFonts w:ascii="Times New Roman" w:hAnsi="Times New Roman" w:cs="Times New Roman"/>
          <w:bCs/>
          <w:sz w:val="24"/>
          <w:szCs w:val="24"/>
        </w:rPr>
        <w:t>de alunos,</w:t>
      </w:r>
      <w:r w:rsidRPr="00D3212F">
        <w:rPr>
          <w:rFonts w:ascii="Times New Roman" w:hAnsi="Times New Roman" w:cs="Times New Roman"/>
          <w:bCs/>
          <w:sz w:val="24"/>
          <w:szCs w:val="24"/>
        </w:rPr>
        <w:t xml:space="preserve"> e resolução de conflitos, além de realizar revista pessoal e as operações de maior ocorrência na</w:t>
      </w:r>
      <w:r w:rsidR="00F90D7D">
        <w:rPr>
          <w:rFonts w:ascii="Times New Roman" w:hAnsi="Times New Roman" w:cs="Times New Roman"/>
          <w:bCs/>
          <w:sz w:val="24"/>
          <w:szCs w:val="24"/>
        </w:rPr>
        <w:t>s</w:t>
      </w:r>
      <w:r w:rsidRPr="00D3212F">
        <w:rPr>
          <w:rFonts w:ascii="Times New Roman" w:hAnsi="Times New Roman" w:cs="Times New Roman"/>
          <w:bCs/>
          <w:sz w:val="24"/>
          <w:szCs w:val="24"/>
        </w:rPr>
        <w:t xml:space="preserve"> parte</w:t>
      </w:r>
      <w:r w:rsidR="00F90D7D">
        <w:rPr>
          <w:rFonts w:ascii="Times New Roman" w:hAnsi="Times New Roman" w:cs="Times New Roman"/>
          <w:bCs/>
          <w:sz w:val="24"/>
          <w:szCs w:val="24"/>
        </w:rPr>
        <w:t>s</w:t>
      </w:r>
      <w:r w:rsidRPr="00D3212F">
        <w:rPr>
          <w:rFonts w:ascii="Times New Roman" w:hAnsi="Times New Roman" w:cs="Times New Roman"/>
          <w:bCs/>
          <w:sz w:val="24"/>
          <w:szCs w:val="24"/>
        </w:rPr>
        <w:t xml:space="preserve"> externas das escolas. Esse patrulhamento da Polícia</w:t>
      </w:r>
      <w:r w:rsidR="00F90D7D">
        <w:rPr>
          <w:rFonts w:ascii="Times New Roman" w:hAnsi="Times New Roman" w:cs="Times New Roman"/>
          <w:bCs/>
          <w:sz w:val="24"/>
          <w:szCs w:val="24"/>
        </w:rPr>
        <w:t xml:space="preserve"> Militar tem como finalidade </w:t>
      </w:r>
      <w:r w:rsidRPr="00D3212F">
        <w:rPr>
          <w:rFonts w:ascii="Times New Roman" w:hAnsi="Times New Roman" w:cs="Times New Roman"/>
          <w:bCs/>
          <w:sz w:val="24"/>
          <w:szCs w:val="24"/>
        </w:rPr>
        <w:t>reduzir o número</w:t>
      </w:r>
      <w:r w:rsidR="00FA3DE5">
        <w:rPr>
          <w:rFonts w:ascii="Times New Roman" w:hAnsi="Times New Roman" w:cs="Times New Roman"/>
          <w:bCs/>
          <w:sz w:val="24"/>
          <w:szCs w:val="24"/>
        </w:rPr>
        <w:t xml:space="preserve"> de vítimas de violência e o trá</w:t>
      </w:r>
      <w:r w:rsidRPr="00D3212F">
        <w:rPr>
          <w:rFonts w:ascii="Times New Roman" w:hAnsi="Times New Roman" w:cs="Times New Roman"/>
          <w:bCs/>
          <w:sz w:val="24"/>
          <w:szCs w:val="24"/>
        </w:rPr>
        <w:t>fico de entorpecente</w:t>
      </w:r>
      <w:r w:rsidR="00F90D7D">
        <w:rPr>
          <w:rFonts w:ascii="Times New Roman" w:hAnsi="Times New Roman" w:cs="Times New Roman"/>
          <w:bCs/>
          <w:sz w:val="24"/>
          <w:szCs w:val="24"/>
        </w:rPr>
        <w:t>s</w:t>
      </w:r>
      <w:r w:rsidRPr="00D3212F">
        <w:rPr>
          <w:rFonts w:ascii="Times New Roman" w:hAnsi="Times New Roman" w:cs="Times New Roman"/>
          <w:bCs/>
          <w:sz w:val="24"/>
          <w:szCs w:val="24"/>
        </w:rPr>
        <w:t>, uma vez que a presença de drogas e álcool no ambiente contribui ainda mais ao agravamento do crime. A violênci</w:t>
      </w:r>
      <w:r w:rsidR="00294625">
        <w:rPr>
          <w:rFonts w:ascii="Times New Roman" w:hAnsi="Times New Roman" w:cs="Times New Roman"/>
          <w:bCs/>
          <w:sz w:val="24"/>
          <w:szCs w:val="24"/>
        </w:rPr>
        <w:t>a nas escolas públicas é um fenô</w:t>
      </w:r>
      <w:r w:rsidRPr="00D3212F">
        <w:rPr>
          <w:rFonts w:ascii="Times New Roman" w:hAnsi="Times New Roman" w:cs="Times New Roman"/>
          <w:bCs/>
          <w:sz w:val="24"/>
          <w:szCs w:val="24"/>
        </w:rPr>
        <w:t xml:space="preserve">meno análogo, uma vez que reflete como maior clareza as desigualdades sociais existentes na sociedade. É comum encontrar histórico de agressividade, porte de armas, furtos, além de roubos, contribuindo ainda mais nas frustrações dos estudantes, reprovação, falta de perspectivas, assim como comportamento de agressividade perante aos profissionais da escola como direção e professores. Dentro desse parâmetro, o </w:t>
      </w:r>
      <w:r w:rsidRPr="00D3212F">
        <w:rPr>
          <w:rFonts w:ascii="Times New Roman" w:hAnsi="Times New Roman" w:cs="Times New Roman"/>
          <w:bCs/>
          <w:sz w:val="24"/>
          <w:szCs w:val="24"/>
        </w:rPr>
        <w:lastRenderedPageBreak/>
        <w:t xml:space="preserve">policiamento ostensivo na escola torna-se relevante para o Estado com objetivo de buscar políticas públicas que contribuam para melhoria do ensino e aprendizado, do ambiente escolar e redução da marginalização pessoal e social dos alunos. </w:t>
      </w:r>
    </w:p>
    <w:p w14:paraId="1A0B10AF" w14:textId="77777777" w:rsidR="003E65E9" w:rsidRPr="00D3212F" w:rsidRDefault="003E65E9" w:rsidP="003E65E9">
      <w:pPr>
        <w:spacing w:line="360" w:lineRule="auto"/>
        <w:ind w:firstLine="709"/>
        <w:jc w:val="both"/>
        <w:rPr>
          <w:rFonts w:ascii="Times New Roman" w:hAnsi="Times New Roman" w:cs="Times New Roman"/>
          <w:sz w:val="24"/>
          <w:szCs w:val="24"/>
        </w:rPr>
      </w:pPr>
      <w:r w:rsidRPr="00D3212F">
        <w:rPr>
          <w:rFonts w:ascii="Times New Roman" w:hAnsi="Times New Roman" w:cs="Times New Roman"/>
          <w:bCs/>
          <w:sz w:val="24"/>
          <w:szCs w:val="24"/>
        </w:rPr>
        <w:t>Nesse sentido, a sociedade também precisa de melhores políticas de segurança na escola, uma vez que a marginalização escolar é um agravante na vida dos adolescentes pela falta de oferecer a proteção e educação do Estado, se o poder público neglig</w:t>
      </w:r>
      <w:r w:rsidR="00CB7CCD">
        <w:rPr>
          <w:rFonts w:ascii="Times New Roman" w:hAnsi="Times New Roman" w:cs="Times New Roman"/>
          <w:bCs/>
          <w:sz w:val="24"/>
          <w:szCs w:val="24"/>
        </w:rPr>
        <w:t>ê</w:t>
      </w:r>
      <w:r w:rsidRPr="00D3212F">
        <w:rPr>
          <w:rFonts w:ascii="Times New Roman" w:hAnsi="Times New Roman" w:cs="Times New Roman"/>
          <w:bCs/>
          <w:sz w:val="24"/>
          <w:szCs w:val="24"/>
        </w:rPr>
        <w:t>ncia e a família também os instrumentos e com</w:t>
      </w:r>
      <w:r w:rsidR="00F90D7D">
        <w:rPr>
          <w:rFonts w:ascii="Times New Roman" w:hAnsi="Times New Roman" w:cs="Times New Roman"/>
          <w:bCs/>
          <w:sz w:val="24"/>
          <w:szCs w:val="24"/>
        </w:rPr>
        <w:t>petências legais é dominada pelo</w:t>
      </w:r>
      <w:r w:rsidRPr="00D3212F">
        <w:rPr>
          <w:rFonts w:ascii="Times New Roman" w:hAnsi="Times New Roman" w:cs="Times New Roman"/>
          <w:bCs/>
          <w:sz w:val="24"/>
          <w:szCs w:val="24"/>
        </w:rPr>
        <w:t xml:space="preserve"> judiciário. Portanto, o presente estudo é relevante para que a instituição de Polícia Militar faça um trabalho ostensivo no sentido de preservar o ambiente escolar gerando segurança individual e coletiva para a sociedade. Tornando-o importante para o profissional Militar que está a frente priorizando de forma preve</w:t>
      </w:r>
      <w:r w:rsidR="00FA3DE5">
        <w:rPr>
          <w:rFonts w:ascii="Times New Roman" w:hAnsi="Times New Roman" w:cs="Times New Roman"/>
          <w:bCs/>
          <w:sz w:val="24"/>
          <w:szCs w:val="24"/>
        </w:rPr>
        <w:t>ntiva o combate a violência, trá</w:t>
      </w:r>
      <w:r w:rsidRPr="00D3212F">
        <w:rPr>
          <w:rFonts w:ascii="Times New Roman" w:hAnsi="Times New Roman" w:cs="Times New Roman"/>
          <w:bCs/>
          <w:sz w:val="24"/>
          <w:szCs w:val="24"/>
        </w:rPr>
        <w:t>fico de drogas propondo uma melhor integração das Unidades Operacionais de Área da Polícia Militar com a comunidade escolar.</w:t>
      </w:r>
      <w:r w:rsidR="00033E52" w:rsidRPr="00D3212F">
        <w:rPr>
          <w:rFonts w:ascii="Times New Roman" w:hAnsi="Times New Roman" w:cs="Times New Roman"/>
          <w:bCs/>
          <w:sz w:val="24"/>
          <w:szCs w:val="24"/>
        </w:rPr>
        <w:t xml:space="preserve"> </w:t>
      </w:r>
      <w:r w:rsidRPr="00D3212F">
        <w:rPr>
          <w:rFonts w:ascii="Times New Roman" w:hAnsi="Times New Roman" w:cs="Times New Roman"/>
          <w:sz w:val="24"/>
          <w:szCs w:val="24"/>
        </w:rPr>
        <w:t xml:space="preserve">Após apresentar na contextualização da pesquisa é possível levantar como problemática: quais as táticas usadas pelo Policiamento Ostensivo no ambiente das escolas públicas da Cidade de Goiânia-GO, no sentido de reduzir a criminalidade como: violência, tráfico </w:t>
      </w:r>
      <w:r w:rsidR="00F90D7D">
        <w:rPr>
          <w:rFonts w:ascii="Times New Roman" w:hAnsi="Times New Roman" w:cs="Times New Roman"/>
          <w:sz w:val="24"/>
          <w:szCs w:val="24"/>
        </w:rPr>
        <w:t>de drogas e consumo de drogas lí</w:t>
      </w:r>
      <w:r w:rsidRPr="00D3212F">
        <w:rPr>
          <w:rFonts w:ascii="Times New Roman" w:hAnsi="Times New Roman" w:cs="Times New Roman"/>
          <w:sz w:val="24"/>
          <w:szCs w:val="24"/>
        </w:rPr>
        <w:t xml:space="preserve">citas como cigarros e bebidas alcóolicas? </w:t>
      </w:r>
    </w:p>
    <w:p w14:paraId="177CD593" w14:textId="7BBEF4D6" w:rsidR="003E65E9" w:rsidRPr="00D3212F" w:rsidRDefault="003E65E9" w:rsidP="003E65E9">
      <w:pPr>
        <w:spacing w:line="360" w:lineRule="auto"/>
        <w:ind w:firstLine="709"/>
        <w:jc w:val="both"/>
        <w:rPr>
          <w:rFonts w:ascii="Times New Roman" w:hAnsi="Times New Roman" w:cs="Times New Roman"/>
          <w:sz w:val="24"/>
          <w:szCs w:val="24"/>
        </w:rPr>
      </w:pPr>
      <w:r w:rsidRPr="00D3212F">
        <w:rPr>
          <w:rFonts w:ascii="Times New Roman" w:hAnsi="Times New Roman" w:cs="Times New Roman"/>
          <w:sz w:val="24"/>
          <w:szCs w:val="24"/>
        </w:rPr>
        <w:t>Diante do cenário</w:t>
      </w:r>
      <w:r w:rsidR="00F90D7D">
        <w:rPr>
          <w:rFonts w:ascii="Times New Roman" w:hAnsi="Times New Roman" w:cs="Times New Roman"/>
          <w:sz w:val="24"/>
          <w:szCs w:val="24"/>
        </w:rPr>
        <w:t>,</w:t>
      </w:r>
      <w:r w:rsidRPr="00D3212F">
        <w:rPr>
          <w:rFonts w:ascii="Times New Roman" w:hAnsi="Times New Roman" w:cs="Times New Roman"/>
          <w:sz w:val="24"/>
          <w:szCs w:val="24"/>
        </w:rPr>
        <w:t xml:space="preserve"> a pesquisa tem como objetivo analisar as táticas usadas pelas Unidades Operacionais da Polícia Militar da Cidade de Goiânia-GO na Comunidade Escolar para reduzir a criminalidade na</w:t>
      </w:r>
      <w:r w:rsidR="002327D9">
        <w:rPr>
          <w:rFonts w:ascii="Times New Roman" w:hAnsi="Times New Roman" w:cs="Times New Roman"/>
          <w:sz w:val="24"/>
          <w:szCs w:val="24"/>
        </w:rPr>
        <w:t>s</w:t>
      </w:r>
      <w:r w:rsidRPr="00D3212F">
        <w:rPr>
          <w:rFonts w:ascii="Times New Roman" w:hAnsi="Times New Roman" w:cs="Times New Roman"/>
          <w:sz w:val="24"/>
          <w:szCs w:val="24"/>
        </w:rPr>
        <w:t xml:space="preserve"> escola</w:t>
      </w:r>
      <w:r w:rsidR="002327D9">
        <w:rPr>
          <w:rFonts w:ascii="Times New Roman" w:hAnsi="Times New Roman" w:cs="Times New Roman"/>
          <w:sz w:val="24"/>
          <w:szCs w:val="24"/>
        </w:rPr>
        <w:t>s</w:t>
      </w:r>
      <w:r w:rsidRPr="00D3212F">
        <w:rPr>
          <w:rFonts w:ascii="Times New Roman" w:hAnsi="Times New Roman" w:cs="Times New Roman"/>
          <w:sz w:val="24"/>
          <w:szCs w:val="24"/>
        </w:rPr>
        <w:t xml:space="preserve"> e </w:t>
      </w:r>
      <w:r w:rsidR="002327D9">
        <w:rPr>
          <w:rFonts w:ascii="Times New Roman" w:hAnsi="Times New Roman" w:cs="Times New Roman"/>
          <w:sz w:val="24"/>
          <w:szCs w:val="24"/>
        </w:rPr>
        <w:t xml:space="preserve">o </w:t>
      </w:r>
      <w:r w:rsidRPr="00D3212F">
        <w:rPr>
          <w:rFonts w:ascii="Times New Roman" w:hAnsi="Times New Roman" w:cs="Times New Roman"/>
          <w:sz w:val="24"/>
          <w:szCs w:val="24"/>
        </w:rPr>
        <w:t>consumo de drogas l</w:t>
      </w:r>
      <w:r w:rsidR="00F90D7D">
        <w:rPr>
          <w:rFonts w:ascii="Times New Roman" w:hAnsi="Times New Roman" w:cs="Times New Roman"/>
          <w:sz w:val="24"/>
          <w:szCs w:val="24"/>
        </w:rPr>
        <w:t>í</w:t>
      </w:r>
      <w:r w:rsidRPr="00D3212F">
        <w:rPr>
          <w:rFonts w:ascii="Times New Roman" w:hAnsi="Times New Roman" w:cs="Times New Roman"/>
          <w:sz w:val="24"/>
          <w:szCs w:val="24"/>
        </w:rPr>
        <w:t>citas e ilícitas. Para responder a pergunta da pesquisa foi elaborado os seguintes objetivos específicos: Conhecer as táticas usados por meio de pesquisa de campo do Policiamento Ostensivo das Unidades Operacionais da Polícia Militar da Cidade de Goiânia-GO na Comunidade Escolar que tem por fin</w:t>
      </w:r>
      <w:r w:rsidR="00F90D7D">
        <w:rPr>
          <w:rFonts w:ascii="Times New Roman" w:hAnsi="Times New Roman" w:cs="Times New Roman"/>
          <w:sz w:val="24"/>
          <w:szCs w:val="24"/>
        </w:rPr>
        <w:t>alidade reduzir a violência, trá</w:t>
      </w:r>
      <w:r w:rsidRPr="00D3212F">
        <w:rPr>
          <w:rFonts w:ascii="Times New Roman" w:hAnsi="Times New Roman" w:cs="Times New Roman"/>
          <w:sz w:val="24"/>
          <w:szCs w:val="24"/>
        </w:rPr>
        <w:t>fico e consumo de drogas lícitas e ilícitas; Identificar através dos dados coletados da pesquisa como policiais militares que trabalham nas operações de policiamento ostensivo para redução da criminalidade escolar; Descrever analiticamente como as táticas usado pelo policiamento ostensivo da Polícia Militar da Cidade de Goiânia-GO tem sido eficaz na redução da cri</w:t>
      </w:r>
      <w:r w:rsidR="00F90D7D">
        <w:rPr>
          <w:rFonts w:ascii="Times New Roman" w:hAnsi="Times New Roman" w:cs="Times New Roman"/>
          <w:sz w:val="24"/>
          <w:szCs w:val="24"/>
        </w:rPr>
        <w:t>minalidade, como: violência, trá</w:t>
      </w:r>
      <w:r w:rsidRPr="00D3212F">
        <w:rPr>
          <w:rFonts w:ascii="Times New Roman" w:hAnsi="Times New Roman" w:cs="Times New Roman"/>
          <w:sz w:val="24"/>
          <w:szCs w:val="24"/>
        </w:rPr>
        <w:t>fico e consumo de drogas lícitas e ilícitas.</w:t>
      </w:r>
    </w:p>
    <w:p w14:paraId="617F4919" w14:textId="77777777" w:rsidR="003E65E9" w:rsidRPr="00D3212F" w:rsidRDefault="003E65E9" w:rsidP="003E65E9">
      <w:pPr>
        <w:spacing w:line="360" w:lineRule="auto"/>
        <w:ind w:firstLine="709"/>
        <w:jc w:val="both"/>
        <w:rPr>
          <w:rFonts w:ascii="Times New Roman" w:hAnsi="Times New Roman" w:cs="Times New Roman"/>
          <w:sz w:val="24"/>
          <w:szCs w:val="24"/>
        </w:rPr>
      </w:pPr>
      <w:r w:rsidRPr="00D3212F">
        <w:rPr>
          <w:rFonts w:ascii="Times New Roman" w:hAnsi="Times New Roman" w:cs="Times New Roman"/>
          <w:sz w:val="24"/>
          <w:szCs w:val="24"/>
        </w:rPr>
        <w:tab/>
        <w:t>A ad</w:t>
      </w:r>
      <w:r w:rsidR="00F90D7D">
        <w:rPr>
          <w:rFonts w:ascii="Times New Roman" w:hAnsi="Times New Roman" w:cs="Times New Roman"/>
          <w:sz w:val="24"/>
          <w:szCs w:val="24"/>
        </w:rPr>
        <w:t>oção e o critério de estudo dest</w:t>
      </w:r>
      <w:r w:rsidRPr="00D3212F">
        <w:rPr>
          <w:rFonts w:ascii="Times New Roman" w:hAnsi="Times New Roman" w:cs="Times New Roman"/>
          <w:sz w:val="24"/>
          <w:szCs w:val="24"/>
        </w:rPr>
        <w:t>e presente projeto foi uma pesquisa de campo, de natureza quantitativa, através de um questionário com perguntas fechadas aplicada como coleta de dados. A finalidade desse recurso é alcançar as Unidades Operacionais da Polícia Militar da Cidade de Goiânia-GO na Comunidade Escolar, buscan</w:t>
      </w:r>
      <w:r w:rsidR="00F90D7D">
        <w:rPr>
          <w:rFonts w:ascii="Times New Roman" w:hAnsi="Times New Roman" w:cs="Times New Roman"/>
          <w:sz w:val="24"/>
          <w:szCs w:val="24"/>
        </w:rPr>
        <w:t>do informações como os mesmos tê</w:t>
      </w:r>
      <w:r w:rsidRPr="00D3212F">
        <w:rPr>
          <w:rFonts w:ascii="Times New Roman" w:hAnsi="Times New Roman" w:cs="Times New Roman"/>
          <w:sz w:val="24"/>
          <w:szCs w:val="24"/>
        </w:rPr>
        <w:t>m operado no sentido de reduzir a cri</w:t>
      </w:r>
      <w:r w:rsidR="002B3E42">
        <w:rPr>
          <w:rFonts w:ascii="Times New Roman" w:hAnsi="Times New Roman" w:cs="Times New Roman"/>
          <w:sz w:val="24"/>
          <w:szCs w:val="24"/>
        </w:rPr>
        <w:t>minalidade, como: violência, trá</w:t>
      </w:r>
      <w:r w:rsidRPr="00D3212F">
        <w:rPr>
          <w:rFonts w:ascii="Times New Roman" w:hAnsi="Times New Roman" w:cs="Times New Roman"/>
          <w:sz w:val="24"/>
          <w:szCs w:val="24"/>
        </w:rPr>
        <w:t xml:space="preserve">fico e consumo de drogas lícitas e ilícitas no ambiente da escola. </w:t>
      </w:r>
    </w:p>
    <w:p w14:paraId="0AA48B5E" w14:textId="77777777" w:rsidR="003E65E9" w:rsidRPr="00D3212F" w:rsidRDefault="003E65E9" w:rsidP="003E65E9">
      <w:pPr>
        <w:spacing w:line="360" w:lineRule="auto"/>
        <w:ind w:firstLine="709"/>
        <w:jc w:val="both"/>
        <w:rPr>
          <w:rFonts w:ascii="Times New Roman" w:hAnsi="Times New Roman" w:cs="Times New Roman"/>
          <w:bCs/>
          <w:sz w:val="24"/>
          <w:szCs w:val="24"/>
        </w:rPr>
      </w:pPr>
      <w:r w:rsidRPr="00D3212F">
        <w:rPr>
          <w:rFonts w:ascii="Times New Roman" w:hAnsi="Times New Roman" w:cs="Times New Roman"/>
          <w:sz w:val="24"/>
          <w:szCs w:val="24"/>
        </w:rPr>
        <w:t>O levantamento foi realizado entre os meses de setembro a novembro de 2023,</w:t>
      </w:r>
      <w:r w:rsidR="00754472" w:rsidRPr="00D3212F">
        <w:rPr>
          <w:rFonts w:ascii="Times New Roman" w:hAnsi="Times New Roman" w:cs="Times New Roman"/>
          <w:sz w:val="24"/>
          <w:szCs w:val="24"/>
        </w:rPr>
        <w:t xml:space="preserve"> pretende-</w:t>
      </w:r>
      <w:r w:rsidR="00754472" w:rsidRPr="00D3212F">
        <w:rPr>
          <w:rFonts w:ascii="Times New Roman" w:hAnsi="Times New Roman" w:cs="Times New Roman"/>
          <w:sz w:val="24"/>
          <w:szCs w:val="24"/>
        </w:rPr>
        <w:lastRenderedPageBreak/>
        <w:t>se alcançar cerca de 3</w:t>
      </w:r>
      <w:r w:rsidRPr="00D3212F">
        <w:rPr>
          <w:rFonts w:ascii="Times New Roman" w:hAnsi="Times New Roman" w:cs="Times New Roman"/>
          <w:sz w:val="24"/>
          <w:szCs w:val="24"/>
        </w:rPr>
        <w:t>0 ou mais policiais que trabalham na área. Para chegar ao resultado da pesquisa os dados serão tabulados e logo transformado</w:t>
      </w:r>
      <w:r w:rsidR="00F90D7D">
        <w:rPr>
          <w:rFonts w:ascii="Times New Roman" w:hAnsi="Times New Roman" w:cs="Times New Roman"/>
          <w:sz w:val="24"/>
          <w:szCs w:val="24"/>
        </w:rPr>
        <w:t>s</w:t>
      </w:r>
      <w:r w:rsidRPr="00D3212F">
        <w:rPr>
          <w:rFonts w:ascii="Times New Roman" w:hAnsi="Times New Roman" w:cs="Times New Roman"/>
          <w:sz w:val="24"/>
          <w:szCs w:val="24"/>
        </w:rPr>
        <w:t xml:space="preserve"> em gráficos que servirão como análise da pesquisa. </w:t>
      </w:r>
    </w:p>
    <w:p w14:paraId="44EAFD9C" w14:textId="77777777" w:rsidR="003E65E9" w:rsidRPr="00D3212F" w:rsidRDefault="003E65E9">
      <w:pPr>
        <w:pStyle w:val="Ttulo11"/>
        <w:spacing w:line="360" w:lineRule="auto"/>
        <w:ind w:left="0"/>
        <w:rPr>
          <w:rFonts w:ascii="Times New Roman" w:hAnsi="Times New Roman" w:cs="Times New Roman"/>
        </w:rPr>
      </w:pPr>
    </w:p>
    <w:p w14:paraId="68EB4A4E" w14:textId="77777777" w:rsidR="00E91523" w:rsidRPr="00D3212F" w:rsidRDefault="00E91523">
      <w:pPr>
        <w:pStyle w:val="Ttulo11"/>
        <w:spacing w:line="360" w:lineRule="auto"/>
        <w:ind w:left="0"/>
        <w:rPr>
          <w:rFonts w:ascii="Times New Roman" w:hAnsi="Times New Roman" w:cs="Times New Roman"/>
        </w:rPr>
      </w:pPr>
      <w:r w:rsidRPr="00D3212F">
        <w:rPr>
          <w:rFonts w:ascii="Times New Roman" w:hAnsi="Times New Roman" w:cs="Times New Roman"/>
        </w:rPr>
        <w:t>2 REVISÃO DE LITERATURA</w:t>
      </w:r>
    </w:p>
    <w:p w14:paraId="4B94D5A5" w14:textId="77777777" w:rsidR="00523225" w:rsidRPr="00D3212F" w:rsidRDefault="00523225">
      <w:pPr>
        <w:pStyle w:val="Corpodetexto"/>
        <w:spacing w:line="360" w:lineRule="auto"/>
        <w:rPr>
          <w:rFonts w:ascii="Times New Roman" w:hAnsi="Times New Roman" w:cs="Times New Roman"/>
        </w:rPr>
      </w:pPr>
    </w:p>
    <w:p w14:paraId="6C376FD7" w14:textId="77777777" w:rsidR="00E91523" w:rsidRPr="00D3212F" w:rsidRDefault="00523225">
      <w:pPr>
        <w:pStyle w:val="Corpodetexto"/>
        <w:spacing w:line="360" w:lineRule="auto"/>
        <w:rPr>
          <w:rFonts w:ascii="Times New Roman" w:hAnsi="Times New Roman" w:cs="Times New Roman"/>
          <w:b/>
          <w:bCs/>
        </w:rPr>
      </w:pPr>
      <w:r w:rsidRPr="00D3212F">
        <w:rPr>
          <w:rFonts w:ascii="Times New Roman" w:hAnsi="Times New Roman" w:cs="Times New Roman"/>
          <w:b/>
          <w:bCs/>
        </w:rPr>
        <w:t xml:space="preserve">2.1 </w:t>
      </w:r>
      <w:r w:rsidR="00125C63" w:rsidRPr="00D3212F">
        <w:rPr>
          <w:rFonts w:ascii="Times New Roman" w:hAnsi="Times New Roman" w:cs="Times New Roman"/>
          <w:b/>
          <w:bCs/>
        </w:rPr>
        <w:t xml:space="preserve">Desafios da </w:t>
      </w:r>
      <w:r w:rsidRPr="00D3212F">
        <w:rPr>
          <w:rFonts w:ascii="Times New Roman" w:hAnsi="Times New Roman" w:cs="Times New Roman"/>
          <w:b/>
          <w:bCs/>
        </w:rPr>
        <w:t xml:space="preserve">Violência na Escola </w:t>
      </w:r>
    </w:p>
    <w:p w14:paraId="3DEEC669" w14:textId="77777777" w:rsidR="00523225" w:rsidRPr="00D3212F" w:rsidRDefault="00523225">
      <w:pPr>
        <w:pStyle w:val="Corpodetexto"/>
        <w:spacing w:line="360" w:lineRule="auto"/>
        <w:rPr>
          <w:rFonts w:ascii="Times New Roman" w:hAnsi="Times New Roman" w:cs="Times New Roman"/>
        </w:rPr>
      </w:pPr>
    </w:p>
    <w:p w14:paraId="16FA97A5" w14:textId="77777777" w:rsidR="00E91523" w:rsidRPr="00D3212F" w:rsidRDefault="00815E17" w:rsidP="00815E17">
      <w:pPr>
        <w:pStyle w:val="Corpodetexto"/>
        <w:spacing w:line="360" w:lineRule="auto"/>
        <w:ind w:firstLine="720"/>
        <w:jc w:val="both"/>
        <w:rPr>
          <w:rFonts w:ascii="Times New Roman" w:hAnsi="Times New Roman" w:cs="Times New Roman"/>
        </w:rPr>
      </w:pPr>
      <w:r w:rsidRPr="00D3212F">
        <w:rPr>
          <w:rFonts w:ascii="Times New Roman" w:hAnsi="Times New Roman" w:cs="Times New Roman"/>
        </w:rPr>
        <w:t>A segurança pública no Brasil enfrenta grandes desafios devido à situação econômica do país. O aumento da população e a consolidação da democracia trouxeram um aumento significativo na criminalidade, sendo as escolas um dos alvos mais preocupantes. Esses resultados podem ser atribuídos à desigualdade entre as cidades e regiões metropolitanas. É fundamental investir em políticas de segurança e educação para enfrentar esses problemas</w:t>
      </w:r>
      <w:r w:rsidR="00663948" w:rsidRPr="00D3212F">
        <w:rPr>
          <w:rFonts w:ascii="Times New Roman" w:hAnsi="Times New Roman" w:cs="Times New Roman"/>
        </w:rPr>
        <w:t xml:space="preserve"> (MARTINS, 2007)</w:t>
      </w:r>
      <w:r w:rsidRPr="00D3212F">
        <w:rPr>
          <w:rFonts w:ascii="Times New Roman" w:hAnsi="Times New Roman" w:cs="Times New Roman"/>
        </w:rPr>
        <w:t>.</w:t>
      </w:r>
    </w:p>
    <w:p w14:paraId="33A23BC6" w14:textId="77777777" w:rsidR="00815E17" w:rsidRPr="00D3212F" w:rsidRDefault="00815E17" w:rsidP="00815E17">
      <w:pPr>
        <w:pStyle w:val="Corpodetexto"/>
        <w:spacing w:line="360" w:lineRule="auto"/>
        <w:ind w:firstLine="720"/>
        <w:jc w:val="both"/>
        <w:rPr>
          <w:rFonts w:ascii="Times New Roman" w:hAnsi="Times New Roman" w:cs="Times New Roman"/>
        </w:rPr>
      </w:pPr>
      <w:r w:rsidRPr="00D3212F">
        <w:rPr>
          <w:rFonts w:ascii="Times New Roman" w:hAnsi="Times New Roman" w:cs="Times New Roman"/>
        </w:rPr>
        <w:t>Realmente, a violência nas escolas é uma preocupação crescente e os crimes mais comuns, como tráfico de drogas, assassinato e bullying, têm sido amplamente divulgados pela</w:t>
      </w:r>
      <w:r w:rsidR="00E87E18" w:rsidRPr="00D3212F">
        <w:rPr>
          <w:rFonts w:ascii="Times New Roman" w:hAnsi="Times New Roman" w:cs="Times New Roman"/>
        </w:rPr>
        <w:t>s</w:t>
      </w:r>
      <w:r w:rsidRPr="00D3212F">
        <w:rPr>
          <w:rFonts w:ascii="Times New Roman" w:hAnsi="Times New Roman" w:cs="Times New Roman"/>
        </w:rPr>
        <w:t xml:space="preserve"> mídia</w:t>
      </w:r>
      <w:r w:rsidR="00E87E18" w:rsidRPr="00D3212F">
        <w:rPr>
          <w:rFonts w:ascii="Times New Roman" w:hAnsi="Times New Roman" w:cs="Times New Roman"/>
        </w:rPr>
        <w:t>s sociais</w:t>
      </w:r>
      <w:r w:rsidRPr="00D3212F">
        <w:rPr>
          <w:rFonts w:ascii="Times New Roman" w:hAnsi="Times New Roman" w:cs="Times New Roman"/>
        </w:rPr>
        <w:t>. A falta de segurança é um desafio importante que precisa ser abordado nas políticas públicas para garantir um ambiente seguro para os estudantes</w:t>
      </w:r>
      <w:r w:rsidR="00663948" w:rsidRPr="00D3212F">
        <w:rPr>
          <w:rFonts w:ascii="Times New Roman" w:hAnsi="Times New Roman" w:cs="Times New Roman"/>
        </w:rPr>
        <w:t xml:space="preserve"> (MACEDO, 2014).</w:t>
      </w:r>
    </w:p>
    <w:p w14:paraId="7D4C2028" w14:textId="77777777" w:rsidR="00815E17" w:rsidRPr="00D3212F" w:rsidRDefault="00815E17" w:rsidP="00815E17">
      <w:pPr>
        <w:pStyle w:val="Corpodetexto"/>
        <w:spacing w:line="360" w:lineRule="auto"/>
        <w:ind w:firstLine="720"/>
        <w:jc w:val="both"/>
        <w:rPr>
          <w:rFonts w:ascii="Times New Roman" w:hAnsi="Times New Roman" w:cs="Times New Roman"/>
        </w:rPr>
      </w:pPr>
      <w:r w:rsidRPr="00D3212F">
        <w:rPr>
          <w:rFonts w:ascii="Times New Roman" w:hAnsi="Times New Roman" w:cs="Times New Roman"/>
        </w:rPr>
        <w:t>A violência na escola é produzida por diversas situações no espaço escolar. Geralmente, essa manifestação pode ou não estar ligada à natureza e às atividades da instituição escolar, como invasões de grupos de marginais que invadem a escola com objetivo de atacar alguém, alunos que provocam incêndios ou agridem professores e colegas (CHARLOT, 2002</w:t>
      </w:r>
      <w:r w:rsidR="00A22FC2" w:rsidRPr="00D3212F">
        <w:rPr>
          <w:rFonts w:ascii="Times New Roman" w:hAnsi="Times New Roman" w:cs="Times New Roman"/>
        </w:rPr>
        <w:t>; NEUMANN, 2005</w:t>
      </w:r>
      <w:r w:rsidRPr="00D3212F">
        <w:rPr>
          <w:rFonts w:ascii="Times New Roman" w:hAnsi="Times New Roman" w:cs="Times New Roman"/>
        </w:rPr>
        <w:t>).</w:t>
      </w:r>
    </w:p>
    <w:p w14:paraId="7D7E6A75" w14:textId="77777777" w:rsidR="00815E17" w:rsidRPr="00D3212F" w:rsidRDefault="00815E17" w:rsidP="00815E17">
      <w:pPr>
        <w:pStyle w:val="Corpodetexto"/>
        <w:spacing w:line="360" w:lineRule="auto"/>
        <w:ind w:firstLine="720"/>
        <w:jc w:val="both"/>
        <w:rPr>
          <w:rFonts w:ascii="Times New Roman" w:hAnsi="Times New Roman" w:cs="Times New Roman"/>
        </w:rPr>
      </w:pPr>
      <w:r w:rsidRPr="00D3212F">
        <w:rPr>
          <w:rFonts w:ascii="Times New Roman" w:hAnsi="Times New Roman" w:cs="Times New Roman"/>
        </w:rPr>
        <w:t>Compreendo que a definição de violência é complexa e pode variar de acordo com o contexto. A violência escolar é influenciada por fatores culturais e sociais, e sua compreensão envolve uma análise mais ampla desses aspectos. É importante considerar esses elementos ao abordar a violência nas escolas</w:t>
      </w:r>
      <w:r w:rsidR="00125C63" w:rsidRPr="00D3212F">
        <w:rPr>
          <w:rFonts w:ascii="Times New Roman" w:hAnsi="Times New Roman" w:cs="Times New Roman"/>
        </w:rPr>
        <w:t xml:space="preserve"> (ABRAMOVAY, 2005)</w:t>
      </w:r>
      <w:r w:rsidRPr="00D3212F">
        <w:rPr>
          <w:rFonts w:ascii="Times New Roman" w:hAnsi="Times New Roman" w:cs="Times New Roman"/>
        </w:rPr>
        <w:t>.</w:t>
      </w:r>
    </w:p>
    <w:p w14:paraId="553C8BD8" w14:textId="77777777" w:rsidR="00815E17" w:rsidRPr="00D3212F" w:rsidRDefault="00125C63" w:rsidP="00125C63">
      <w:pPr>
        <w:spacing w:line="360" w:lineRule="auto"/>
        <w:ind w:firstLine="720"/>
        <w:jc w:val="both"/>
        <w:rPr>
          <w:rFonts w:ascii="Times New Roman" w:hAnsi="Times New Roman" w:cs="Times New Roman"/>
          <w:sz w:val="24"/>
          <w:szCs w:val="24"/>
        </w:rPr>
      </w:pPr>
      <w:r w:rsidRPr="00D3212F">
        <w:rPr>
          <w:rFonts w:ascii="Times New Roman" w:eastAsia="Calibri" w:hAnsi="Times New Roman" w:cs="Times New Roman"/>
          <w:sz w:val="24"/>
          <w:szCs w:val="24"/>
        </w:rPr>
        <w:t>Segundo Vieira (2008), e</w:t>
      </w:r>
      <w:r w:rsidRPr="00D3212F">
        <w:rPr>
          <w:rFonts w:ascii="Times New Roman" w:hAnsi="Times New Roman" w:cs="Times New Roman"/>
          <w:sz w:val="24"/>
          <w:szCs w:val="24"/>
        </w:rPr>
        <w:t xml:space="preserve">ntendo que existem diferentes definições de violência, agressividade e agressão. A violência envolve o uso de força e dominação, enquanto a agressividade é uma predisposição reacional que pode levar à agressão física ou verbal. É importante diferenciar esses conceitos ao discutir o tema. </w:t>
      </w:r>
    </w:p>
    <w:p w14:paraId="099BDD5E" w14:textId="77777777" w:rsidR="00403DB4" w:rsidRPr="00D3212F" w:rsidRDefault="00403DB4" w:rsidP="00125C63">
      <w:pPr>
        <w:spacing w:line="360" w:lineRule="auto"/>
        <w:ind w:firstLine="720"/>
        <w:jc w:val="both"/>
        <w:rPr>
          <w:rFonts w:ascii="Times New Roman" w:hAnsi="Times New Roman" w:cs="Times New Roman"/>
          <w:sz w:val="24"/>
          <w:szCs w:val="24"/>
        </w:rPr>
      </w:pPr>
      <w:r w:rsidRPr="00D3212F">
        <w:rPr>
          <w:rFonts w:ascii="Times New Roman" w:hAnsi="Times New Roman" w:cs="Times New Roman"/>
          <w:sz w:val="24"/>
          <w:szCs w:val="24"/>
        </w:rPr>
        <w:t xml:space="preserve">De acordo com Debarbieux (2002), a violência escolar é um fenômeno complexo e não pode ser definida de maneira única. No entanto, é importante encontrar limites e entender sua realidade. A formação moral e ética desempenha um papel importante na educação e na </w:t>
      </w:r>
      <w:r w:rsidRPr="00D3212F">
        <w:rPr>
          <w:rFonts w:ascii="Times New Roman" w:hAnsi="Times New Roman" w:cs="Times New Roman"/>
          <w:sz w:val="24"/>
          <w:szCs w:val="24"/>
        </w:rPr>
        <w:lastRenderedPageBreak/>
        <w:t>elaboração de políticas pedagógicas, visando o desenvolvimento da moralidade nos estudantes (TOGNETTA, et al., 2010).</w:t>
      </w:r>
    </w:p>
    <w:p w14:paraId="52024E52" w14:textId="77777777" w:rsidR="00353025" w:rsidRPr="00D3212F" w:rsidRDefault="00353025" w:rsidP="00663948">
      <w:pPr>
        <w:spacing w:line="360" w:lineRule="auto"/>
        <w:ind w:firstLine="720"/>
        <w:jc w:val="both"/>
        <w:rPr>
          <w:rFonts w:ascii="Times New Roman" w:hAnsi="Times New Roman" w:cs="Times New Roman"/>
          <w:sz w:val="24"/>
          <w:szCs w:val="24"/>
        </w:rPr>
      </w:pPr>
      <w:r w:rsidRPr="00D3212F">
        <w:rPr>
          <w:rFonts w:ascii="Times New Roman" w:hAnsi="Times New Roman" w:cs="Times New Roman"/>
          <w:sz w:val="24"/>
          <w:szCs w:val="24"/>
        </w:rPr>
        <w:t xml:space="preserve">Lopes (2013) afirma que nenhum grupo social, gênero, raça ou cultura está isento de atos violentos, desde </w:t>
      </w:r>
      <w:r w:rsidR="00F90D7D">
        <w:rPr>
          <w:rFonts w:ascii="Times New Roman" w:hAnsi="Times New Roman" w:cs="Times New Roman"/>
          <w:sz w:val="24"/>
          <w:szCs w:val="24"/>
        </w:rPr>
        <w:t xml:space="preserve">as </w:t>
      </w:r>
      <w:r w:rsidRPr="00D3212F">
        <w:rPr>
          <w:rFonts w:ascii="Times New Roman" w:hAnsi="Times New Roman" w:cs="Times New Roman"/>
          <w:sz w:val="24"/>
          <w:szCs w:val="24"/>
        </w:rPr>
        <w:t>culturas antigas até as mais modernas.</w:t>
      </w:r>
      <w:r w:rsidR="00663948" w:rsidRPr="00D3212F">
        <w:rPr>
          <w:rFonts w:ascii="Times New Roman" w:hAnsi="Times New Roman" w:cs="Times New Roman"/>
          <w:sz w:val="24"/>
          <w:szCs w:val="24"/>
        </w:rPr>
        <w:t xml:space="preserve"> </w:t>
      </w:r>
      <w:r w:rsidR="00EC254A" w:rsidRPr="00D3212F">
        <w:rPr>
          <w:rFonts w:ascii="Times New Roman" w:hAnsi="Times New Roman" w:cs="Times New Roman"/>
          <w:sz w:val="24"/>
          <w:szCs w:val="24"/>
        </w:rPr>
        <w:t>Na década de 1980, surgiram os primeiros estudos sobre violência nas escolas devido aos relatos de casos de agressões, o que levou a debates públicos frequentes, afetando a qualidade de vida das populações menos favorecidas. No entanto, a violência é um fenômeno antigo, sendo mencionada até mesmo na Bíblia, como no caso de Abel e Caim, que protagonizaram uma cena de ciúme entre eles. Em 1989, Colombier abordou a violência na escola como resultado de fatores socioeconômicos e familiares, buscando apontar possíveis soluções para o problema</w:t>
      </w:r>
      <w:r w:rsidR="002C7E71" w:rsidRPr="00D3212F">
        <w:rPr>
          <w:rFonts w:ascii="Times New Roman" w:hAnsi="Times New Roman" w:cs="Times New Roman"/>
          <w:sz w:val="24"/>
          <w:szCs w:val="24"/>
        </w:rPr>
        <w:t xml:space="preserve"> (SPÓSITO, 2013).</w:t>
      </w:r>
    </w:p>
    <w:p w14:paraId="4BB1A3D5" w14:textId="77777777" w:rsidR="008F2012" w:rsidRPr="00D3212F" w:rsidRDefault="008F2012" w:rsidP="002C7E71">
      <w:pPr>
        <w:spacing w:line="360" w:lineRule="auto"/>
        <w:ind w:firstLine="720"/>
        <w:jc w:val="both"/>
        <w:rPr>
          <w:rFonts w:ascii="Times New Roman" w:hAnsi="Times New Roman" w:cs="Times New Roman"/>
          <w:sz w:val="24"/>
          <w:szCs w:val="24"/>
          <w:lang w:val="pt-BR"/>
        </w:rPr>
      </w:pPr>
      <w:r w:rsidRPr="00D3212F">
        <w:rPr>
          <w:rFonts w:ascii="Times New Roman" w:hAnsi="Times New Roman" w:cs="Times New Roman"/>
          <w:sz w:val="24"/>
          <w:szCs w:val="24"/>
        </w:rPr>
        <w:t>Entre os anos de 2000 a 2003, a escola apresentava características tanto rígidas quanto permissivas e desorganizadas. A violência ocorria com menos frequência, mas ainda havia depredação, conflitos e até policiamento dentro e fora do ambiente escolar. As brigas físicas e a violência contra as pessoas aumentavam, principalmente entre os alunos. Nessa época, já se buscava associar essas questões às políticas sociais. A exclusão social também era um fator importante, levando à evasão escolar. No Brasil, a exclusão se tornava mais grave, pois o conceito de cidadania no país promovia uma visão individualizada da sociedade. A desigualdade na distribuição de riqueza era um dos principais agravantes da violência na escola, e o IDH do Brasil estava em vigésimo lugar entre os países, considerado um dos mais violentos</w:t>
      </w:r>
      <w:r w:rsidR="002C7E71" w:rsidRPr="00D3212F">
        <w:rPr>
          <w:rFonts w:ascii="Times New Roman" w:hAnsi="Times New Roman" w:cs="Times New Roman"/>
          <w:sz w:val="24"/>
          <w:szCs w:val="24"/>
        </w:rPr>
        <w:t xml:space="preserve"> </w:t>
      </w:r>
      <w:r w:rsidR="002C7E71" w:rsidRPr="00D3212F">
        <w:rPr>
          <w:rFonts w:ascii="Times New Roman" w:hAnsi="Times New Roman" w:cs="Times New Roman"/>
          <w:sz w:val="24"/>
          <w:szCs w:val="24"/>
          <w:lang w:val="pt-BR"/>
        </w:rPr>
        <w:t>(GOMES; SANZOVO, 2013).</w:t>
      </w:r>
    </w:p>
    <w:p w14:paraId="3656B9AB" w14:textId="77777777" w:rsidR="002C7E71" w:rsidRPr="00D3212F" w:rsidRDefault="002C7E71" w:rsidP="002C7E71">
      <w:pPr>
        <w:spacing w:line="360" w:lineRule="auto"/>
        <w:jc w:val="both"/>
        <w:rPr>
          <w:rFonts w:ascii="Times New Roman" w:hAnsi="Times New Roman" w:cs="Times New Roman"/>
          <w:sz w:val="24"/>
          <w:szCs w:val="24"/>
          <w:lang w:val="pt-BR"/>
        </w:rPr>
      </w:pPr>
    </w:p>
    <w:p w14:paraId="41A3E6B6" w14:textId="77777777" w:rsidR="002C7E71" w:rsidRPr="00D3212F" w:rsidRDefault="002C7E71" w:rsidP="002C7E71">
      <w:pPr>
        <w:spacing w:line="360" w:lineRule="auto"/>
        <w:jc w:val="both"/>
        <w:rPr>
          <w:rFonts w:ascii="Times New Roman" w:hAnsi="Times New Roman" w:cs="Times New Roman"/>
          <w:b/>
          <w:bCs/>
          <w:sz w:val="24"/>
          <w:szCs w:val="24"/>
          <w:lang w:val="pt-BR"/>
        </w:rPr>
      </w:pPr>
      <w:r w:rsidRPr="00D3212F">
        <w:rPr>
          <w:rFonts w:ascii="Times New Roman" w:hAnsi="Times New Roman" w:cs="Times New Roman"/>
          <w:b/>
          <w:bCs/>
          <w:sz w:val="24"/>
          <w:szCs w:val="24"/>
          <w:lang w:val="pt-BR"/>
        </w:rPr>
        <w:t xml:space="preserve">2.2 </w:t>
      </w:r>
      <w:r w:rsidR="00A22FC2" w:rsidRPr="00D3212F">
        <w:rPr>
          <w:rFonts w:ascii="Times New Roman" w:hAnsi="Times New Roman" w:cs="Times New Roman"/>
          <w:b/>
          <w:bCs/>
          <w:sz w:val="24"/>
          <w:szCs w:val="24"/>
          <w:lang w:val="pt-BR"/>
        </w:rPr>
        <w:t xml:space="preserve">Enfrentamento da Polícia Militar na Violência na Escola </w:t>
      </w:r>
    </w:p>
    <w:p w14:paraId="45FB0818" w14:textId="77777777" w:rsidR="009634F9" w:rsidRPr="00D3212F" w:rsidRDefault="009634F9" w:rsidP="002C7E71">
      <w:pPr>
        <w:spacing w:line="360" w:lineRule="auto"/>
        <w:jc w:val="both"/>
        <w:rPr>
          <w:rFonts w:ascii="Times New Roman" w:hAnsi="Times New Roman" w:cs="Times New Roman"/>
          <w:sz w:val="24"/>
          <w:szCs w:val="24"/>
          <w:lang w:val="pt-BR"/>
        </w:rPr>
      </w:pPr>
    </w:p>
    <w:p w14:paraId="2BD4A084" w14:textId="77777777" w:rsidR="009634F9" w:rsidRPr="00D3212F" w:rsidRDefault="009634F9" w:rsidP="009634F9">
      <w:pPr>
        <w:spacing w:line="360" w:lineRule="auto"/>
        <w:ind w:firstLine="720"/>
        <w:jc w:val="both"/>
        <w:rPr>
          <w:rFonts w:ascii="Times New Roman" w:hAnsi="Times New Roman" w:cs="Times New Roman"/>
          <w:sz w:val="24"/>
          <w:szCs w:val="24"/>
          <w:lang w:val="pt-BR"/>
        </w:rPr>
      </w:pPr>
      <w:r w:rsidRPr="00D3212F">
        <w:rPr>
          <w:rFonts w:ascii="Times New Roman" w:hAnsi="Times New Roman" w:cs="Times New Roman"/>
          <w:sz w:val="24"/>
          <w:szCs w:val="24"/>
          <w:lang w:val="pt-BR"/>
        </w:rPr>
        <w:t>É fundamental buscar soluções para combater a violência nas escolas e criar um ambiente seguro e acolhedor para todos os alunos e profissionais. A escola, que costumava ser um ambiente seguro, harmonioso e estimulante para o conhecimento, está perdendo essas características devido à violência que ocorre com frequência no ambiente escolar. Essa violência se manifesta de várias formas, como roubos, homicídios e ameaças, e envolve cada vez mais jovens. Embora nem todas as escolas sejam afetadas, estudos recentes mostram que a violência nas escolas públicas brasileiras é um problema preocupante. Por exemplo, uma pesquisa revelou que mais da metade dos diretores e professores testemunharam agressões físicas ou verbais de alunos contra professores e funcionários (LIMA et al., 2017).</w:t>
      </w:r>
    </w:p>
    <w:p w14:paraId="0599AF0C" w14:textId="77777777" w:rsidR="009634F9" w:rsidRPr="00D3212F" w:rsidRDefault="009634F9" w:rsidP="009634F9">
      <w:pPr>
        <w:spacing w:line="360" w:lineRule="auto"/>
        <w:ind w:firstLine="720"/>
        <w:jc w:val="both"/>
        <w:rPr>
          <w:rFonts w:ascii="Times New Roman" w:hAnsi="Times New Roman" w:cs="Times New Roman"/>
          <w:sz w:val="24"/>
          <w:szCs w:val="24"/>
          <w:lang w:val="pt-BR"/>
        </w:rPr>
      </w:pPr>
      <w:r w:rsidRPr="00D3212F">
        <w:rPr>
          <w:rFonts w:ascii="Times New Roman" w:hAnsi="Times New Roman" w:cs="Times New Roman"/>
          <w:sz w:val="24"/>
          <w:szCs w:val="24"/>
          <w:lang w:val="pt-BR"/>
        </w:rPr>
        <w:t xml:space="preserve">A pesquisa de Lima et al. (2017) constatou que uma parcela significativa dos alunos que participaram da avaliação do ensino médio nas escolas públicas brasileiras percebeu a </w:t>
      </w:r>
      <w:r w:rsidRPr="00D3212F">
        <w:rPr>
          <w:rFonts w:ascii="Times New Roman" w:hAnsi="Times New Roman" w:cs="Times New Roman"/>
          <w:sz w:val="24"/>
          <w:szCs w:val="24"/>
          <w:lang w:val="pt-BR"/>
        </w:rPr>
        <w:lastRenderedPageBreak/>
        <w:t>inexistência de um esquema de policiamento para combater o tráfico de drogas e prevenir furtos, roubos e outros atos de violência dentro das escolas. Isso evidencia a necessidade de discutir a segurança escolar e o papel da polícia militar nesse contexto.</w:t>
      </w:r>
    </w:p>
    <w:p w14:paraId="5F2501F5" w14:textId="77777777" w:rsidR="00B722D0" w:rsidRPr="00D3212F" w:rsidRDefault="00B722D0" w:rsidP="009634F9">
      <w:pPr>
        <w:spacing w:line="360" w:lineRule="auto"/>
        <w:ind w:firstLine="720"/>
        <w:jc w:val="both"/>
        <w:rPr>
          <w:rFonts w:ascii="Times New Roman" w:hAnsi="Times New Roman" w:cs="Times New Roman"/>
          <w:sz w:val="24"/>
          <w:szCs w:val="24"/>
          <w:lang w:val="pt-BR"/>
        </w:rPr>
      </w:pPr>
      <w:r w:rsidRPr="00D3212F">
        <w:rPr>
          <w:rFonts w:ascii="Times New Roman" w:hAnsi="Times New Roman" w:cs="Times New Roman"/>
          <w:sz w:val="24"/>
          <w:szCs w:val="24"/>
          <w:lang w:val="pt-BR"/>
        </w:rPr>
        <w:t>É essencial que professores, alunos e gestores estejam atentos à importância da convivência, respeito e solidariedade, promovendo o diálogo e a integração social como forma de enfrentar a violência na escola. A violência possui diversas manifestações e não pode ser analisada de forma única. Podemos identificar três tipos de violência relacionadas ao ambiente educacional: a violência dentro da escola, a violência direcionada à escola e a violência proveniente da própria escola. É importante considerar os fatores externos que afetam a ordem e a paz no ambiente escolar e entre os indivíduos envolvidos. Por isso, a importância do policiamento escolar, no sentido de minimizar os conflitos envolvendo atrav</w:t>
      </w:r>
      <w:r w:rsidR="002E4099" w:rsidRPr="00D3212F">
        <w:rPr>
          <w:rFonts w:ascii="Times New Roman" w:hAnsi="Times New Roman" w:cs="Times New Roman"/>
          <w:sz w:val="24"/>
          <w:szCs w:val="24"/>
          <w:lang w:val="pt-BR"/>
        </w:rPr>
        <w:t>é</w:t>
      </w:r>
      <w:r w:rsidRPr="00D3212F">
        <w:rPr>
          <w:rFonts w:ascii="Times New Roman" w:hAnsi="Times New Roman" w:cs="Times New Roman"/>
          <w:sz w:val="24"/>
          <w:szCs w:val="24"/>
          <w:lang w:val="pt-BR"/>
        </w:rPr>
        <w:t>s de uma estrutura colaborativa (SANTOS, 2023).</w:t>
      </w:r>
    </w:p>
    <w:p w14:paraId="049F31CB" w14:textId="77777777" w:rsidR="00B722D0" w:rsidRPr="00D3212F" w:rsidRDefault="00B722D0" w:rsidP="00B722D0">
      <w:pPr>
        <w:spacing w:line="360" w:lineRule="auto"/>
        <w:jc w:val="both"/>
        <w:rPr>
          <w:rFonts w:ascii="Times New Roman" w:hAnsi="Times New Roman" w:cs="Times New Roman"/>
          <w:sz w:val="24"/>
          <w:szCs w:val="24"/>
          <w:lang w:val="pt-BR"/>
        </w:rPr>
      </w:pPr>
    </w:p>
    <w:p w14:paraId="037899F6" w14:textId="77777777" w:rsidR="00B722D0" w:rsidRPr="00D3212F" w:rsidRDefault="00B722D0" w:rsidP="00B722D0">
      <w:pPr>
        <w:spacing w:line="360" w:lineRule="auto"/>
        <w:jc w:val="both"/>
        <w:rPr>
          <w:rFonts w:ascii="Times New Roman" w:hAnsi="Times New Roman" w:cs="Times New Roman"/>
          <w:b/>
          <w:bCs/>
          <w:sz w:val="24"/>
          <w:szCs w:val="24"/>
          <w:lang w:val="pt-BR"/>
        </w:rPr>
      </w:pPr>
      <w:r w:rsidRPr="00D3212F">
        <w:rPr>
          <w:rFonts w:ascii="Times New Roman" w:hAnsi="Times New Roman" w:cs="Times New Roman"/>
          <w:b/>
          <w:bCs/>
          <w:sz w:val="24"/>
          <w:szCs w:val="24"/>
          <w:lang w:val="pt-BR"/>
        </w:rPr>
        <w:t xml:space="preserve">2.3 Patrulhamento Escolar Comunitário </w:t>
      </w:r>
    </w:p>
    <w:p w14:paraId="53128261" w14:textId="77777777" w:rsidR="00B722D0" w:rsidRPr="00D3212F" w:rsidRDefault="00B722D0" w:rsidP="00B722D0">
      <w:pPr>
        <w:spacing w:line="360" w:lineRule="auto"/>
        <w:jc w:val="both"/>
        <w:rPr>
          <w:rFonts w:ascii="Times New Roman" w:hAnsi="Times New Roman" w:cs="Times New Roman"/>
          <w:sz w:val="24"/>
          <w:szCs w:val="24"/>
          <w:lang w:val="pt-BR"/>
        </w:rPr>
      </w:pPr>
    </w:p>
    <w:p w14:paraId="77A7B4B4" w14:textId="77777777" w:rsidR="00B340C3" w:rsidRPr="00D3212F" w:rsidRDefault="005D40D0" w:rsidP="00B722D0">
      <w:pPr>
        <w:spacing w:line="360" w:lineRule="auto"/>
        <w:jc w:val="both"/>
        <w:rPr>
          <w:rFonts w:ascii="Times New Roman" w:hAnsi="Times New Roman" w:cs="Times New Roman"/>
          <w:sz w:val="24"/>
          <w:szCs w:val="24"/>
          <w:lang w:val="pt-BR"/>
        </w:rPr>
      </w:pPr>
      <w:r w:rsidRPr="00D3212F">
        <w:rPr>
          <w:rFonts w:ascii="Times New Roman" w:hAnsi="Times New Roman" w:cs="Times New Roman"/>
          <w:sz w:val="24"/>
          <w:szCs w:val="24"/>
          <w:lang w:val="pt-BR"/>
        </w:rPr>
        <w:tab/>
      </w:r>
      <w:r w:rsidR="00B340C3" w:rsidRPr="00D3212F">
        <w:rPr>
          <w:rFonts w:ascii="Times New Roman" w:hAnsi="Times New Roman" w:cs="Times New Roman"/>
          <w:sz w:val="24"/>
          <w:szCs w:val="24"/>
          <w:lang w:val="pt-BR"/>
        </w:rPr>
        <w:t>O programa Escola Segura foi implementado em Portugal nos anos 90 como parte do policiamento de proximidade, baseado na construção de relações estáveis com a comunidade e na prevenção da criminalidade. Essa abordagem teve origem nos anos 70 em contextos anglo-saxões, sendo conhecida como "policiamento comunitário". Em outros países da Europa continental, a expressão "policiamento de proximidade" foi adotada durante os anos 90, quando reformas descentralizadoras foram implementadas nas organizações policiais (BENTO, 2017).</w:t>
      </w:r>
    </w:p>
    <w:p w14:paraId="5AD1D237" w14:textId="77777777" w:rsidR="00B340C3" w:rsidRPr="00D3212F" w:rsidRDefault="00B340C3" w:rsidP="00B340C3">
      <w:pPr>
        <w:spacing w:line="360" w:lineRule="auto"/>
        <w:ind w:firstLine="720"/>
        <w:jc w:val="both"/>
        <w:rPr>
          <w:rFonts w:ascii="Times New Roman" w:hAnsi="Times New Roman" w:cs="Times New Roman"/>
          <w:sz w:val="24"/>
          <w:szCs w:val="24"/>
          <w:lang w:val="pt-BR"/>
        </w:rPr>
      </w:pPr>
      <w:r w:rsidRPr="00D3212F">
        <w:rPr>
          <w:rFonts w:ascii="Times New Roman" w:hAnsi="Times New Roman" w:cs="Times New Roman"/>
          <w:sz w:val="24"/>
          <w:szCs w:val="24"/>
          <w:lang w:val="pt-BR"/>
        </w:rPr>
        <w:t>De acordo com Susana Durão (2014), embora "policiamento de proximidade" e "policiamento comunitário" sejam frequentemente usados de forma intercambiável, eles têm implicações diferentes em termos de disposições organizacionais e abertura em relação à comunidade. O policiamento comunitário pressupõe a existência de comunidades como objetos de segurança e parceiros ativos na construção da segurança. Essa abordagem está associada à transferência de responsabilidades policiais para as comunidades e vê a deterioração dos laços sociais como causa do desvio e da insegurança</w:t>
      </w:r>
      <w:r w:rsidR="006130D2" w:rsidRPr="00D3212F">
        <w:rPr>
          <w:rFonts w:ascii="Times New Roman" w:hAnsi="Times New Roman" w:cs="Times New Roman"/>
          <w:sz w:val="24"/>
          <w:szCs w:val="24"/>
          <w:lang w:val="pt-BR"/>
        </w:rPr>
        <w:t>.</w:t>
      </w:r>
    </w:p>
    <w:p w14:paraId="62486C05" w14:textId="77777777" w:rsidR="00B340C3" w:rsidRPr="00D3212F" w:rsidRDefault="00B340C3" w:rsidP="00B722D0">
      <w:pPr>
        <w:spacing w:line="360" w:lineRule="auto"/>
        <w:jc w:val="both"/>
        <w:rPr>
          <w:rFonts w:ascii="Times New Roman" w:hAnsi="Times New Roman" w:cs="Times New Roman"/>
          <w:sz w:val="24"/>
          <w:szCs w:val="24"/>
          <w:lang w:val="pt-BR"/>
        </w:rPr>
      </w:pPr>
    </w:p>
    <w:p w14:paraId="39F354B6" w14:textId="77777777" w:rsidR="005D40D0" w:rsidRPr="00D3212F" w:rsidRDefault="005D40D0" w:rsidP="006130D2">
      <w:pPr>
        <w:spacing w:line="360" w:lineRule="auto"/>
        <w:ind w:firstLine="720"/>
        <w:jc w:val="both"/>
        <w:rPr>
          <w:rFonts w:ascii="Times New Roman" w:hAnsi="Times New Roman" w:cs="Times New Roman"/>
          <w:sz w:val="24"/>
          <w:szCs w:val="24"/>
          <w:lang w:val="pt-BR"/>
        </w:rPr>
      </w:pPr>
      <w:r w:rsidRPr="00D3212F">
        <w:rPr>
          <w:rFonts w:ascii="Times New Roman" w:hAnsi="Times New Roman" w:cs="Times New Roman"/>
          <w:sz w:val="24"/>
          <w:szCs w:val="24"/>
          <w:lang w:val="pt-BR"/>
        </w:rPr>
        <w:t xml:space="preserve">O patrulhamento escolar é uma modalidade que tem como objetivo reduzir a criminalidade no ambiente da escola, ele permanece na área interna, externa e adjacente dos estabelecimentos de ensino, direcionando a Polícia Militar a proteção das crianças e adolescentes. O Policiamento na escola é um projeto governamental, sendo a melhor estrutura dentro da filosofia de policiamento comunitário, atua na prevenção (ações proativas), e </w:t>
      </w:r>
      <w:r w:rsidRPr="00D3212F">
        <w:rPr>
          <w:rFonts w:ascii="Times New Roman" w:hAnsi="Times New Roman" w:cs="Times New Roman"/>
          <w:sz w:val="24"/>
          <w:szCs w:val="24"/>
          <w:lang w:val="pt-BR"/>
        </w:rPr>
        <w:lastRenderedPageBreak/>
        <w:t xml:space="preserve">supletivamente, na repressão, da criminalidade e da violência (NEUMANN, 2005). </w:t>
      </w:r>
    </w:p>
    <w:p w14:paraId="6A96B978" w14:textId="77777777" w:rsidR="002E4099" w:rsidRPr="00D3212F" w:rsidRDefault="002E4099" w:rsidP="002E4099">
      <w:pPr>
        <w:spacing w:line="360" w:lineRule="auto"/>
        <w:ind w:firstLine="720"/>
        <w:jc w:val="both"/>
        <w:rPr>
          <w:rFonts w:ascii="Times New Roman" w:hAnsi="Times New Roman" w:cs="Times New Roman"/>
          <w:sz w:val="24"/>
          <w:szCs w:val="24"/>
          <w:lang w:val="pt-BR"/>
        </w:rPr>
      </w:pPr>
      <w:r w:rsidRPr="00D3212F">
        <w:rPr>
          <w:rFonts w:ascii="Times New Roman" w:hAnsi="Times New Roman" w:cs="Times New Roman"/>
          <w:sz w:val="24"/>
          <w:szCs w:val="24"/>
          <w:lang w:val="pt-BR"/>
        </w:rPr>
        <w:t xml:space="preserve">O policiamento comunitário é uma filosofia de trabalho, enquanto o policiamento ostensivo é a aplicação prática da polícia. O policiamento ostensivo envolve o uso de equipamentos, viaturas e uniformes que facilitam a identificação do policial. É importante que os policiais atuem de forma ativa para desestimular atos </w:t>
      </w:r>
      <w:proofErr w:type="spellStart"/>
      <w:r w:rsidRPr="00D3212F">
        <w:rPr>
          <w:rFonts w:ascii="Times New Roman" w:hAnsi="Times New Roman" w:cs="Times New Roman"/>
          <w:sz w:val="24"/>
          <w:szCs w:val="24"/>
          <w:lang w:val="pt-BR"/>
        </w:rPr>
        <w:t>anti-sociais</w:t>
      </w:r>
      <w:proofErr w:type="spellEnd"/>
      <w:r w:rsidRPr="00D3212F">
        <w:rPr>
          <w:rFonts w:ascii="Times New Roman" w:hAnsi="Times New Roman" w:cs="Times New Roman"/>
          <w:sz w:val="24"/>
          <w:szCs w:val="24"/>
          <w:lang w:val="pt-BR"/>
        </w:rPr>
        <w:t xml:space="preserve"> e evitar o descrédito e desconfiança por parte da comunidade. A omissão, desinteresse e apatia revelam falta de preparo individual e espírito de corpo (RIBEIRO, 2022).</w:t>
      </w:r>
    </w:p>
    <w:p w14:paraId="7AB9AC75" w14:textId="77777777" w:rsidR="003742A9" w:rsidRPr="00D3212F" w:rsidRDefault="003742A9" w:rsidP="002E4099">
      <w:pPr>
        <w:spacing w:line="360" w:lineRule="auto"/>
        <w:ind w:firstLine="720"/>
        <w:jc w:val="both"/>
        <w:rPr>
          <w:rFonts w:ascii="Times New Roman" w:hAnsi="Times New Roman" w:cs="Times New Roman"/>
          <w:sz w:val="24"/>
          <w:szCs w:val="24"/>
          <w:lang w:val="pt-BR"/>
        </w:rPr>
      </w:pPr>
      <w:r w:rsidRPr="00D3212F">
        <w:rPr>
          <w:rFonts w:ascii="Times New Roman" w:hAnsi="Times New Roman" w:cs="Times New Roman"/>
          <w:sz w:val="24"/>
          <w:szCs w:val="24"/>
          <w:lang w:val="pt-BR"/>
        </w:rPr>
        <w:t>A participação do coletivo é fundamental para a aplicação efetiva do policiamento comunitário, pois sem o envolvimento da comunidade, não é possível criar comunidades seguras. A aproximação pública da polícia também contribui para uma resposta mais eficiente às emergências e para o estabelecimento de confiança mútua. No Brasil, as experiências de policiamento comunitário começaram a ocorrer na década de 1980, com a criação de conselhos comunitários de segurança</w:t>
      </w:r>
      <w:r w:rsidR="00E87E18" w:rsidRPr="00D3212F">
        <w:rPr>
          <w:rFonts w:ascii="Times New Roman" w:hAnsi="Times New Roman" w:cs="Times New Roman"/>
          <w:sz w:val="24"/>
          <w:szCs w:val="24"/>
          <w:lang w:val="pt-BR"/>
        </w:rPr>
        <w:t xml:space="preserve"> (SOUZA, 2013). </w:t>
      </w:r>
    </w:p>
    <w:p w14:paraId="5EFA4CB1" w14:textId="77777777" w:rsidR="003742A9" w:rsidRPr="00D3212F" w:rsidRDefault="003742A9" w:rsidP="002E4099">
      <w:pPr>
        <w:spacing w:line="360" w:lineRule="auto"/>
        <w:ind w:firstLine="720"/>
        <w:jc w:val="both"/>
        <w:rPr>
          <w:rFonts w:ascii="Times New Roman" w:hAnsi="Times New Roman" w:cs="Times New Roman"/>
          <w:sz w:val="24"/>
          <w:szCs w:val="24"/>
          <w:lang w:val="pt-BR"/>
        </w:rPr>
      </w:pPr>
      <w:r w:rsidRPr="00D3212F">
        <w:rPr>
          <w:rFonts w:ascii="Times New Roman" w:hAnsi="Times New Roman" w:cs="Times New Roman"/>
          <w:sz w:val="24"/>
          <w:szCs w:val="24"/>
          <w:lang w:val="pt-BR"/>
        </w:rPr>
        <w:t>A polícia comunitária é uma abordagem que busca estabelecer uma nova relação entre a população e a polícia. É baseada na colaboração mútua para identificar, priorizar e resolver problemas, visando melhorar a qualidade de vida na área. A ação ou operação que emprega técnicas e estratégias policiais em eventos de defesa social tem como foco central a promoção e proteção dos direitos fundamentais das pessoas. Seu propósito principal é transformar a realidade por meio da prevenção e resolução de conflitos, em conformidade com os princípios do policiamento comunitário e os valores dos direitos humanos</w:t>
      </w:r>
      <w:r w:rsidR="00E87E18" w:rsidRPr="00D3212F">
        <w:rPr>
          <w:rFonts w:ascii="Times New Roman" w:hAnsi="Times New Roman" w:cs="Times New Roman"/>
          <w:sz w:val="24"/>
          <w:szCs w:val="24"/>
          <w:lang w:val="pt-BR"/>
        </w:rPr>
        <w:t xml:space="preserve"> (DALBEM, 2003). </w:t>
      </w:r>
    </w:p>
    <w:p w14:paraId="4EECABF7" w14:textId="77777777" w:rsidR="0073580C" w:rsidRPr="00D3212F" w:rsidRDefault="003742A9" w:rsidP="002E4099">
      <w:pPr>
        <w:spacing w:line="360" w:lineRule="auto"/>
        <w:ind w:firstLine="720"/>
        <w:jc w:val="both"/>
        <w:rPr>
          <w:rFonts w:ascii="Times New Roman" w:hAnsi="Times New Roman" w:cs="Times New Roman"/>
          <w:sz w:val="24"/>
          <w:szCs w:val="24"/>
          <w:lang w:val="pt-BR"/>
        </w:rPr>
      </w:pPr>
      <w:r w:rsidRPr="00D3212F">
        <w:rPr>
          <w:rFonts w:ascii="Times New Roman" w:hAnsi="Times New Roman" w:cs="Times New Roman"/>
          <w:sz w:val="24"/>
          <w:szCs w:val="24"/>
          <w:lang w:val="pt-BR"/>
        </w:rPr>
        <w:t>A ação ou operação que utiliza técnicas e táticas policiais em eventos de defesa social tem como objetivo principal promover e proteger os direitos fundamentais das pessoas. Essa intervenção busca transformar a realidade, prevenindo e resolvendo conflitos de acordo com os princípios do policiamento comunitário e os direitos humanos (SOUZA, 2013).</w:t>
      </w:r>
    </w:p>
    <w:p w14:paraId="5B92F088" w14:textId="48DF0B29" w:rsidR="007A7CCC" w:rsidRPr="00D3212F" w:rsidRDefault="00F90D7D" w:rsidP="00BA1B2B">
      <w:pPr>
        <w:spacing w:line="360" w:lineRule="auto"/>
        <w:ind w:firstLine="720"/>
        <w:jc w:val="both"/>
        <w:rPr>
          <w:rFonts w:ascii="Times New Roman" w:hAnsi="Times New Roman" w:cs="Times New Roman"/>
          <w:sz w:val="24"/>
          <w:szCs w:val="24"/>
          <w:lang w:val="pt-BR"/>
        </w:rPr>
      </w:pPr>
      <w:r>
        <w:rPr>
          <w:rFonts w:ascii="Times New Roman" w:hAnsi="Times New Roman" w:cs="Times New Roman"/>
          <w:sz w:val="24"/>
          <w:szCs w:val="24"/>
          <w:lang w:val="pt-BR"/>
        </w:rPr>
        <w:t>A Polícia militar</w:t>
      </w:r>
      <w:r w:rsidRPr="00D3212F">
        <w:rPr>
          <w:rFonts w:ascii="Times New Roman" w:hAnsi="Times New Roman" w:cs="Times New Roman"/>
          <w:sz w:val="24"/>
          <w:szCs w:val="24"/>
          <w:lang w:val="pt-BR"/>
        </w:rPr>
        <w:t xml:space="preserve"> no âmbito das escolas trabalha</w:t>
      </w:r>
      <w:r>
        <w:rPr>
          <w:rFonts w:ascii="Times New Roman" w:hAnsi="Times New Roman" w:cs="Times New Roman"/>
          <w:sz w:val="24"/>
          <w:szCs w:val="24"/>
          <w:lang w:val="pt-BR"/>
        </w:rPr>
        <w:t xml:space="preserve"> com a proximidade no sentido ló</w:t>
      </w:r>
      <w:r w:rsidR="0073580C" w:rsidRPr="00D3212F">
        <w:rPr>
          <w:rFonts w:ascii="Times New Roman" w:hAnsi="Times New Roman" w:cs="Times New Roman"/>
          <w:sz w:val="24"/>
          <w:szCs w:val="24"/>
          <w:lang w:val="pt-BR"/>
        </w:rPr>
        <w:t xml:space="preserve">gico </w:t>
      </w:r>
      <w:r w:rsidR="002327D9">
        <w:rPr>
          <w:rFonts w:ascii="Times New Roman" w:hAnsi="Times New Roman" w:cs="Times New Roman"/>
          <w:sz w:val="24"/>
          <w:szCs w:val="24"/>
          <w:lang w:val="pt-BR"/>
        </w:rPr>
        <w:t>d</w:t>
      </w:r>
      <w:r w:rsidR="0073580C" w:rsidRPr="00D3212F">
        <w:rPr>
          <w:rFonts w:ascii="Times New Roman" w:hAnsi="Times New Roman" w:cs="Times New Roman"/>
          <w:sz w:val="24"/>
          <w:szCs w:val="24"/>
          <w:lang w:val="pt-BR"/>
        </w:rPr>
        <w:t>e aproximar e cooperar com outros autores sociais, m</w:t>
      </w:r>
      <w:r w:rsidR="00DB2955">
        <w:rPr>
          <w:rFonts w:ascii="Times New Roman" w:hAnsi="Times New Roman" w:cs="Times New Roman"/>
          <w:sz w:val="24"/>
          <w:szCs w:val="24"/>
          <w:lang w:val="pt-BR"/>
        </w:rPr>
        <w:t>é</w:t>
      </w:r>
      <w:r w:rsidR="002327D9">
        <w:rPr>
          <w:rFonts w:ascii="Times New Roman" w:hAnsi="Times New Roman" w:cs="Times New Roman"/>
          <w:sz w:val="24"/>
          <w:szCs w:val="24"/>
          <w:lang w:val="pt-BR"/>
        </w:rPr>
        <w:t xml:space="preserve">dicas </w:t>
      </w:r>
      <w:r w:rsidR="0073580C" w:rsidRPr="00D3212F">
        <w:rPr>
          <w:rFonts w:ascii="Times New Roman" w:hAnsi="Times New Roman" w:cs="Times New Roman"/>
          <w:sz w:val="24"/>
          <w:szCs w:val="24"/>
          <w:lang w:val="pt-BR"/>
        </w:rPr>
        <w:t>concreta</w:t>
      </w:r>
      <w:r w:rsidR="002327D9">
        <w:rPr>
          <w:rFonts w:ascii="Times New Roman" w:hAnsi="Times New Roman" w:cs="Times New Roman"/>
          <w:sz w:val="24"/>
          <w:szCs w:val="24"/>
          <w:lang w:val="pt-BR"/>
        </w:rPr>
        <w:t>s</w:t>
      </w:r>
      <w:r w:rsidR="0073580C" w:rsidRPr="00D3212F">
        <w:rPr>
          <w:rFonts w:ascii="Times New Roman" w:hAnsi="Times New Roman" w:cs="Times New Roman"/>
          <w:sz w:val="24"/>
          <w:szCs w:val="24"/>
          <w:lang w:val="pt-BR"/>
        </w:rPr>
        <w:t xml:space="preserve"> em conduzir e manter a paz social. É importante evidenciar o nível de visibilidade operacional da força policial e institucional, buscando o conhecime</w:t>
      </w:r>
      <w:r w:rsidR="00DB2955">
        <w:rPr>
          <w:rFonts w:ascii="Times New Roman" w:hAnsi="Times New Roman" w:cs="Times New Roman"/>
          <w:sz w:val="24"/>
          <w:szCs w:val="24"/>
          <w:lang w:val="pt-BR"/>
        </w:rPr>
        <w:t>nto e diálogo permanente e contí</w:t>
      </w:r>
      <w:r w:rsidR="0073580C" w:rsidRPr="00D3212F">
        <w:rPr>
          <w:rFonts w:ascii="Times New Roman" w:hAnsi="Times New Roman" w:cs="Times New Roman"/>
          <w:sz w:val="24"/>
          <w:szCs w:val="24"/>
          <w:lang w:val="pt-BR"/>
        </w:rPr>
        <w:t xml:space="preserve">nuo </w:t>
      </w:r>
      <w:r w:rsidR="005743FF" w:rsidRPr="00D3212F">
        <w:rPr>
          <w:rFonts w:ascii="Times New Roman" w:hAnsi="Times New Roman" w:cs="Times New Roman"/>
          <w:sz w:val="24"/>
          <w:szCs w:val="24"/>
          <w:lang w:val="pt-BR"/>
        </w:rPr>
        <w:t>com os estudantes, organizações e entidades representativas.</w:t>
      </w:r>
      <w:r w:rsidR="007A7CCC" w:rsidRPr="00D3212F">
        <w:rPr>
          <w:rFonts w:ascii="Times New Roman" w:hAnsi="Times New Roman" w:cs="Times New Roman"/>
          <w:sz w:val="24"/>
          <w:szCs w:val="24"/>
          <w:lang w:val="pt-BR"/>
        </w:rPr>
        <w:t xml:space="preserve"> Todavia, é fundamental que haja a proximidade da polícia no âmbito escolar definindo uma maneira de gestão de segurança aplica</w:t>
      </w:r>
      <w:r w:rsidR="00DB2955">
        <w:rPr>
          <w:rFonts w:ascii="Times New Roman" w:hAnsi="Times New Roman" w:cs="Times New Roman"/>
          <w:sz w:val="24"/>
          <w:szCs w:val="24"/>
          <w:lang w:val="pt-BR"/>
        </w:rPr>
        <w:t>da na lei, devendo determinar ló</w:t>
      </w:r>
      <w:r w:rsidR="007A7CCC" w:rsidRPr="00D3212F">
        <w:rPr>
          <w:rFonts w:ascii="Times New Roman" w:hAnsi="Times New Roman" w:cs="Times New Roman"/>
          <w:sz w:val="24"/>
          <w:szCs w:val="24"/>
          <w:lang w:val="pt-BR"/>
        </w:rPr>
        <w:t>gica de proximidade e cooperação com outros atores sociais que traz medidas concretas</w:t>
      </w:r>
      <w:r w:rsidR="005743FF" w:rsidRPr="00D3212F">
        <w:rPr>
          <w:rFonts w:ascii="Times New Roman" w:hAnsi="Times New Roman" w:cs="Times New Roman"/>
          <w:sz w:val="24"/>
          <w:szCs w:val="24"/>
          <w:lang w:val="pt-BR"/>
        </w:rPr>
        <w:t xml:space="preserve"> </w:t>
      </w:r>
      <w:r w:rsidR="007A7CCC" w:rsidRPr="00D3212F">
        <w:rPr>
          <w:rFonts w:ascii="Times New Roman" w:hAnsi="Times New Roman" w:cs="Times New Roman"/>
          <w:sz w:val="24"/>
          <w:szCs w:val="24"/>
          <w:lang w:val="pt-BR"/>
        </w:rPr>
        <w:t>de liderança</w:t>
      </w:r>
      <w:r w:rsidR="00351F75" w:rsidRPr="00D3212F">
        <w:rPr>
          <w:rFonts w:ascii="Times New Roman" w:hAnsi="Times New Roman" w:cs="Times New Roman"/>
          <w:sz w:val="24"/>
          <w:szCs w:val="24"/>
          <w:lang w:val="pt-BR"/>
        </w:rPr>
        <w:t xml:space="preserve"> </w:t>
      </w:r>
      <w:r w:rsidR="00351F75" w:rsidRPr="00D3212F">
        <w:rPr>
          <w:rFonts w:ascii="Times New Roman" w:eastAsia="Times New Roman" w:hAnsi="Times New Roman" w:cs="Times New Roman"/>
          <w:sz w:val="24"/>
          <w:szCs w:val="24"/>
          <w:lang w:val="pt-BR" w:eastAsia="pt-BR" w:bidi="ar-SA"/>
        </w:rPr>
        <w:t>(CUNHA, 2006).</w:t>
      </w:r>
    </w:p>
    <w:p w14:paraId="6A9976B3" w14:textId="77777777" w:rsidR="00351F75" w:rsidRPr="00D3212F" w:rsidRDefault="007A7CCC" w:rsidP="00BA1B2B">
      <w:pPr>
        <w:spacing w:line="360" w:lineRule="auto"/>
        <w:ind w:firstLine="720"/>
        <w:jc w:val="both"/>
        <w:rPr>
          <w:rFonts w:ascii="Times New Roman" w:hAnsi="Times New Roman" w:cs="Times New Roman"/>
          <w:sz w:val="24"/>
          <w:szCs w:val="24"/>
          <w:lang w:val="pt-BR"/>
        </w:rPr>
      </w:pPr>
      <w:r w:rsidRPr="00D3212F">
        <w:rPr>
          <w:rFonts w:ascii="Times New Roman" w:hAnsi="Times New Roman" w:cs="Times New Roman"/>
          <w:sz w:val="24"/>
          <w:szCs w:val="24"/>
          <w:lang w:val="pt-BR"/>
        </w:rPr>
        <w:t>Também, é importante destacar a garantia da paz social através da viabilidade das operações policiais e transparência institucional, traz</w:t>
      </w:r>
      <w:r w:rsidR="00DB2955">
        <w:rPr>
          <w:rFonts w:ascii="Times New Roman" w:hAnsi="Times New Roman" w:cs="Times New Roman"/>
          <w:sz w:val="24"/>
          <w:szCs w:val="24"/>
          <w:lang w:val="pt-BR"/>
        </w:rPr>
        <w:t>endo consigo o diálogo contínuo</w:t>
      </w:r>
      <w:r w:rsidRPr="00D3212F">
        <w:rPr>
          <w:rFonts w:ascii="Times New Roman" w:hAnsi="Times New Roman" w:cs="Times New Roman"/>
          <w:sz w:val="24"/>
          <w:szCs w:val="24"/>
          <w:lang w:val="pt-BR"/>
        </w:rPr>
        <w:t xml:space="preserve"> com </w:t>
      </w:r>
      <w:r w:rsidRPr="00D3212F">
        <w:rPr>
          <w:rFonts w:ascii="Times New Roman" w:hAnsi="Times New Roman" w:cs="Times New Roman"/>
          <w:sz w:val="24"/>
          <w:szCs w:val="24"/>
          <w:lang w:val="pt-BR"/>
        </w:rPr>
        <w:lastRenderedPageBreak/>
        <w:t xml:space="preserve">cidadão </w:t>
      </w:r>
      <w:r w:rsidR="00DB2955">
        <w:rPr>
          <w:rFonts w:ascii="Times New Roman" w:hAnsi="Times New Roman" w:cs="Times New Roman"/>
          <w:sz w:val="24"/>
          <w:szCs w:val="24"/>
          <w:lang w:val="pt-BR"/>
        </w:rPr>
        <w:t>e as instituições que contribuem</w:t>
      </w:r>
      <w:r w:rsidRPr="00D3212F">
        <w:rPr>
          <w:rFonts w:ascii="Times New Roman" w:hAnsi="Times New Roman" w:cs="Times New Roman"/>
          <w:sz w:val="24"/>
          <w:szCs w:val="24"/>
          <w:lang w:val="pt-BR"/>
        </w:rPr>
        <w:t xml:space="preserve"> com o policiamento comunitário. Lembrando que essa proximidade </w:t>
      </w:r>
      <w:r w:rsidR="00351F75" w:rsidRPr="00D3212F">
        <w:rPr>
          <w:rFonts w:ascii="Times New Roman" w:hAnsi="Times New Roman" w:cs="Times New Roman"/>
          <w:sz w:val="24"/>
          <w:szCs w:val="24"/>
          <w:lang w:val="pt-BR"/>
        </w:rPr>
        <w:t>é conceituada como uma maneira de gestão de segurança no sentido de garantir proximidade com a população por meio de medidas policiais nas escolas. De forma preventiva, são identificad</w:t>
      </w:r>
      <w:r w:rsidR="00DB2955">
        <w:rPr>
          <w:rFonts w:ascii="Times New Roman" w:hAnsi="Times New Roman" w:cs="Times New Roman"/>
          <w:sz w:val="24"/>
          <w:szCs w:val="24"/>
          <w:lang w:val="pt-BR"/>
        </w:rPr>
        <w:t>as e abordadas as necessidades à</w:t>
      </w:r>
      <w:r w:rsidR="00351F75" w:rsidRPr="00D3212F">
        <w:rPr>
          <w:rFonts w:ascii="Times New Roman" w:hAnsi="Times New Roman" w:cs="Times New Roman"/>
          <w:sz w:val="24"/>
          <w:szCs w:val="24"/>
          <w:lang w:val="pt-BR"/>
        </w:rPr>
        <w:t xml:space="preserve"> medida que implementa</w:t>
      </w:r>
      <w:r w:rsidR="00DB2955">
        <w:rPr>
          <w:rFonts w:ascii="Times New Roman" w:hAnsi="Times New Roman" w:cs="Times New Roman"/>
          <w:sz w:val="24"/>
          <w:szCs w:val="24"/>
          <w:lang w:val="pt-BR"/>
        </w:rPr>
        <w:t>m projetos escolares seguro</w:t>
      </w:r>
      <w:r w:rsidR="00351F75" w:rsidRPr="00D3212F">
        <w:rPr>
          <w:rFonts w:ascii="Times New Roman" w:hAnsi="Times New Roman" w:cs="Times New Roman"/>
          <w:sz w:val="24"/>
          <w:szCs w:val="24"/>
          <w:lang w:val="pt-BR"/>
        </w:rPr>
        <w:t xml:space="preserve">s </w:t>
      </w:r>
      <w:r w:rsidR="00351F75" w:rsidRPr="00D3212F">
        <w:rPr>
          <w:rFonts w:ascii="Times New Roman" w:eastAsia="Times New Roman" w:hAnsi="Times New Roman" w:cs="Times New Roman"/>
          <w:sz w:val="24"/>
          <w:szCs w:val="24"/>
          <w:lang w:val="pt-BR" w:eastAsia="pt-BR" w:bidi="ar-SA"/>
        </w:rPr>
        <w:t>" (DIEU, 2001).</w:t>
      </w:r>
    </w:p>
    <w:p w14:paraId="788B9D19" w14:textId="70986021" w:rsidR="00BA1B2B" w:rsidRPr="00D3212F" w:rsidRDefault="00351F75" w:rsidP="00DB6345">
      <w:pPr>
        <w:spacing w:line="360" w:lineRule="auto"/>
        <w:ind w:firstLine="720"/>
        <w:jc w:val="both"/>
        <w:rPr>
          <w:rFonts w:ascii="Times New Roman" w:hAnsi="Times New Roman" w:cs="Times New Roman"/>
          <w:sz w:val="24"/>
          <w:szCs w:val="24"/>
          <w:lang w:val="pt-BR"/>
        </w:rPr>
      </w:pPr>
      <w:r w:rsidRPr="00D3212F">
        <w:rPr>
          <w:rFonts w:ascii="Times New Roman" w:hAnsi="Times New Roman" w:cs="Times New Roman"/>
          <w:sz w:val="24"/>
          <w:szCs w:val="24"/>
          <w:lang w:val="pt-BR"/>
        </w:rPr>
        <w:t>Nesse caso, o ci</w:t>
      </w:r>
      <w:r w:rsidR="00DB2955">
        <w:rPr>
          <w:rFonts w:ascii="Times New Roman" w:hAnsi="Times New Roman" w:cs="Times New Roman"/>
          <w:sz w:val="24"/>
          <w:szCs w:val="24"/>
          <w:lang w:val="pt-BR"/>
        </w:rPr>
        <w:t>dadão tem um papel importante a</w:t>
      </w:r>
      <w:r w:rsidRPr="00D3212F">
        <w:rPr>
          <w:rFonts w:ascii="Times New Roman" w:hAnsi="Times New Roman" w:cs="Times New Roman"/>
          <w:sz w:val="24"/>
          <w:szCs w:val="24"/>
          <w:lang w:val="pt-BR"/>
        </w:rPr>
        <w:t xml:space="preserve"> desempenhar</w:t>
      </w:r>
      <w:r w:rsidR="00DB2955">
        <w:rPr>
          <w:rFonts w:ascii="Times New Roman" w:hAnsi="Times New Roman" w:cs="Times New Roman"/>
          <w:sz w:val="24"/>
          <w:szCs w:val="24"/>
          <w:lang w:val="pt-BR"/>
        </w:rPr>
        <w:t xml:space="preserve"> no</w:t>
      </w:r>
      <w:r w:rsidRPr="00D3212F">
        <w:rPr>
          <w:rFonts w:ascii="Times New Roman" w:hAnsi="Times New Roman" w:cs="Times New Roman"/>
          <w:sz w:val="24"/>
          <w:szCs w:val="24"/>
          <w:lang w:val="pt-BR"/>
        </w:rPr>
        <w:t xml:space="preserve"> ambiente social em que vive,</w:t>
      </w:r>
      <w:r w:rsidR="00DB2955">
        <w:rPr>
          <w:rFonts w:ascii="Times New Roman" w:hAnsi="Times New Roman" w:cs="Times New Roman"/>
          <w:sz w:val="24"/>
          <w:szCs w:val="24"/>
          <w:lang w:val="pt-BR"/>
        </w:rPr>
        <w:t xml:space="preserve"> ser</w:t>
      </w:r>
      <w:r w:rsidRPr="00D3212F">
        <w:rPr>
          <w:rFonts w:ascii="Times New Roman" w:hAnsi="Times New Roman" w:cs="Times New Roman"/>
          <w:sz w:val="24"/>
          <w:szCs w:val="24"/>
          <w:lang w:val="pt-BR"/>
        </w:rPr>
        <w:t xml:space="preserve"> ativo em tomada</w:t>
      </w:r>
      <w:r w:rsidR="0020375D">
        <w:rPr>
          <w:rFonts w:ascii="Times New Roman" w:hAnsi="Times New Roman" w:cs="Times New Roman"/>
          <w:sz w:val="24"/>
          <w:szCs w:val="24"/>
          <w:lang w:val="pt-BR"/>
        </w:rPr>
        <w:t>s</w:t>
      </w:r>
      <w:r w:rsidRPr="00D3212F">
        <w:rPr>
          <w:rFonts w:ascii="Times New Roman" w:hAnsi="Times New Roman" w:cs="Times New Roman"/>
          <w:sz w:val="24"/>
          <w:szCs w:val="24"/>
          <w:lang w:val="pt-BR"/>
        </w:rPr>
        <w:t xml:space="preserve"> de decisões. A comunidade é a parte de maior interesse num policiamento local, por isso todo o esforço deve estar concentrado nos recursos com um único objetivo comum, o di</w:t>
      </w:r>
      <w:r w:rsidR="00DB2955">
        <w:rPr>
          <w:rFonts w:ascii="Times New Roman" w:hAnsi="Times New Roman" w:cs="Times New Roman"/>
          <w:sz w:val="24"/>
          <w:szCs w:val="24"/>
          <w:lang w:val="pt-BR"/>
        </w:rPr>
        <w:t>á</w:t>
      </w:r>
      <w:r w:rsidRPr="00D3212F">
        <w:rPr>
          <w:rFonts w:ascii="Times New Roman" w:hAnsi="Times New Roman" w:cs="Times New Roman"/>
          <w:sz w:val="24"/>
          <w:szCs w:val="24"/>
          <w:lang w:val="pt-BR"/>
        </w:rPr>
        <w:t>logo constante.</w:t>
      </w:r>
      <w:r w:rsidR="00DB2955">
        <w:rPr>
          <w:rFonts w:ascii="Times New Roman" w:hAnsi="Times New Roman" w:cs="Times New Roman"/>
          <w:sz w:val="24"/>
          <w:szCs w:val="24"/>
          <w:lang w:val="pt-BR"/>
        </w:rPr>
        <w:t xml:space="preserve"> Devendo envolver de forma contí</w:t>
      </w:r>
      <w:r w:rsidRPr="00D3212F">
        <w:rPr>
          <w:rFonts w:ascii="Times New Roman" w:hAnsi="Times New Roman" w:cs="Times New Roman"/>
          <w:sz w:val="24"/>
          <w:szCs w:val="24"/>
          <w:lang w:val="pt-BR"/>
        </w:rPr>
        <w:t xml:space="preserve">nua as organizações que figuram </w:t>
      </w:r>
      <w:r w:rsidR="00DB2955">
        <w:rPr>
          <w:rFonts w:ascii="Times New Roman" w:hAnsi="Times New Roman" w:cs="Times New Roman"/>
          <w:sz w:val="24"/>
          <w:szCs w:val="24"/>
          <w:lang w:val="pt-BR"/>
        </w:rPr>
        <w:t>n</w:t>
      </w:r>
      <w:r w:rsidRPr="00D3212F">
        <w:rPr>
          <w:rFonts w:ascii="Times New Roman" w:hAnsi="Times New Roman" w:cs="Times New Roman"/>
          <w:sz w:val="24"/>
          <w:szCs w:val="24"/>
          <w:lang w:val="pt-BR"/>
        </w:rPr>
        <w:t>o meio ambiente</w:t>
      </w:r>
      <w:r w:rsidR="00DB6345" w:rsidRPr="00D3212F">
        <w:rPr>
          <w:rFonts w:ascii="Times New Roman" w:hAnsi="Times New Roman" w:cs="Times New Roman"/>
          <w:sz w:val="24"/>
          <w:szCs w:val="24"/>
          <w:lang w:val="pt-BR"/>
        </w:rPr>
        <w:t xml:space="preserve">. </w:t>
      </w:r>
      <w:r w:rsidRPr="00D3212F">
        <w:rPr>
          <w:rFonts w:ascii="Times New Roman" w:eastAsia="Times New Roman" w:hAnsi="Times New Roman" w:cs="Times New Roman"/>
          <w:sz w:val="24"/>
          <w:szCs w:val="24"/>
          <w:lang w:val="pt-BR" w:eastAsia="pt-BR" w:bidi="ar-SA"/>
        </w:rPr>
        <w:t xml:space="preserve">Portanto, a proximidade é necessária no sentido de atingir um objetivo comum, resulta de um policiamento </w:t>
      </w:r>
      <w:r w:rsidR="00DB6345" w:rsidRPr="00D3212F">
        <w:rPr>
          <w:rFonts w:ascii="Times New Roman" w:eastAsia="Times New Roman" w:hAnsi="Times New Roman" w:cs="Times New Roman"/>
          <w:sz w:val="24"/>
          <w:szCs w:val="24"/>
          <w:lang w:val="pt-BR" w:eastAsia="pt-BR" w:bidi="ar-SA"/>
        </w:rPr>
        <w:t>onde as</w:t>
      </w:r>
      <w:r w:rsidRPr="00D3212F">
        <w:rPr>
          <w:rFonts w:ascii="Times New Roman" w:eastAsia="Times New Roman" w:hAnsi="Times New Roman" w:cs="Times New Roman"/>
          <w:sz w:val="24"/>
          <w:szCs w:val="24"/>
          <w:lang w:val="pt-BR" w:eastAsia="pt-BR" w:bidi="ar-SA"/>
        </w:rPr>
        <w:t xml:space="preserve"> relações policiais </w:t>
      </w:r>
      <w:r w:rsidR="00DB6345" w:rsidRPr="00D3212F">
        <w:rPr>
          <w:rFonts w:ascii="Times New Roman" w:eastAsia="Times New Roman" w:hAnsi="Times New Roman" w:cs="Times New Roman"/>
          <w:sz w:val="24"/>
          <w:szCs w:val="24"/>
          <w:lang w:val="pt-BR" w:eastAsia="pt-BR" w:bidi="ar-SA"/>
        </w:rPr>
        <w:t>e comunidade deve</w:t>
      </w:r>
      <w:r w:rsidR="00F524DD">
        <w:rPr>
          <w:rFonts w:ascii="Times New Roman" w:eastAsia="Times New Roman" w:hAnsi="Times New Roman" w:cs="Times New Roman"/>
          <w:sz w:val="24"/>
          <w:szCs w:val="24"/>
          <w:lang w:val="pt-BR" w:eastAsia="pt-BR" w:bidi="ar-SA"/>
        </w:rPr>
        <w:t>m</w:t>
      </w:r>
      <w:r w:rsidR="00DB6345" w:rsidRPr="00D3212F">
        <w:rPr>
          <w:rFonts w:ascii="Times New Roman" w:eastAsia="Times New Roman" w:hAnsi="Times New Roman" w:cs="Times New Roman"/>
          <w:sz w:val="24"/>
          <w:szCs w:val="24"/>
          <w:lang w:val="pt-BR" w:eastAsia="pt-BR" w:bidi="ar-SA"/>
        </w:rPr>
        <w:t xml:space="preserve"> ser de</w:t>
      </w:r>
      <w:r w:rsidRPr="00D3212F">
        <w:rPr>
          <w:rFonts w:ascii="Times New Roman" w:eastAsia="Times New Roman" w:hAnsi="Times New Roman" w:cs="Times New Roman"/>
          <w:sz w:val="24"/>
          <w:szCs w:val="24"/>
          <w:lang w:val="pt-BR" w:eastAsia="pt-BR" w:bidi="ar-SA"/>
        </w:rPr>
        <w:t xml:space="preserve"> proximidade</w:t>
      </w:r>
      <w:r w:rsidR="00DB6345" w:rsidRPr="00D3212F">
        <w:rPr>
          <w:rFonts w:ascii="Times New Roman" w:eastAsia="Times New Roman" w:hAnsi="Times New Roman" w:cs="Times New Roman"/>
          <w:sz w:val="24"/>
          <w:szCs w:val="24"/>
          <w:lang w:val="pt-BR" w:eastAsia="pt-BR" w:bidi="ar-SA"/>
        </w:rPr>
        <w:t xml:space="preserve">, garantido um </w:t>
      </w:r>
      <w:r w:rsidR="00DB2955">
        <w:rPr>
          <w:rFonts w:ascii="Times New Roman" w:eastAsia="Times New Roman" w:hAnsi="Times New Roman" w:cs="Times New Roman"/>
          <w:sz w:val="24"/>
          <w:szCs w:val="24"/>
          <w:lang w:val="pt-BR" w:eastAsia="pt-BR" w:bidi="ar-SA"/>
        </w:rPr>
        <w:t xml:space="preserve">envio de uma concepção de eficácia </w:t>
      </w:r>
      <w:r w:rsidR="00DB6345" w:rsidRPr="00D3212F">
        <w:rPr>
          <w:rFonts w:ascii="Times New Roman" w:eastAsia="Times New Roman" w:hAnsi="Times New Roman" w:cs="Times New Roman"/>
          <w:sz w:val="24"/>
          <w:szCs w:val="24"/>
          <w:lang w:val="pt-BR" w:eastAsia="pt-BR" w:bidi="ar-SA"/>
        </w:rPr>
        <w:t>polic</w:t>
      </w:r>
      <w:r w:rsidR="00DB2955">
        <w:rPr>
          <w:rFonts w:ascii="Times New Roman" w:eastAsia="Times New Roman" w:hAnsi="Times New Roman" w:cs="Times New Roman"/>
          <w:sz w:val="24"/>
          <w:szCs w:val="24"/>
          <w:lang w:val="pt-BR" w:eastAsia="pt-BR" w:bidi="ar-SA"/>
        </w:rPr>
        <w:t>ial presente em dimensões humana</w:t>
      </w:r>
      <w:r w:rsidR="00DB6345" w:rsidRPr="00D3212F">
        <w:rPr>
          <w:rFonts w:ascii="Times New Roman" w:eastAsia="Times New Roman" w:hAnsi="Times New Roman" w:cs="Times New Roman"/>
          <w:sz w:val="24"/>
          <w:szCs w:val="24"/>
          <w:lang w:val="pt-BR" w:eastAsia="pt-BR" w:bidi="ar-SA"/>
        </w:rPr>
        <w:t>s dos problemas e preocupações pela coesão social</w:t>
      </w:r>
      <w:r w:rsidR="00BA1B2B" w:rsidRPr="00D3212F">
        <w:rPr>
          <w:rFonts w:ascii="Times New Roman" w:eastAsia="Times New Roman" w:hAnsi="Times New Roman" w:cs="Times New Roman"/>
          <w:sz w:val="24"/>
          <w:szCs w:val="24"/>
          <w:lang w:val="pt-BR" w:eastAsia="pt-BR" w:bidi="ar-SA"/>
        </w:rPr>
        <w:t xml:space="preserve"> (</w:t>
      </w:r>
      <w:r w:rsidR="00DB6345" w:rsidRPr="00D3212F">
        <w:rPr>
          <w:rFonts w:ascii="Times New Roman" w:eastAsia="Times New Roman" w:hAnsi="Times New Roman" w:cs="Times New Roman"/>
          <w:sz w:val="24"/>
          <w:szCs w:val="24"/>
          <w:lang w:val="pt-BR" w:eastAsia="pt-BR" w:bidi="ar-SA"/>
        </w:rPr>
        <w:t>OLIVEIRA</w:t>
      </w:r>
      <w:r w:rsidR="00BA1B2B" w:rsidRPr="00D3212F">
        <w:rPr>
          <w:rFonts w:ascii="Times New Roman" w:eastAsia="Times New Roman" w:hAnsi="Times New Roman" w:cs="Times New Roman"/>
          <w:sz w:val="24"/>
          <w:szCs w:val="24"/>
          <w:lang w:val="pt-BR" w:eastAsia="pt-BR" w:bidi="ar-SA"/>
        </w:rPr>
        <w:t>, 2006).</w:t>
      </w:r>
    </w:p>
    <w:p w14:paraId="4F2E8732" w14:textId="77777777" w:rsidR="00403DB4" w:rsidRPr="00D3212F" w:rsidRDefault="009E4E92" w:rsidP="00125C63">
      <w:pPr>
        <w:spacing w:line="360" w:lineRule="auto"/>
        <w:ind w:firstLine="720"/>
        <w:jc w:val="both"/>
        <w:rPr>
          <w:rFonts w:ascii="Times New Roman" w:eastAsia="Times New Roman" w:hAnsi="Times New Roman" w:cs="Times New Roman"/>
          <w:sz w:val="24"/>
          <w:szCs w:val="24"/>
          <w:lang w:val="pt-BR" w:eastAsia="pt-BR" w:bidi="ar-SA"/>
        </w:rPr>
      </w:pPr>
      <w:r w:rsidRPr="00D3212F">
        <w:rPr>
          <w:rFonts w:ascii="Times New Roman" w:eastAsia="Times New Roman" w:hAnsi="Times New Roman" w:cs="Times New Roman"/>
          <w:sz w:val="24"/>
          <w:szCs w:val="24"/>
          <w:lang w:val="pt-BR" w:eastAsia="pt-BR" w:bidi="ar-SA"/>
        </w:rPr>
        <w:t xml:space="preserve">A atuação da polícia nas escolas se limita às áreas próximas, a fim de identificar qualquer ocorrência anormal, seja de natureza criminal ou </w:t>
      </w:r>
      <w:proofErr w:type="spellStart"/>
      <w:r w:rsidRPr="00D3212F">
        <w:rPr>
          <w:rFonts w:ascii="Times New Roman" w:eastAsia="Times New Roman" w:hAnsi="Times New Roman" w:cs="Times New Roman"/>
          <w:sz w:val="24"/>
          <w:szCs w:val="24"/>
          <w:lang w:val="pt-BR" w:eastAsia="pt-BR" w:bidi="ar-SA"/>
        </w:rPr>
        <w:t>contra-ordenacional</w:t>
      </w:r>
      <w:proofErr w:type="spellEnd"/>
      <w:r w:rsidRPr="00D3212F">
        <w:rPr>
          <w:rFonts w:ascii="Times New Roman" w:eastAsia="Times New Roman" w:hAnsi="Times New Roman" w:cs="Times New Roman"/>
          <w:sz w:val="24"/>
          <w:szCs w:val="24"/>
          <w:lang w:val="pt-BR" w:eastAsia="pt-BR" w:bidi="ar-SA"/>
        </w:rPr>
        <w:t xml:space="preserve">. A polícia só entra em uma escola quando solicitada pela direção ou quando tem conhecimento de um crime em andamento. O trabalho das EPES visa principalmente garantir uma presença policial visível para proteger os membros da comunidade escolar e seus bens, criando laços de confiança e empatia com o público-alvo e a população. Isso é realizado por meio de patrulhamentos diários e outras formas de prevenção primária </w:t>
      </w:r>
      <w:r w:rsidR="007059BB" w:rsidRPr="00D3212F">
        <w:rPr>
          <w:rFonts w:ascii="Times New Roman" w:eastAsia="Times New Roman" w:hAnsi="Times New Roman" w:cs="Times New Roman"/>
          <w:sz w:val="24"/>
          <w:szCs w:val="24"/>
          <w:lang w:val="pt-BR" w:eastAsia="pt-BR" w:bidi="ar-SA"/>
        </w:rPr>
        <w:t>(RODRIGUES, 2010).</w:t>
      </w:r>
    </w:p>
    <w:p w14:paraId="38C9C66D" w14:textId="77777777" w:rsidR="007059BB" w:rsidRPr="00D3212F" w:rsidRDefault="007059BB" w:rsidP="00125C63">
      <w:pPr>
        <w:spacing w:line="360" w:lineRule="auto"/>
        <w:ind w:firstLine="720"/>
        <w:jc w:val="both"/>
        <w:rPr>
          <w:rFonts w:ascii="Times New Roman" w:eastAsia="Times New Roman" w:hAnsi="Times New Roman" w:cs="Times New Roman"/>
          <w:sz w:val="24"/>
          <w:szCs w:val="24"/>
          <w:lang w:val="pt-BR" w:eastAsia="pt-BR" w:bidi="ar-SA"/>
        </w:rPr>
      </w:pPr>
      <w:r w:rsidRPr="00D3212F">
        <w:rPr>
          <w:rFonts w:ascii="Times New Roman" w:eastAsia="Times New Roman" w:hAnsi="Times New Roman" w:cs="Times New Roman"/>
          <w:sz w:val="24"/>
          <w:szCs w:val="24"/>
          <w:lang w:val="pt-BR" w:eastAsia="pt-BR" w:bidi="ar-SA"/>
        </w:rPr>
        <w:t xml:space="preserve">Portanto, a polícia atua nas imediações das escolas de maneira visível, com ações focadas no ambiente físico ou social para evitar comportamentos prejudiciais. Além disso, desenvolvem atividades educativas e informativas junto à comunidade escolar, visando sensibilizá-los e ensinar sobre medidas preventivas e autodefesa, tanto dentro como fora do ambiente escolar (VALENTE, 2005). </w:t>
      </w:r>
    </w:p>
    <w:p w14:paraId="24EA5530" w14:textId="19108487" w:rsidR="619C075A" w:rsidRDefault="619C075A" w:rsidP="619C075A">
      <w:pPr>
        <w:pStyle w:val="Ttulo11"/>
        <w:ind w:left="0"/>
        <w:rPr>
          <w:rFonts w:ascii="Times New Roman" w:hAnsi="Times New Roman" w:cs="Times New Roman"/>
        </w:rPr>
      </w:pPr>
    </w:p>
    <w:p w14:paraId="4E51AA31" w14:textId="5CE5C993" w:rsidR="619C075A" w:rsidRDefault="619C075A" w:rsidP="619C075A">
      <w:pPr>
        <w:pStyle w:val="Ttulo11"/>
        <w:ind w:left="0"/>
        <w:rPr>
          <w:rFonts w:ascii="Times New Roman" w:hAnsi="Times New Roman" w:cs="Times New Roman"/>
        </w:rPr>
      </w:pPr>
    </w:p>
    <w:p w14:paraId="19202187" w14:textId="77777777" w:rsidR="00E91523" w:rsidRPr="00D3212F" w:rsidRDefault="00E91523">
      <w:pPr>
        <w:pStyle w:val="Ttulo11"/>
        <w:ind w:left="0"/>
        <w:rPr>
          <w:rFonts w:ascii="Times New Roman" w:hAnsi="Times New Roman" w:cs="Times New Roman"/>
        </w:rPr>
      </w:pPr>
      <w:r w:rsidRPr="00D3212F">
        <w:rPr>
          <w:rFonts w:ascii="Times New Roman" w:hAnsi="Times New Roman" w:cs="Times New Roman"/>
        </w:rPr>
        <w:t>3 METODOLOGIA</w:t>
      </w:r>
    </w:p>
    <w:p w14:paraId="3CF2D8B6" w14:textId="77777777" w:rsidR="00E91523" w:rsidRPr="00D3212F" w:rsidRDefault="00E91523">
      <w:pPr>
        <w:pStyle w:val="Corpodetexto"/>
        <w:spacing w:line="360" w:lineRule="auto"/>
        <w:rPr>
          <w:rFonts w:ascii="Times New Roman" w:hAnsi="Times New Roman" w:cs="Times New Roman"/>
        </w:rPr>
      </w:pPr>
    </w:p>
    <w:p w14:paraId="3DA662FF" w14:textId="77777777" w:rsidR="00260773" w:rsidRPr="00D3212F" w:rsidRDefault="007D72AA" w:rsidP="007D72AA">
      <w:pPr>
        <w:pStyle w:val="Corpodetexto"/>
        <w:spacing w:line="360" w:lineRule="auto"/>
        <w:ind w:firstLine="709"/>
        <w:jc w:val="both"/>
        <w:rPr>
          <w:rFonts w:ascii="Times New Roman" w:hAnsi="Times New Roman" w:cs="Times New Roman"/>
        </w:rPr>
      </w:pPr>
      <w:r w:rsidRPr="00D3212F">
        <w:rPr>
          <w:rFonts w:ascii="Times New Roman" w:hAnsi="Times New Roman" w:cs="Times New Roman"/>
        </w:rPr>
        <w:t>A primeira metodologia utilizada no</w:t>
      </w:r>
      <w:r w:rsidR="00260773" w:rsidRPr="00D3212F">
        <w:rPr>
          <w:rFonts w:ascii="Times New Roman" w:hAnsi="Times New Roman" w:cs="Times New Roman"/>
        </w:rPr>
        <w:t xml:space="preserve"> desenvolvimento da pesquisa</w:t>
      </w:r>
      <w:r w:rsidRPr="00D3212F">
        <w:rPr>
          <w:rFonts w:ascii="Times New Roman" w:hAnsi="Times New Roman" w:cs="Times New Roman"/>
        </w:rPr>
        <w:t xml:space="preserve"> foi</w:t>
      </w:r>
      <w:r w:rsidR="00260773" w:rsidRPr="00D3212F">
        <w:rPr>
          <w:rFonts w:ascii="Times New Roman" w:hAnsi="Times New Roman" w:cs="Times New Roman"/>
        </w:rPr>
        <w:t xml:space="preserve"> bibliográfica</w:t>
      </w:r>
      <w:r w:rsidRPr="00D3212F">
        <w:rPr>
          <w:rFonts w:ascii="Times New Roman" w:hAnsi="Times New Roman" w:cs="Times New Roman"/>
        </w:rPr>
        <w:t>, de forma</w:t>
      </w:r>
      <w:r w:rsidR="00260773" w:rsidRPr="00D3212F">
        <w:rPr>
          <w:rFonts w:ascii="Times New Roman" w:hAnsi="Times New Roman" w:cs="Times New Roman"/>
        </w:rPr>
        <w:t xml:space="preserve"> analítica</w:t>
      </w:r>
      <w:r w:rsidRPr="00D3212F">
        <w:rPr>
          <w:rFonts w:ascii="Times New Roman" w:hAnsi="Times New Roman" w:cs="Times New Roman"/>
        </w:rPr>
        <w:t>,</w:t>
      </w:r>
      <w:r w:rsidR="00260773" w:rsidRPr="00D3212F">
        <w:rPr>
          <w:rFonts w:ascii="Times New Roman" w:hAnsi="Times New Roman" w:cs="Times New Roman"/>
        </w:rPr>
        <w:t xml:space="preserve"> descritiva</w:t>
      </w:r>
      <w:r w:rsidRPr="00D3212F">
        <w:rPr>
          <w:rFonts w:ascii="Times New Roman" w:hAnsi="Times New Roman" w:cs="Times New Roman"/>
        </w:rPr>
        <w:t xml:space="preserve"> e qualitativa/</w:t>
      </w:r>
      <w:r w:rsidR="00260773" w:rsidRPr="00D3212F">
        <w:rPr>
          <w:rFonts w:ascii="Times New Roman" w:hAnsi="Times New Roman" w:cs="Times New Roman"/>
        </w:rPr>
        <w:t xml:space="preserve">quantitativa </w:t>
      </w:r>
      <w:r w:rsidRPr="00D3212F">
        <w:rPr>
          <w:rFonts w:ascii="Times New Roman" w:hAnsi="Times New Roman" w:cs="Times New Roman"/>
        </w:rPr>
        <w:t>no sentido de</w:t>
      </w:r>
      <w:r w:rsidR="00260773" w:rsidRPr="00D3212F">
        <w:rPr>
          <w:rFonts w:ascii="Times New Roman" w:hAnsi="Times New Roman" w:cs="Times New Roman"/>
        </w:rPr>
        <w:t xml:space="preserve"> investigar </w:t>
      </w:r>
      <w:r w:rsidR="00DA7D05">
        <w:rPr>
          <w:rFonts w:ascii="Times New Roman" w:hAnsi="Times New Roman" w:cs="Times New Roman"/>
        </w:rPr>
        <w:t xml:space="preserve">sobre </w:t>
      </w:r>
      <w:r w:rsidR="00A3413C" w:rsidRPr="00D3212F">
        <w:rPr>
          <w:rFonts w:ascii="Times New Roman" w:hAnsi="Times New Roman" w:cs="Times New Roman"/>
        </w:rPr>
        <w:t>a t</w:t>
      </w:r>
      <w:r w:rsidR="00DA7D05">
        <w:rPr>
          <w:rFonts w:ascii="Times New Roman" w:hAnsi="Times New Roman" w:cs="Times New Roman"/>
        </w:rPr>
        <w:t>át</w:t>
      </w:r>
      <w:r w:rsidR="00A3413C" w:rsidRPr="00D3212F">
        <w:rPr>
          <w:rFonts w:ascii="Times New Roman" w:hAnsi="Times New Roman" w:cs="Times New Roman"/>
        </w:rPr>
        <w:t xml:space="preserve">ica </w:t>
      </w:r>
      <w:r w:rsidRPr="00D3212F">
        <w:rPr>
          <w:rFonts w:ascii="Times New Roman" w:hAnsi="Times New Roman" w:cs="Times New Roman"/>
        </w:rPr>
        <w:t>usada na</w:t>
      </w:r>
      <w:r w:rsidR="00A3413C" w:rsidRPr="00D3212F">
        <w:rPr>
          <w:rFonts w:ascii="Times New Roman" w:hAnsi="Times New Roman" w:cs="Times New Roman"/>
        </w:rPr>
        <w:t xml:space="preserve"> prevenção</w:t>
      </w:r>
      <w:r w:rsidRPr="00D3212F">
        <w:rPr>
          <w:rFonts w:ascii="Times New Roman" w:hAnsi="Times New Roman" w:cs="Times New Roman"/>
        </w:rPr>
        <w:t xml:space="preserve"> </w:t>
      </w:r>
      <w:r w:rsidR="00A3413C" w:rsidRPr="00D3212F">
        <w:rPr>
          <w:rFonts w:ascii="Times New Roman" w:hAnsi="Times New Roman" w:cs="Times New Roman"/>
        </w:rPr>
        <w:t xml:space="preserve">pela Polícia Militar </w:t>
      </w:r>
      <w:r w:rsidRPr="00D3212F">
        <w:rPr>
          <w:rFonts w:ascii="Times New Roman" w:hAnsi="Times New Roman" w:cs="Times New Roman"/>
        </w:rPr>
        <w:t>no</w:t>
      </w:r>
      <w:r w:rsidR="00DA7D05">
        <w:rPr>
          <w:rFonts w:ascii="Times New Roman" w:hAnsi="Times New Roman" w:cs="Times New Roman"/>
        </w:rPr>
        <w:t xml:space="preserve"> combate</w:t>
      </w:r>
      <w:r w:rsidR="00A3413C" w:rsidRPr="00D3212F">
        <w:rPr>
          <w:rFonts w:ascii="Times New Roman" w:hAnsi="Times New Roman" w:cs="Times New Roman"/>
        </w:rPr>
        <w:t xml:space="preserve"> </w:t>
      </w:r>
      <w:r w:rsidR="00DA7D05">
        <w:rPr>
          <w:rFonts w:ascii="Times New Roman" w:hAnsi="Times New Roman" w:cs="Times New Roman"/>
        </w:rPr>
        <w:t>à</w:t>
      </w:r>
      <w:r w:rsidR="00A3413C" w:rsidRPr="00D3212F">
        <w:rPr>
          <w:rFonts w:ascii="Times New Roman" w:hAnsi="Times New Roman" w:cs="Times New Roman"/>
        </w:rPr>
        <w:t xml:space="preserve"> violência </w:t>
      </w:r>
      <w:r w:rsidRPr="00D3212F">
        <w:rPr>
          <w:rFonts w:ascii="Times New Roman" w:hAnsi="Times New Roman" w:cs="Times New Roman"/>
        </w:rPr>
        <w:t>e criminalidade na</w:t>
      </w:r>
      <w:r w:rsidR="00A3413C" w:rsidRPr="00D3212F">
        <w:rPr>
          <w:rFonts w:ascii="Times New Roman" w:hAnsi="Times New Roman" w:cs="Times New Roman"/>
        </w:rPr>
        <w:t xml:space="preserve"> escola</w:t>
      </w:r>
      <w:r w:rsidR="00260773" w:rsidRPr="00D3212F">
        <w:rPr>
          <w:rFonts w:ascii="Times New Roman" w:hAnsi="Times New Roman" w:cs="Times New Roman"/>
        </w:rPr>
        <w:t xml:space="preserve">, </w:t>
      </w:r>
      <w:r w:rsidRPr="00D3212F">
        <w:rPr>
          <w:rFonts w:ascii="Times New Roman" w:hAnsi="Times New Roman" w:cs="Times New Roman"/>
        </w:rPr>
        <w:t>realizada pela PM</w:t>
      </w:r>
      <w:r w:rsidR="00260773" w:rsidRPr="00D3212F">
        <w:rPr>
          <w:rFonts w:ascii="Times New Roman" w:hAnsi="Times New Roman" w:cs="Times New Roman"/>
        </w:rPr>
        <w:t xml:space="preserve"> de Goi</w:t>
      </w:r>
      <w:r w:rsidR="00DA7D05">
        <w:rPr>
          <w:rFonts w:ascii="Times New Roman" w:hAnsi="Times New Roman" w:cs="Times New Roman"/>
        </w:rPr>
        <w:t>â</w:t>
      </w:r>
      <w:r w:rsidR="00A3413C" w:rsidRPr="00D3212F">
        <w:rPr>
          <w:rFonts w:ascii="Times New Roman" w:hAnsi="Times New Roman" w:cs="Times New Roman"/>
        </w:rPr>
        <w:t>nia</w:t>
      </w:r>
      <w:r w:rsidR="00260773" w:rsidRPr="00D3212F">
        <w:rPr>
          <w:rFonts w:ascii="Times New Roman" w:hAnsi="Times New Roman" w:cs="Times New Roman"/>
        </w:rPr>
        <w:t>. Também buscou contextualizar os documentos de inteligência com situações práticas e um estudo de caso para exemplificar os desafios enfrentados na aplicação dessa atividade.</w:t>
      </w:r>
    </w:p>
    <w:p w14:paraId="78755A18" w14:textId="77777777" w:rsidR="00A3413C" w:rsidRPr="00D3212F" w:rsidRDefault="00DA7D05" w:rsidP="00A3413C">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ab/>
        <w:t>Os critérios de estudo é</w:t>
      </w:r>
      <w:r w:rsidR="00A3413C" w:rsidRPr="00D3212F">
        <w:rPr>
          <w:rFonts w:ascii="Times New Roman" w:hAnsi="Times New Roman" w:cs="Times New Roman"/>
          <w:sz w:val="24"/>
          <w:szCs w:val="24"/>
        </w:rPr>
        <w:t xml:space="preserve"> uma pesquisa de campo, de natureza </w:t>
      </w:r>
      <w:r w:rsidR="00EC2A22" w:rsidRPr="00D3212F">
        <w:rPr>
          <w:rFonts w:ascii="Times New Roman" w:hAnsi="Times New Roman" w:cs="Times New Roman"/>
          <w:sz w:val="24"/>
          <w:szCs w:val="24"/>
        </w:rPr>
        <w:t>qualitativa/</w:t>
      </w:r>
      <w:r w:rsidR="00A3413C" w:rsidRPr="00D3212F">
        <w:rPr>
          <w:rFonts w:ascii="Times New Roman" w:hAnsi="Times New Roman" w:cs="Times New Roman"/>
          <w:sz w:val="24"/>
          <w:szCs w:val="24"/>
        </w:rPr>
        <w:t>quantitativa, através de um questionário com perguntas fechadas</w:t>
      </w:r>
      <w:r w:rsidR="00EC2A22" w:rsidRPr="00D3212F">
        <w:rPr>
          <w:rFonts w:ascii="Times New Roman" w:hAnsi="Times New Roman" w:cs="Times New Roman"/>
          <w:sz w:val="24"/>
          <w:szCs w:val="24"/>
        </w:rPr>
        <w:t>, em médio 12 questões</w:t>
      </w:r>
      <w:r w:rsidR="00A3413C" w:rsidRPr="00D3212F">
        <w:rPr>
          <w:rFonts w:ascii="Times New Roman" w:hAnsi="Times New Roman" w:cs="Times New Roman"/>
          <w:sz w:val="24"/>
          <w:szCs w:val="24"/>
        </w:rPr>
        <w:t xml:space="preserve"> aplicada como coleta de dados. A finalidade desse recurso é alcançar as Unidades Operacionais da Polícia Militar da Cidade de Goiânia-GO na Comunidade Escolar, busca</w:t>
      </w:r>
      <w:r w:rsidR="00891449" w:rsidRPr="00D3212F">
        <w:rPr>
          <w:rFonts w:ascii="Times New Roman" w:hAnsi="Times New Roman" w:cs="Times New Roman"/>
          <w:sz w:val="24"/>
          <w:szCs w:val="24"/>
        </w:rPr>
        <w:t>r</w:t>
      </w:r>
      <w:r w:rsidR="00A3413C" w:rsidRPr="00D3212F">
        <w:rPr>
          <w:rFonts w:ascii="Times New Roman" w:hAnsi="Times New Roman" w:cs="Times New Roman"/>
          <w:sz w:val="24"/>
          <w:szCs w:val="24"/>
        </w:rPr>
        <w:t xml:space="preserve"> infor</w:t>
      </w:r>
      <w:r w:rsidR="00D97482">
        <w:rPr>
          <w:rFonts w:ascii="Times New Roman" w:hAnsi="Times New Roman" w:cs="Times New Roman"/>
          <w:sz w:val="24"/>
          <w:szCs w:val="24"/>
        </w:rPr>
        <w:t>mações como os mesmos tê</w:t>
      </w:r>
      <w:r w:rsidR="00A3413C" w:rsidRPr="00D3212F">
        <w:rPr>
          <w:rFonts w:ascii="Times New Roman" w:hAnsi="Times New Roman" w:cs="Times New Roman"/>
          <w:sz w:val="24"/>
          <w:szCs w:val="24"/>
        </w:rPr>
        <w:t>m operado no sentido de reduzir a criminalidade, como: violência, tr</w:t>
      </w:r>
      <w:r w:rsidR="00EC2A22" w:rsidRPr="00D3212F">
        <w:rPr>
          <w:rFonts w:ascii="Times New Roman" w:hAnsi="Times New Roman" w:cs="Times New Roman"/>
          <w:sz w:val="24"/>
          <w:szCs w:val="24"/>
        </w:rPr>
        <w:t>á</w:t>
      </w:r>
      <w:r w:rsidR="00A3413C" w:rsidRPr="00D3212F">
        <w:rPr>
          <w:rFonts w:ascii="Times New Roman" w:hAnsi="Times New Roman" w:cs="Times New Roman"/>
          <w:sz w:val="24"/>
          <w:szCs w:val="24"/>
        </w:rPr>
        <w:t xml:space="preserve">fico e consumo de drogas lícitas e ilícitas no ambiente da escola. </w:t>
      </w:r>
    </w:p>
    <w:p w14:paraId="240CAD16" w14:textId="3953B687" w:rsidR="00A3413C" w:rsidRPr="00D3212F" w:rsidRDefault="619C075A" w:rsidP="619C075A">
      <w:pPr>
        <w:spacing w:line="360" w:lineRule="auto"/>
        <w:ind w:firstLine="709"/>
        <w:jc w:val="both"/>
        <w:rPr>
          <w:rFonts w:ascii="Times New Roman" w:hAnsi="Times New Roman" w:cs="Times New Roman"/>
          <w:sz w:val="24"/>
          <w:szCs w:val="24"/>
        </w:rPr>
      </w:pPr>
      <w:r w:rsidRPr="619C075A">
        <w:rPr>
          <w:rFonts w:ascii="Times New Roman" w:hAnsi="Times New Roman" w:cs="Times New Roman"/>
          <w:sz w:val="24"/>
          <w:szCs w:val="24"/>
        </w:rPr>
        <w:t xml:space="preserve">O levantamento foi realizado entre os meses de outubro e novembro de 2023, pretende-se alcançar cerca de 30 ou mais policiais que trabalham na área. Para chegar ao resultado da pesquisa os dados serão tabulados e logo transformados em gráficos que serviram como análise da pesquisa. </w:t>
      </w:r>
    </w:p>
    <w:p w14:paraId="0FB78278" w14:textId="77777777" w:rsidR="00A3413C" w:rsidRPr="00D3212F" w:rsidRDefault="00A3413C" w:rsidP="00260773">
      <w:pPr>
        <w:pStyle w:val="Corpodetexto"/>
        <w:spacing w:line="360" w:lineRule="auto"/>
        <w:jc w:val="both"/>
        <w:rPr>
          <w:rFonts w:ascii="Times New Roman" w:hAnsi="Times New Roman" w:cs="Times New Roman"/>
        </w:rPr>
      </w:pPr>
    </w:p>
    <w:p w14:paraId="1FC39945" w14:textId="77777777" w:rsidR="00260773" w:rsidRPr="00D3212F" w:rsidRDefault="00260773">
      <w:pPr>
        <w:pStyle w:val="Corpodetexto"/>
        <w:spacing w:line="360" w:lineRule="auto"/>
        <w:rPr>
          <w:rFonts w:ascii="Times New Roman" w:hAnsi="Times New Roman" w:cs="Times New Roman"/>
        </w:rPr>
      </w:pPr>
    </w:p>
    <w:p w14:paraId="6B0C0D10" w14:textId="3AF62182" w:rsidR="619C075A" w:rsidRDefault="619C075A" w:rsidP="619C075A">
      <w:pPr>
        <w:pStyle w:val="Corpodetexto"/>
        <w:spacing w:line="360" w:lineRule="auto"/>
        <w:jc w:val="both"/>
        <w:rPr>
          <w:rFonts w:ascii="Times New Roman" w:eastAsia="Times New Roman" w:hAnsi="Times New Roman" w:cs="Times New Roman"/>
          <w:color w:val="000000" w:themeColor="text1"/>
        </w:rPr>
      </w:pPr>
      <w:r w:rsidRPr="619C075A">
        <w:rPr>
          <w:rFonts w:ascii="Times New Roman" w:eastAsia="Times New Roman" w:hAnsi="Times New Roman" w:cs="Times New Roman"/>
          <w:b/>
          <w:bCs/>
          <w:color w:val="000000" w:themeColor="text1"/>
        </w:rPr>
        <w:t>4 RESULTADOS E DISCUSSÃO</w:t>
      </w:r>
    </w:p>
    <w:p w14:paraId="0ACFD1BD" w14:textId="4CE63989" w:rsidR="619C075A" w:rsidRDefault="619C075A" w:rsidP="619C075A">
      <w:pPr>
        <w:spacing w:line="360" w:lineRule="auto"/>
        <w:jc w:val="both"/>
        <w:rPr>
          <w:rFonts w:ascii="Times New Roman" w:eastAsia="Times New Roman" w:hAnsi="Times New Roman" w:cs="Times New Roman"/>
          <w:color w:val="000000" w:themeColor="text1"/>
          <w:sz w:val="24"/>
          <w:szCs w:val="24"/>
        </w:rPr>
      </w:pPr>
    </w:p>
    <w:p w14:paraId="603DF961" w14:textId="641C570B" w:rsidR="619C075A" w:rsidRDefault="619C075A" w:rsidP="619C075A">
      <w:pPr>
        <w:pStyle w:val="Corpodetexto"/>
        <w:spacing w:line="360" w:lineRule="auto"/>
        <w:ind w:firstLine="720"/>
        <w:jc w:val="both"/>
        <w:rPr>
          <w:rFonts w:ascii="Times New Roman" w:eastAsia="Times New Roman" w:hAnsi="Times New Roman" w:cs="Times New Roman"/>
          <w:color w:val="000000" w:themeColor="text1"/>
        </w:rPr>
      </w:pPr>
      <w:r w:rsidRPr="619C075A">
        <w:rPr>
          <w:rFonts w:ascii="Times New Roman" w:eastAsia="Times New Roman" w:hAnsi="Times New Roman" w:cs="Times New Roman"/>
          <w:color w:val="000000" w:themeColor="text1"/>
        </w:rPr>
        <w:t>O policiamento ostensivo tem sido adotado como uma tática de prevenção à criminalidade nas escolas públicas da cidade de Goiânia/GO. Neste contexto, foram analisados dados representados por gráficos e tabelas, cujos resultados serão discutidos a seguir.</w:t>
      </w:r>
    </w:p>
    <w:p w14:paraId="4CD80098" w14:textId="5BE350DD" w:rsidR="619C075A" w:rsidRDefault="619C075A" w:rsidP="619C075A">
      <w:pPr>
        <w:pStyle w:val="Corpodetexto"/>
        <w:spacing w:line="360" w:lineRule="auto"/>
        <w:jc w:val="both"/>
        <w:rPr>
          <w:rFonts w:ascii="Times New Roman" w:eastAsia="Times New Roman" w:hAnsi="Times New Roman" w:cs="Times New Roman"/>
          <w:color w:val="000000" w:themeColor="text1"/>
        </w:rPr>
      </w:pPr>
      <w:r w:rsidRPr="619C075A">
        <w:rPr>
          <w:rFonts w:ascii="Times New Roman" w:eastAsia="Times New Roman" w:hAnsi="Times New Roman" w:cs="Times New Roman"/>
          <w:color w:val="000000" w:themeColor="text1"/>
        </w:rPr>
        <w:t>O policiamento ostensivo tem sido implementado como uma estratégia de prevenção à criminalidade nas escolas públicas da cidade de Goiânia/GO. Através dessa abordagem, busca-se garantir a segurança dos alunos, professores e funcionários, criando um ambiente propício para a aprendizagem e o desenvolvimento educacional. Nesse sentido, foram realizadas análises que envolvem a coleta de dados e a representação dos mesmos por meio de gráficos e tabelas, com o intuito de avaliar a eficácia dessa tática na redução dos índices de criminalidade nas escolas.</w:t>
      </w:r>
    </w:p>
    <w:p w14:paraId="1A3AB9DE" w14:textId="789DB30B" w:rsidR="619C075A" w:rsidRDefault="619C075A" w:rsidP="619C075A">
      <w:pPr>
        <w:pStyle w:val="Corpodetexto"/>
        <w:spacing w:line="360" w:lineRule="auto"/>
        <w:ind w:firstLine="720"/>
        <w:jc w:val="both"/>
        <w:rPr>
          <w:rFonts w:ascii="Times New Roman" w:eastAsia="Times New Roman" w:hAnsi="Times New Roman" w:cs="Times New Roman"/>
          <w:color w:val="000000" w:themeColor="text1"/>
        </w:rPr>
      </w:pPr>
      <w:r w:rsidRPr="619C075A">
        <w:rPr>
          <w:rFonts w:ascii="Times New Roman" w:eastAsia="Times New Roman" w:hAnsi="Times New Roman" w:cs="Times New Roman"/>
          <w:color w:val="000000" w:themeColor="text1"/>
        </w:rPr>
        <w:t>Os resultados obtidos a partir dessas análises revelam que o policiamento ostensivo tem desempenhado um papel significativo na prevenção da criminalidade nas escolas públicas de Goiânia/GO. Os gráficos de</w:t>
      </w:r>
      <w:r w:rsidR="00F524DD">
        <w:rPr>
          <w:rFonts w:ascii="Times New Roman" w:eastAsia="Times New Roman" w:hAnsi="Times New Roman" w:cs="Times New Roman"/>
          <w:color w:val="000000" w:themeColor="text1"/>
        </w:rPr>
        <w:t>monstram e</w:t>
      </w:r>
      <w:r w:rsidRPr="619C075A">
        <w:rPr>
          <w:rFonts w:ascii="Times New Roman" w:eastAsia="Times New Roman" w:hAnsi="Times New Roman" w:cs="Times New Roman"/>
          <w:color w:val="000000" w:themeColor="text1"/>
        </w:rPr>
        <w:t xml:space="preserve"> evidenciam o impacto positivo dessa estratégia. Além disso, as tabela</w:t>
      </w:r>
      <w:r w:rsidR="00F524DD">
        <w:rPr>
          <w:rFonts w:ascii="Times New Roman" w:eastAsia="Times New Roman" w:hAnsi="Times New Roman" w:cs="Times New Roman"/>
          <w:color w:val="000000" w:themeColor="text1"/>
        </w:rPr>
        <w:t>s apresentam dados que contribuem</w:t>
      </w:r>
      <w:r w:rsidRPr="619C075A">
        <w:rPr>
          <w:rFonts w:ascii="Times New Roman" w:eastAsia="Times New Roman" w:hAnsi="Times New Roman" w:cs="Times New Roman"/>
          <w:color w:val="000000" w:themeColor="text1"/>
        </w:rPr>
        <w:t xml:space="preserve"> com a</w:t>
      </w:r>
      <w:r w:rsidR="00F524DD">
        <w:rPr>
          <w:rFonts w:ascii="Times New Roman" w:eastAsia="Times New Roman" w:hAnsi="Times New Roman" w:cs="Times New Roman"/>
          <w:color w:val="000000" w:themeColor="text1"/>
        </w:rPr>
        <w:t xml:space="preserve"> a</w:t>
      </w:r>
      <w:r w:rsidRPr="619C075A">
        <w:rPr>
          <w:rFonts w:ascii="Times New Roman" w:eastAsia="Times New Roman" w:hAnsi="Times New Roman" w:cs="Times New Roman"/>
          <w:color w:val="000000" w:themeColor="text1"/>
        </w:rPr>
        <w:t>ceitação da PM para manter um ambiente escolar mais tranquilo e acolhedor.</w:t>
      </w:r>
    </w:p>
    <w:p w14:paraId="570A5A33" w14:textId="716062C8" w:rsidR="619C075A" w:rsidRDefault="619C075A" w:rsidP="619C075A">
      <w:pPr>
        <w:pStyle w:val="Corpodetexto"/>
        <w:spacing w:line="360" w:lineRule="auto"/>
        <w:ind w:firstLine="720"/>
        <w:jc w:val="both"/>
        <w:rPr>
          <w:rFonts w:ascii="Times New Roman" w:eastAsia="Times New Roman" w:hAnsi="Times New Roman" w:cs="Times New Roman"/>
          <w:color w:val="000000" w:themeColor="text1"/>
        </w:rPr>
      </w:pPr>
      <w:r w:rsidRPr="619C075A">
        <w:rPr>
          <w:rFonts w:ascii="Times New Roman" w:eastAsia="Times New Roman" w:hAnsi="Times New Roman" w:cs="Times New Roman"/>
          <w:color w:val="000000" w:themeColor="text1"/>
        </w:rPr>
        <w:t xml:space="preserve">É importante ressaltar que o policiamento ostensivo deve ser complementado por outras medidas preventivas, como programas educacionais voltados para a conscientização sobre violência e resolução pacífica de conflitos. A integração entre a polícia, comunidade escolar e demais órgãos responsáveis pela segurança pública também se mostra fundamental para o sucesso dessa abordagem. Assim, é necessário que haja um trabalho conjunto e contínuo, </w:t>
      </w:r>
      <w:r w:rsidRPr="619C075A">
        <w:rPr>
          <w:rFonts w:ascii="Times New Roman" w:eastAsia="Times New Roman" w:hAnsi="Times New Roman" w:cs="Times New Roman"/>
          <w:color w:val="000000" w:themeColor="text1"/>
        </w:rPr>
        <w:lastRenderedPageBreak/>
        <w:t xml:space="preserve">visando aprimorar as políticas de segurança nas escolas públicas de Goiânia/GO e garantir um ambiente favorável ao desenvolvimento integral dos estudantes. A pesquisa foi realizada com 33 pessoas, todavia o termo de consentimento somente 31 pessoas marcaram, ou seja, 100% dos que marcaram aceitaram realizar a pesquisa, todavia, 33 responderam até o final. </w:t>
      </w:r>
    </w:p>
    <w:p w14:paraId="02910474" w14:textId="43C318AE" w:rsidR="619C075A" w:rsidRDefault="619C075A" w:rsidP="619C075A">
      <w:pPr>
        <w:pStyle w:val="Corpodetexto"/>
        <w:spacing w:line="360" w:lineRule="auto"/>
        <w:jc w:val="both"/>
        <w:rPr>
          <w:rFonts w:ascii="Times New Roman" w:eastAsia="Times New Roman" w:hAnsi="Times New Roman" w:cs="Times New Roman"/>
          <w:color w:val="000000" w:themeColor="text1"/>
        </w:rPr>
      </w:pPr>
      <w:r w:rsidRPr="619C075A">
        <w:rPr>
          <w:rFonts w:ascii="Times New Roman" w:eastAsia="Times New Roman" w:hAnsi="Times New Roman" w:cs="Times New Roman"/>
          <w:color w:val="000000" w:themeColor="text1"/>
        </w:rPr>
        <w:t xml:space="preserve">Gráfico 1 – Termo de Consentimento de Livre Esclarecido </w:t>
      </w:r>
    </w:p>
    <w:p w14:paraId="072AFF80" w14:textId="596B30BC" w:rsidR="619C075A" w:rsidRDefault="619C075A" w:rsidP="619C075A">
      <w:pPr>
        <w:rPr>
          <w:color w:val="000000" w:themeColor="text1"/>
          <w:sz w:val="24"/>
          <w:szCs w:val="24"/>
        </w:rPr>
      </w:pPr>
      <w:r>
        <w:rPr>
          <w:noProof/>
          <w:lang w:val="pt-BR" w:eastAsia="pt-BR" w:bidi="ar-SA"/>
        </w:rPr>
        <w:drawing>
          <wp:inline distT="0" distB="0" distL="0" distR="0" wp14:anchorId="11C8AD8F" wp14:editId="322F44BD">
            <wp:extent cx="5762626" cy="1914525"/>
            <wp:effectExtent l="0" t="0" r="0" b="0"/>
            <wp:docPr id="620589646" name="Imagem 6205896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cstate="print">
                      <a:extLst>
                        <a:ext uri="{28A0092B-C50C-407E-A947-70E740481C1C}">
                          <a14:useLocalDpi xmlns:a14="http://schemas.microsoft.com/office/drawing/2010/main" val="0"/>
                        </a:ext>
                      </a:extLst>
                    </a:blip>
                    <a:stretch>
                      <a:fillRect/>
                    </a:stretch>
                  </pic:blipFill>
                  <pic:spPr>
                    <a:xfrm>
                      <a:off x="0" y="0"/>
                      <a:ext cx="5762626" cy="1914525"/>
                    </a:xfrm>
                    <a:prstGeom prst="rect">
                      <a:avLst/>
                    </a:prstGeom>
                  </pic:spPr>
                </pic:pic>
              </a:graphicData>
            </a:graphic>
          </wp:inline>
        </w:drawing>
      </w:r>
    </w:p>
    <w:p w14:paraId="174B25B1" w14:textId="4E34A4C5" w:rsidR="619C075A" w:rsidRDefault="619C075A" w:rsidP="619C075A">
      <w:pPr>
        <w:pStyle w:val="Corpodetexto"/>
        <w:rPr>
          <w:rFonts w:ascii="Times New Roman" w:eastAsia="Times New Roman" w:hAnsi="Times New Roman" w:cs="Times New Roman"/>
          <w:color w:val="000000" w:themeColor="text1"/>
          <w:sz w:val="20"/>
          <w:szCs w:val="20"/>
        </w:rPr>
      </w:pPr>
      <w:r w:rsidRPr="619C075A">
        <w:rPr>
          <w:rFonts w:ascii="Times New Roman" w:eastAsia="Times New Roman" w:hAnsi="Times New Roman" w:cs="Times New Roman"/>
          <w:color w:val="000000" w:themeColor="text1"/>
          <w:sz w:val="20"/>
          <w:szCs w:val="20"/>
        </w:rPr>
        <w:t>Dados da pesquisa (2023)</w:t>
      </w:r>
    </w:p>
    <w:p w14:paraId="2333BA78" w14:textId="25F1E7D3" w:rsidR="619C075A" w:rsidRDefault="619C075A" w:rsidP="619C075A">
      <w:pPr>
        <w:spacing w:line="360" w:lineRule="auto"/>
        <w:rPr>
          <w:rFonts w:ascii="Times New Roman" w:eastAsia="Times New Roman" w:hAnsi="Times New Roman" w:cs="Times New Roman"/>
          <w:color w:val="000000" w:themeColor="text1"/>
          <w:sz w:val="20"/>
          <w:szCs w:val="20"/>
        </w:rPr>
      </w:pPr>
    </w:p>
    <w:p w14:paraId="414D707F" w14:textId="648A7688" w:rsidR="619C075A" w:rsidRDefault="619C075A" w:rsidP="619C075A">
      <w:pPr>
        <w:pStyle w:val="Corpodetexto"/>
        <w:spacing w:line="360" w:lineRule="auto"/>
        <w:rPr>
          <w:rFonts w:ascii="Times New Roman" w:eastAsia="Times New Roman" w:hAnsi="Times New Roman" w:cs="Times New Roman"/>
          <w:color w:val="000000" w:themeColor="text1"/>
        </w:rPr>
      </w:pPr>
      <w:r w:rsidRPr="619C075A">
        <w:rPr>
          <w:rFonts w:ascii="Times New Roman" w:eastAsia="Times New Roman" w:hAnsi="Times New Roman" w:cs="Times New Roman"/>
          <w:color w:val="000000" w:themeColor="text1"/>
        </w:rPr>
        <w:t xml:space="preserve">A idade dos pesquisados foram: 25 a 30 anos com 48,5%; 37 a 42 anos com 21,2%; e 37 a 42 anos com 15,2%, do total de pessoas que participaram da pesquisa. </w:t>
      </w:r>
    </w:p>
    <w:p w14:paraId="7548E96D" w14:textId="79156695" w:rsidR="619C075A" w:rsidRDefault="619C075A" w:rsidP="619C075A">
      <w:pPr>
        <w:spacing w:line="360" w:lineRule="auto"/>
        <w:rPr>
          <w:rFonts w:ascii="Times New Roman" w:eastAsia="Times New Roman" w:hAnsi="Times New Roman" w:cs="Times New Roman"/>
          <w:color w:val="000000" w:themeColor="text1"/>
          <w:sz w:val="20"/>
          <w:szCs w:val="20"/>
        </w:rPr>
      </w:pPr>
    </w:p>
    <w:p w14:paraId="3D69DE80" w14:textId="2F13AE8E" w:rsidR="619C075A" w:rsidRDefault="619C075A" w:rsidP="619C075A">
      <w:pPr>
        <w:pStyle w:val="Corpodetexto"/>
        <w:spacing w:line="360" w:lineRule="auto"/>
        <w:jc w:val="both"/>
        <w:rPr>
          <w:rFonts w:ascii="Times New Roman" w:eastAsia="Times New Roman" w:hAnsi="Times New Roman" w:cs="Times New Roman"/>
          <w:color w:val="000000" w:themeColor="text1"/>
        </w:rPr>
      </w:pPr>
      <w:r w:rsidRPr="619C075A">
        <w:rPr>
          <w:rFonts w:ascii="Times New Roman" w:eastAsia="Times New Roman" w:hAnsi="Times New Roman" w:cs="Times New Roman"/>
          <w:color w:val="000000" w:themeColor="text1"/>
        </w:rPr>
        <w:t xml:space="preserve">Gráfico 2 – Dados da Idade dos pesquisados  </w:t>
      </w:r>
    </w:p>
    <w:p w14:paraId="52EE0065" w14:textId="43C90558" w:rsidR="619C075A" w:rsidRDefault="619C075A" w:rsidP="619C075A">
      <w:pPr>
        <w:rPr>
          <w:color w:val="000000" w:themeColor="text1"/>
          <w:sz w:val="24"/>
          <w:szCs w:val="24"/>
        </w:rPr>
      </w:pPr>
      <w:r>
        <w:rPr>
          <w:noProof/>
          <w:lang w:val="pt-BR" w:eastAsia="pt-BR" w:bidi="ar-SA"/>
        </w:rPr>
        <w:drawing>
          <wp:inline distT="0" distB="0" distL="0" distR="0" wp14:anchorId="3AB141EA" wp14:editId="1CFCC543">
            <wp:extent cx="5715000" cy="1790700"/>
            <wp:effectExtent l="0" t="0" r="0" b="0"/>
            <wp:docPr id="1607968283" name="Imagem 1607968283" descr="Gráfico de respostas do Formulários Google. Título da pergunta: Idade. Número de respostas: 33 respo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5715000" cy="1790700"/>
                    </a:xfrm>
                    <a:prstGeom prst="rect">
                      <a:avLst/>
                    </a:prstGeom>
                  </pic:spPr>
                </pic:pic>
              </a:graphicData>
            </a:graphic>
          </wp:inline>
        </w:drawing>
      </w:r>
    </w:p>
    <w:p w14:paraId="06534C22" w14:textId="26A47CDB" w:rsidR="619C075A" w:rsidRDefault="619C075A" w:rsidP="619C075A">
      <w:pPr>
        <w:pStyle w:val="Corpodetexto"/>
        <w:spacing w:line="360" w:lineRule="auto"/>
        <w:rPr>
          <w:rFonts w:ascii="Times New Roman" w:eastAsia="Times New Roman" w:hAnsi="Times New Roman" w:cs="Times New Roman"/>
          <w:color w:val="000000" w:themeColor="text1"/>
          <w:sz w:val="20"/>
          <w:szCs w:val="20"/>
        </w:rPr>
      </w:pPr>
      <w:r w:rsidRPr="619C075A">
        <w:rPr>
          <w:rFonts w:ascii="Times New Roman" w:eastAsia="Times New Roman" w:hAnsi="Times New Roman" w:cs="Times New Roman"/>
          <w:color w:val="000000" w:themeColor="text1"/>
          <w:sz w:val="20"/>
          <w:szCs w:val="20"/>
        </w:rPr>
        <w:t>Dados da pesquisa (2023)</w:t>
      </w:r>
    </w:p>
    <w:p w14:paraId="1D7B796B" w14:textId="7B0FB250" w:rsidR="619C075A" w:rsidRDefault="619C075A" w:rsidP="619C075A">
      <w:pPr>
        <w:spacing w:line="360" w:lineRule="auto"/>
        <w:rPr>
          <w:rFonts w:ascii="Times New Roman" w:eastAsia="Times New Roman" w:hAnsi="Times New Roman" w:cs="Times New Roman"/>
          <w:color w:val="000000" w:themeColor="text1"/>
          <w:sz w:val="20"/>
          <w:szCs w:val="20"/>
        </w:rPr>
      </w:pPr>
    </w:p>
    <w:p w14:paraId="082DECEE" w14:textId="4F5836E2" w:rsidR="619C075A" w:rsidRDefault="619C075A" w:rsidP="619C075A">
      <w:pPr>
        <w:pStyle w:val="Corpodetexto"/>
        <w:spacing w:line="360" w:lineRule="auto"/>
        <w:jc w:val="both"/>
        <w:rPr>
          <w:rFonts w:ascii="Times New Roman" w:eastAsia="Times New Roman" w:hAnsi="Times New Roman" w:cs="Times New Roman"/>
          <w:color w:val="000000" w:themeColor="text1"/>
        </w:rPr>
      </w:pPr>
      <w:r w:rsidRPr="619C075A">
        <w:rPr>
          <w:rFonts w:ascii="Times New Roman" w:eastAsia="Times New Roman" w:hAnsi="Times New Roman" w:cs="Times New Roman"/>
          <w:color w:val="000000" w:themeColor="text1"/>
        </w:rPr>
        <w:t>Ainda dentro do perfil da pesquisa, o gráfico 2, buscou dados sobre o tempo de trabalho, 51,5% têm entre 1 a 5 anos, os demais tiveram variação entre 6 a 21 anos, somando a 48,5%, do total dos participantes da pesquisa.</w:t>
      </w:r>
    </w:p>
    <w:p w14:paraId="61E46C61" w14:textId="52188DE7" w:rsidR="619C075A" w:rsidRDefault="619C075A" w:rsidP="619C075A">
      <w:pPr>
        <w:pStyle w:val="Corpodetexto"/>
        <w:spacing w:line="360" w:lineRule="auto"/>
        <w:jc w:val="both"/>
        <w:rPr>
          <w:rFonts w:ascii="Times New Roman" w:eastAsia="Times New Roman" w:hAnsi="Times New Roman" w:cs="Times New Roman"/>
          <w:color w:val="000000" w:themeColor="text1"/>
        </w:rPr>
      </w:pPr>
      <w:r w:rsidRPr="619C075A">
        <w:rPr>
          <w:rFonts w:ascii="Times New Roman" w:eastAsia="Times New Roman" w:hAnsi="Times New Roman" w:cs="Times New Roman"/>
          <w:color w:val="000000" w:themeColor="text1"/>
        </w:rPr>
        <w:t xml:space="preserve">Gráfico 3 – Tempo de trabalho  </w:t>
      </w:r>
    </w:p>
    <w:p w14:paraId="18A40ACB" w14:textId="1370A6DA" w:rsidR="619C075A" w:rsidRDefault="619C075A" w:rsidP="619C075A">
      <w:pPr>
        <w:rPr>
          <w:color w:val="000000" w:themeColor="text1"/>
          <w:sz w:val="24"/>
          <w:szCs w:val="24"/>
        </w:rPr>
      </w:pPr>
      <w:r>
        <w:rPr>
          <w:noProof/>
          <w:lang w:val="pt-BR" w:eastAsia="pt-BR" w:bidi="ar-SA"/>
        </w:rPr>
        <w:lastRenderedPageBreak/>
        <w:drawing>
          <wp:inline distT="0" distB="0" distL="0" distR="0" wp14:anchorId="5C1BC887" wp14:editId="3875638A">
            <wp:extent cx="5762626" cy="1819275"/>
            <wp:effectExtent l="0" t="0" r="0" b="0"/>
            <wp:docPr id="600934366" name="Imagem 600934366" descr="Gráfico de respostas do Formulários Google. Título da pergunta: Tempo de trabalho. Número de respostas: 33 respo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extLst>
                        <a:ext uri="{28A0092B-C50C-407E-A947-70E740481C1C}">
                          <a14:useLocalDpi xmlns:a14="http://schemas.microsoft.com/office/drawing/2010/main" val="0"/>
                        </a:ext>
                      </a:extLst>
                    </a:blip>
                    <a:stretch>
                      <a:fillRect/>
                    </a:stretch>
                  </pic:blipFill>
                  <pic:spPr>
                    <a:xfrm>
                      <a:off x="0" y="0"/>
                      <a:ext cx="5762626" cy="1819275"/>
                    </a:xfrm>
                    <a:prstGeom prst="rect">
                      <a:avLst/>
                    </a:prstGeom>
                  </pic:spPr>
                </pic:pic>
              </a:graphicData>
            </a:graphic>
          </wp:inline>
        </w:drawing>
      </w:r>
    </w:p>
    <w:p w14:paraId="5F7413DD" w14:textId="432C3926" w:rsidR="619C075A" w:rsidRDefault="619C075A" w:rsidP="619C075A">
      <w:pPr>
        <w:pStyle w:val="Corpodetexto"/>
        <w:spacing w:line="360" w:lineRule="auto"/>
        <w:rPr>
          <w:rFonts w:ascii="Times New Roman" w:eastAsia="Times New Roman" w:hAnsi="Times New Roman" w:cs="Times New Roman"/>
          <w:color w:val="000000" w:themeColor="text1"/>
          <w:sz w:val="20"/>
          <w:szCs w:val="20"/>
        </w:rPr>
      </w:pPr>
      <w:r w:rsidRPr="619C075A">
        <w:rPr>
          <w:rFonts w:ascii="Times New Roman" w:eastAsia="Times New Roman" w:hAnsi="Times New Roman" w:cs="Times New Roman"/>
          <w:color w:val="000000" w:themeColor="text1"/>
          <w:sz w:val="20"/>
          <w:szCs w:val="20"/>
        </w:rPr>
        <w:t>Dados da pesquisa (2023)</w:t>
      </w:r>
    </w:p>
    <w:p w14:paraId="3A1A3399" w14:textId="663BD853" w:rsidR="619C075A" w:rsidRDefault="619C075A" w:rsidP="619C075A">
      <w:pPr>
        <w:pStyle w:val="Corpodetexto"/>
        <w:spacing w:line="360" w:lineRule="auto"/>
        <w:rPr>
          <w:rFonts w:ascii="Times New Roman" w:eastAsia="Times New Roman" w:hAnsi="Times New Roman" w:cs="Times New Roman"/>
          <w:color w:val="000000" w:themeColor="text1"/>
        </w:rPr>
      </w:pPr>
      <w:r w:rsidRPr="619C075A">
        <w:rPr>
          <w:rFonts w:ascii="Times New Roman" w:eastAsia="Times New Roman" w:hAnsi="Times New Roman" w:cs="Times New Roman"/>
          <w:color w:val="000000" w:themeColor="text1"/>
        </w:rPr>
        <w:t>Quanto ao tempo de serviço dos pesquisados que trabalho na polícia ostensiva na escola, a maioria tem de 1 a 5 anos de corporação com 84,4%.</w:t>
      </w:r>
    </w:p>
    <w:p w14:paraId="5BBF688B" w14:textId="51CDF8A8" w:rsidR="619C075A" w:rsidRDefault="619C075A" w:rsidP="619C075A">
      <w:pPr>
        <w:spacing w:line="360" w:lineRule="auto"/>
        <w:rPr>
          <w:rFonts w:ascii="Times New Roman" w:eastAsia="Times New Roman" w:hAnsi="Times New Roman" w:cs="Times New Roman"/>
          <w:color w:val="000000" w:themeColor="text1"/>
          <w:sz w:val="20"/>
          <w:szCs w:val="20"/>
        </w:rPr>
      </w:pPr>
    </w:p>
    <w:p w14:paraId="5DBB6759" w14:textId="3C4D88D8" w:rsidR="619C075A" w:rsidRDefault="619C075A" w:rsidP="619C075A">
      <w:pPr>
        <w:pStyle w:val="Corpodetexto"/>
        <w:spacing w:line="360" w:lineRule="auto"/>
        <w:jc w:val="both"/>
        <w:rPr>
          <w:rFonts w:ascii="Times New Roman" w:eastAsia="Times New Roman" w:hAnsi="Times New Roman" w:cs="Times New Roman"/>
          <w:color w:val="000000" w:themeColor="text1"/>
        </w:rPr>
      </w:pPr>
      <w:r w:rsidRPr="619C075A">
        <w:rPr>
          <w:rFonts w:ascii="Times New Roman" w:eastAsia="Times New Roman" w:hAnsi="Times New Roman" w:cs="Times New Roman"/>
          <w:color w:val="000000" w:themeColor="text1"/>
        </w:rPr>
        <w:t xml:space="preserve">Gráfico 4 – Tempo de serviço no trabalho Ostensivo na Escola  </w:t>
      </w:r>
    </w:p>
    <w:p w14:paraId="74AEC1BF" w14:textId="45CED282" w:rsidR="619C075A" w:rsidRDefault="619C075A" w:rsidP="619C075A">
      <w:pPr>
        <w:rPr>
          <w:rFonts w:ascii="Times New Roman" w:eastAsia="Times New Roman" w:hAnsi="Times New Roman" w:cs="Times New Roman"/>
          <w:color w:val="000000" w:themeColor="text1"/>
          <w:sz w:val="20"/>
          <w:szCs w:val="20"/>
        </w:rPr>
      </w:pPr>
      <w:r>
        <w:rPr>
          <w:noProof/>
          <w:lang w:val="pt-BR" w:eastAsia="pt-BR" w:bidi="ar-SA"/>
        </w:rPr>
        <w:drawing>
          <wp:inline distT="0" distB="0" distL="0" distR="0" wp14:anchorId="5E5BD1BF" wp14:editId="046DE458">
            <wp:extent cx="5762626" cy="2019300"/>
            <wp:effectExtent l="0" t="0" r="0" b="0"/>
            <wp:docPr id="773256161" name="Imagem 773256161" descr="Gráfico de respostas do Formulários Google. Título da pergunta: Tempo de trabalho na área de policiamento ostensivo escolar&#10;. Número de respostas: 32 respo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extLst>
                        <a:ext uri="{28A0092B-C50C-407E-A947-70E740481C1C}">
                          <a14:useLocalDpi xmlns:a14="http://schemas.microsoft.com/office/drawing/2010/main" val="0"/>
                        </a:ext>
                      </a:extLst>
                    </a:blip>
                    <a:stretch>
                      <a:fillRect/>
                    </a:stretch>
                  </pic:blipFill>
                  <pic:spPr>
                    <a:xfrm>
                      <a:off x="0" y="0"/>
                      <a:ext cx="5762626" cy="2019300"/>
                    </a:xfrm>
                    <a:prstGeom prst="rect">
                      <a:avLst/>
                    </a:prstGeom>
                  </pic:spPr>
                </pic:pic>
              </a:graphicData>
            </a:graphic>
          </wp:inline>
        </w:drawing>
      </w:r>
    </w:p>
    <w:p w14:paraId="723512DA" w14:textId="638555BE" w:rsidR="619C075A" w:rsidRDefault="619C075A" w:rsidP="619C075A">
      <w:pPr>
        <w:pStyle w:val="Corpodetexto"/>
        <w:rPr>
          <w:rFonts w:ascii="Times New Roman" w:eastAsia="Times New Roman" w:hAnsi="Times New Roman" w:cs="Times New Roman"/>
          <w:color w:val="000000" w:themeColor="text1"/>
          <w:sz w:val="20"/>
          <w:szCs w:val="20"/>
        </w:rPr>
      </w:pPr>
      <w:r w:rsidRPr="619C075A">
        <w:rPr>
          <w:rFonts w:ascii="Times New Roman" w:eastAsia="Times New Roman" w:hAnsi="Times New Roman" w:cs="Times New Roman"/>
          <w:color w:val="000000" w:themeColor="text1"/>
          <w:sz w:val="20"/>
          <w:szCs w:val="20"/>
        </w:rPr>
        <w:t>Dados da pesquisa (2023)</w:t>
      </w:r>
    </w:p>
    <w:p w14:paraId="5487B021" w14:textId="5E9FA9C3" w:rsidR="619C075A" w:rsidRDefault="619C075A" w:rsidP="619C075A">
      <w:pPr>
        <w:rPr>
          <w:rFonts w:ascii="Times New Roman" w:eastAsia="Times New Roman" w:hAnsi="Times New Roman" w:cs="Times New Roman"/>
          <w:color w:val="000000" w:themeColor="text1"/>
          <w:sz w:val="20"/>
          <w:szCs w:val="20"/>
        </w:rPr>
      </w:pPr>
    </w:p>
    <w:p w14:paraId="1CA496A6" w14:textId="2D27BE9B" w:rsidR="619C075A" w:rsidRDefault="00E51141" w:rsidP="619C075A">
      <w:pPr>
        <w:pStyle w:val="Corpodetexto"/>
        <w:spacing w:line="360" w:lineRule="auto"/>
        <w:jc w:val="both"/>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Quanto à formação acadê</w:t>
      </w:r>
      <w:r w:rsidR="619C075A" w:rsidRPr="619C075A">
        <w:rPr>
          <w:rFonts w:ascii="Times New Roman" w:eastAsia="Times New Roman" w:hAnsi="Times New Roman" w:cs="Times New Roman"/>
          <w:color w:val="000000" w:themeColor="text1"/>
        </w:rPr>
        <w:t>mica dos pesquisados, 51,4% tem Curso Superior; e 45,5% são Pós-Graduado.</w:t>
      </w:r>
    </w:p>
    <w:p w14:paraId="268181F7" w14:textId="103E22B3" w:rsidR="619C075A" w:rsidRDefault="619C075A" w:rsidP="619C075A">
      <w:pPr>
        <w:spacing w:line="360" w:lineRule="auto"/>
        <w:jc w:val="both"/>
        <w:rPr>
          <w:rFonts w:ascii="Times New Roman" w:eastAsia="Times New Roman" w:hAnsi="Times New Roman" w:cs="Times New Roman"/>
          <w:color w:val="000000" w:themeColor="text1"/>
          <w:sz w:val="24"/>
          <w:szCs w:val="24"/>
        </w:rPr>
      </w:pPr>
    </w:p>
    <w:p w14:paraId="7A793221" w14:textId="1D542B24" w:rsidR="619C075A" w:rsidRDefault="619C075A" w:rsidP="619C075A">
      <w:pPr>
        <w:pStyle w:val="Corpodetexto"/>
        <w:spacing w:line="360" w:lineRule="auto"/>
        <w:jc w:val="both"/>
        <w:rPr>
          <w:rFonts w:ascii="Times New Roman" w:eastAsia="Times New Roman" w:hAnsi="Times New Roman" w:cs="Times New Roman"/>
          <w:color w:val="000000" w:themeColor="text1"/>
        </w:rPr>
      </w:pPr>
      <w:r w:rsidRPr="619C075A">
        <w:rPr>
          <w:rFonts w:ascii="Times New Roman" w:eastAsia="Times New Roman" w:hAnsi="Times New Roman" w:cs="Times New Roman"/>
          <w:color w:val="000000" w:themeColor="text1"/>
        </w:rPr>
        <w:t xml:space="preserve">Gráfico 5 – Formação  </w:t>
      </w:r>
    </w:p>
    <w:p w14:paraId="1CCA3D6D" w14:textId="18CD0457" w:rsidR="619C075A" w:rsidRDefault="619C075A" w:rsidP="619C075A">
      <w:pPr>
        <w:rPr>
          <w:rFonts w:ascii="Times New Roman" w:eastAsia="Times New Roman" w:hAnsi="Times New Roman" w:cs="Times New Roman"/>
          <w:color w:val="000000" w:themeColor="text1"/>
          <w:sz w:val="20"/>
          <w:szCs w:val="20"/>
        </w:rPr>
      </w:pPr>
      <w:r>
        <w:rPr>
          <w:noProof/>
          <w:lang w:val="pt-BR" w:eastAsia="pt-BR" w:bidi="ar-SA"/>
        </w:rPr>
        <w:drawing>
          <wp:inline distT="0" distB="0" distL="0" distR="0" wp14:anchorId="5047B0EC" wp14:editId="6A9655C2">
            <wp:extent cx="5762626" cy="1990725"/>
            <wp:effectExtent l="0" t="0" r="0" b="0"/>
            <wp:docPr id="694397250" name="Imagem 694397250" descr="Gráfico de respostas do Formulários Google. Título da pergunta: Formação&#10;. Número de respostas: 33 respo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extLst>
                        <a:ext uri="{28A0092B-C50C-407E-A947-70E740481C1C}">
                          <a14:useLocalDpi xmlns:a14="http://schemas.microsoft.com/office/drawing/2010/main" val="0"/>
                        </a:ext>
                      </a:extLst>
                    </a:blip>
                    <a:stretch>
                      <a:fillRect/>
                    </a:stretch>
                  </pic:blipFill>
                  <pic:spPr>
                    <a:xfrm>
                      <a:off x="0" y="0"/>
                      <a:ext cx="5762626" cy="1990725"/>
                    </a:xfrm>
                    <a:prstGeom prst="rect">
                      <a:avLst/>
                    </a:prstGeom>
                  </pic:spPr>
                </pic:pic>
              </a:graphicData>
            </a:graphic>
          </wp:inline>
        </w:drawing>
      </w:r>
    </w:p>
    <w:p w14:paraId="696F1B25" w14:textId="3E07116B" w:rsidR="619C075A" w:rsidRDefault="619C075A" w:rsidP="619C075A">
      <w:pPr>
        <w:pStyle w:val="Corpodetexto"/>
        <w:rPr>
          <w:rFonts w:ascii="Times New Roman" w:eastAsia="Times New Roman" w:hAnsi="Times New Roman" w:cs="Times New Roman"/>
          <w:color w:val="000000" w:themeColor="text1"/>
          <w:sz w:val="20"/>
          <w:szCs w:val="20"/>
        </w:rPr>
      </w:pPr>
      <w:r w:rsidRPr="619C075A">
        <w:rPr>
          <w:rFonts w:ascii="Times New Roman" w:eastAsia="Times New Roman" w:hAnsi="Times New Roman" w:cs="Times New Roman"/>
          <w:color w:val="000000" w:themeColor="text1"/>
          <w:sz w:val="20"/>
          <w:szCs w:val="20"/>
        </w:rPr>
        <w:t>Dados da pesquisa (2023)</w:t>
      </w:r>
    </w:p>
    <w:p w14:paraId="57171B3D" w14:textId="2AAA869D" w:rsidR="619C075A" w:rsidRDefault="619C075A" w:rsidP="619C075A">
      <w:pPr>
        <w:rPr>
          <w:rFonts w:ascii="Times New Roman" w:eastAsia="Times New Roman" w:hAnsi="Times New Roman" w:cs="Times New Roman"/>
          <w:color w:val="000000" w:themeColor="text1"/>
          <w:sz w:val="20"/>
          <w:szCs w:val="20"/>
        </w:rPr>
      </w:pPr>
    </w:p>
    <w:p w14:paraId="02543C44" w14:textId="1F5B4505" w:rsidR="619C075A" w:rsidRDefault="619C075A" w:rsidP="619C075A">
      <w:pPr>
        <w:spacing w:line="360" w:lineRule="auto"/>
        <w:ind w:firstLine="709"/>
        <w:jc w:val="both"/>
        <w:rPr>
          <w:rFonts w:ascii="Times New Roman" w:eastAsia="Times New Roman" w:hAnsi="Times New Roman" w:cs="Times New Roman"/>
          <w:color w:val="000000" w:themeColor="text1"/>
          <w:sz w:val="24"/>
          <w:szCs w:val="24"/>
        </w:rPr>
      </w:pPr>
      <w:r w:rsidRPr="619C075A">
        <w:rPr>
          <w:rFonts w:ascii="Times New Roman" w:eastAsia="Times New Roman" w:hAnsi="Times New Roman" w:cs="Times New Roman"/>
          <w:color w:val="000000" w:themeColor="text1"/>
          <w:sz w:val="24"/>
          <w:szCs w:val="24"/>
        </w:rPr>
        <w:t xml:space="preserve">A partir do gráfico 6, </w:t>
      </w:r>
      <w:r w:rsidRPr="619C075A">
        <w:rPr>
          <w:rFonts w:ascii="Times New Roman" w:eastAsia="Times New Roman" w:hAnsi="Times New Roman" w:cs="Times New Roman"/>
          <w:color w:val="000000" w:themeColor="text1"/>
        </w:rPr>
        <w:t xml:space="preserve">os dados levantados referentes ao objetivo da pesquisa, a pesquisados </w:t>
      </w:r>
      <w:r w:rsidRPr="619C075A">
        <w:rPr>
          <w:rFonts w:ascii="Times New Roman" w:eastAsia="Times New Roman" w:hAnsi="Times New Roman" w:cs="Times New Roman"/>
          <w:color w:val="000000" w:themeColor="text1"/>
        </w:rPr>
        <w:lastRenderedPageBreak/>
        <w:t xml:space="preserve">foi realizada com 33 pessoas, pretendendo alcançar as </w:t>
      </w:r>
      <w:r w:rsidRPr="619C075A">
        <w:rPr>
          <w:rFonts w:ascii="Times New Roman" w:eastAsia="Times New Roman" w:hAnsi="Times New Roman" w:cs="Times New Roman"/>
          <w:color w:val="000000" w:themeColor="text1"/>
          <w:sz w:val="24"/>
          <w:szCs w:val="24"/>
        </w:rPr>
        <w:t xml:space="preserve">Unidades Operacionais da Polícia Militar da Cidade de Goiânia-GO na Comunidade Escolar, buscar informações como os mesmos tem operado no sentido de reduzir a criminalidade, como: violência, tráfico e consumo de drogas lícitas e ilícitas no ambiente da escola. </w:t>
      </w:r>
    </w:p>
    <w:p w14:paraId="367DB16D" w14:textId="26911CE3" w:rsidR="619C075A" w:rsidRDefault="619C075A" w:rsidP="619C075A">
      <w:pPr>
        <w:spacing w:line="360" w:lineRule="auto"/>
        <w:ind w:firstLine="709"/>
        <w:jc w:val="both"/>
        <w:rPr>
          <w:rFonts w:ascii="Times New Roman" w:eastAsia="Times New Roman" w:hAnsi="Times New Roman" w:cs="Times New Roman"/>
          <w:color w:val="000000" w:themeColor="text1"/>
          <w:sz w:val="24"/>
          <w:szCs w:val="24"/>
        </w:rPr>
      </w:pPr>
      <w:r w:rsidRPr="619C075A">
        <w:rPr>
          <w:rFonts w:ascii="Times New Roman" w:eastAsia="Times New Roman" w:hAnsi="Times New Roman" w:cs="Times New Roman"/>
          <w:color w:val="000000" w:themeColor="text1"/>
          <w:sz w:val="24"/>
          <w:szCs w:val="24"/>
        </w:rPr>
        <w:t>Quando questionado</w:t>
      </w:r>
      <w:r w:rsidR="0086408B">
        <w:rPr>
          <w:rFonts w:ascii="Times New Roman" w:eastAsia="Times New Roman" w:hAnsi="Times New Roman" w:cs="Times New Roman"/>
          <w:color w:val="000000" w:themeColor="text1"/>
          <w:sz w:val="24"/>
          <w:szCs w:val="24"/>
        </w:rPr>
        <w:t>s</w:t>
      </w:r>
      <w:r w:rsidRPr="619C075A">
        <w:rPr>
          <w:rFonts w:ascii="Times New Roman" w:eastAsia="Times New Roman" w:hAnsi="Times New Roman" w:cs="Times New Roman"/>
          <w:color w:val="000000" w:themeColor="text1"/>
          <w:sz w:val="24"/>
          <w:szCs w:val="24"/>
        </w:rPr>
        <w:t xml:space="preserve"> sobre o policiamento ostensivo em todas as escolas de Goiânia, apenas 63,5% do total de pesquisados disseram que sim, 21,2% dissera</w:t>
      </w:r>
      <w:r w:rsidR="0086408B">
        <w:rPr>
          <w:rFonts w:ascii="Times New Roman" w:eastAsia="Times New Roman" w:hAnsi="Times New Roman" w:cs="Times New Roman"/>
          <w:color w:val="000000" w:themeColor="text1"/>
          <w:sz w:val="24"/>
          <w:szCs w:val="24"/>
        </w:rPr>
        <w:t>m que não e 15,2% disseram que à</w:t>
      </w:r>
      <w:r w:rsidRPr="619C075A">
        <w:rPr>
          <w:rFonts w:ascii="Times New Roman" w:eastAsia="Times New Roman" w:hAnsi="Times New Roman" w:cs="Times New Roman"/>
          <w:color w:val="000000" w:themeColor="text1"/>
          <w:sz w:val="24"/>
          <w:szCs w:val="24"/>
        </w:rPr>
        <w:t xml:space="preserve">s vezes conseguem alcançar todas as escolas da Cidade. </w:t>
      </w:r>
    </w:p>
    <w:p w14:paraId="3CAF92B3" w14:textId="4C3BD1F1" w:rsidR="619C075A" w:rsidRDefault="619C075A" w:rsidP="619C075A">
      <w:pPr>
        <w:pStyle w:val="Corpodetexto"/>
        <w:spacing w:line="360" w:lineRule="auto"/>
        <w:jc w:val="both"/>
        <w:rPr>
          <w:rFonts w:ascii="Times New Roman" w:eastAsia="Times New Roman" w:hAnsi="Times New Roman" w:cs="Times New Roman"/>
          <w:color w:val="000000" w:themeColor="text1"/>
        </w:rPr>
      </w:pPr>
      <w:r w:rsidRPr="619C075A">
        <w:rPr>
          <w:rFonts w:ascii="Times New Roman" w:eastAsia="Times New Roman" w:hAnsi="Times New Roman" w:cs="Times New Roman"/>
          <w:color w:val="000000" w:themeColor="text1"/>
        </w:rPr>
        <w:t xml:space="preserve">Gráfico 6 – Policiamento ostensivo atua em todas as escolas de Goiânia </w:t>
      </w:r>
    </w:p>
    <w:p w14:paraId="44A0F032" w14:textId="0508E453" w:rsidR="619C075A" w:rsidRDefault="619C075A" w:rsidP="619C075A">
      <w:pPr>
        <w:rPr>
          <w:rFonts w:ascii="Times New Roman" w:eastAsia="Times New Roman" w:hAnsi="Times New Roman" w:cs="Times New Roman"/>
          <w:color w:val="000000" w:themeColor="text1"/>
          <w:sz w:val="20"/>
          <w:szCs w:val="20"/>
        </w:rPr>
      </w:pPr>
      <w:r>
        <w:rPr>
          <w:noProof/>
          <w:lang w:val="pt-BR" w:eastAsia="pt-BR" w:bidi="ar-SA"/>
        </w:rPr>
        <w:drawing>
          <wp:inline distT="0" distB="0" distL="0" distR="0" wp14:anchorId="18901144" wp14:editId="7E0C0C20">
            <wp:extent cx="5762626" cy="2409825"/>
            <wp:effectExtent l="0" t="0" r="0" b="0"/>
            <wp:docPr id="1698408016" name="Imagem 1698408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extLst>
                        <a:ext uri="{28A0092B-C50C-407E-A947-70E740481C1C}">
                          <a14:useLocalDpi xmlns:a14="http://schemas.microsoft.com/office/drawing/2010/main" val="0"/>
                        </a:ext>
                      </a:extLst>
                    </a:blip>
                    <a:stretch>
                      <a:fillRect/>
                    </a:stretch>
                  </pic:blipFill>
                  <pic:spPr>
                    <a:xfrm>
                      <a:off x="0" y="0"/>
                      <a:ext cx="5762626" cy="2409825"/>
                    </a:xfrm>
                    <a:prstGeom prst="rect">
                      <a:avLst/>
                    </a:prstGeom>
                  </pic:spPr>
                </pic:pic>
              </a:graphicData>
            </a:graphic>
          </wp:inline>
        </w:drawing>
      </w:r>
    </w:p>
    <w:p w14:paraId="4A03B1F8" w14:textId="0D5617CD" w:rsidR="619C075A" w:rsidRDefault="619C075A" w:rsidP="619C075A">
      <w:pPr>
        <w:pStyle w:val="Corpodetexto"/>
        <w:rPr>
          <w:rFonts w:ascii="Times New Roman" w:eastAsia="Times New Roman" w:hAnsi="Times New Roman" w:cs="Times New Roman"/>
          <w:color w:val="000000" w:themeColor="text1"/>
          <w:sz w:val="20"/>
          <w:szCs w:val="20"/>
        </w:rPr>
      </w:pPr>
      <w:r w:rsidRPr="619C075A">
        <w:rPr>
          <w:rFonts w:ascii="Times New Roman" w:eastAsia="Times New Roman" w:hAnsi="Times New Roman" w:cs="Times New Roman"/>
          <w:color w:val="000000" w:themeColor="text1"/>
          <w:sz w:val="20"/>
          <w:szCs w:val="20"/>
        </w:rPr>
        <w:t>Dados da pesquisa (2023)</w:t>
      </w:r>
    </w:p>
    <w:p w14:paraId="7C20BD16" w14:textId="59DCC313" w:rsidR="619C075A" w:rsidRDefault="619C075A" w:rsidP="619C075A">
      <w:pPr>
        <w:spacing w:line="360" w:lineRule="auto"/>
        <w:rPr>
          <w:rFonts w:ascii="Times New Roman" w:eastAsia="Times New Roman" w:hAnsi="Times New Roman" w:cs="Times New Roman"/>
          <w:color w:val="000000" w:themeColor="text1"/>
          <w:sz w:val="20"/>
          <w:szCs w:val="20"/>
        </w:rPr>
      </w:pPr>
    </w:p>
    <w:p w14:paraId="564A1AF7" w14:textId="4FC9B6DF" w:rsidR="619C075A" w:rsidRDefault="619C075A" w:rsidP="619C075A">
      <w:pPr>
        <w:pStyle w:val="Corpodetexto"/>
        <w:spacing w:line="360" w:lineRule="auto"/>
        <w:jc w:val="both"/>
        <w:rPr>
          <w:rFonts w:ascii="Times New Roman" w:eastAsia="Times New Roman" w:hAnsi="Times New Roman" w:cs="Times New Roman"/>
          <w:color w:val="000000" w:themeColor="text1"/>
        </w:rPr>
      </w:pPr>
      <w:r w:rsidRPr="619C075A">
        <w:rPr>
          <w:rFonts w:ascii="Times New Roman" w:eastAsia="Times New Roman" w:hAnsi="Times New Roman" w:cs="Times New Roman"/>
          <w:color w:val="000000" w:themeColor="text1"/>
        </w:rPr>
        <w:t>No patrulhamento escolar pode ser realizado interno, externo ou ambos, porém, foi questionado aos pesquisados quais os tipos de patrulhamento na escola, 90,9%, grande parte das pessoas que participaram da pesquisa relataram que fazem os dois tipos de patrulhamento.</w:t>
      </w:r>
    </w:p>
    <w:p w14:paraId="4C689F5D" w14:textId="17ED2042" w:rsidR="619C075A" w:rsidRDefault="619C075A" w:rsidP="619C075A">
      <w:pPr>
        <w:spacing w:line="360" w:lineRule="auto"/>
        <w:jc w:val="both"/>
        <w:rPr>
          <w:rFonts w:ascii="Times New Roman" w:eastAsia="Times New Roman" w:hAnsi="Times New Roman" w:cs="Times New Roman"/>
          <w:color w:val="000000" w:themeColor="text1"/>
          <w:sz w:val="24"/>
          <w:szCs w:val="24"/>
        </w:rPr>
      </w:pPr>
    </w:p>
    <w:p w14:paraId="4190F79A" w14:textId="4C44524E" w:rsidR="619C075A" w:rsidRDefault="619C075A" w:rsidP="619C075A">
      <w:pPr>
        <w:pStyle w:val="Corpodetexto"/>
        <w:spacing w:line="360" w:lineRule="auto"/>
        <w:jc w:val="both"/>
        <w:rPr>
          <w:rFonts w:ascii="Times New Roman" w:eastAsia="Times New Roman" w:hAnsi="Times New Roman" w:cs="Times New Roman"/>
          <w:color w:val="000000" w:themeColor="text1"/>
        </w:rPr>
      </w:pPr>
      <w:r w:rsidRPr="619C075A">
        <w:rPr>
          <w:rFonts w:ascii="Times New Roman" w:eastAsia="Times New Roman" w:hAnsi="Times New Roman" w:cs="Times New Roman"/>
          <w:color w:val="000000" w:themeColor="text1"/>
        </w:rPr>
        <w:t xml:space="preserve">Gráfico 7 – Como Realiza o patrulhamento nas escolas  </w:t>
      </w:r>
    </w:p>
    <w:p w14:paraId="7A6D86A9" w14:textId="398DF2D7" w:rsidR="619C075A" w:rsidRDefault="619C075A" w:rsidP="619C075A">
      <w:pPr>
        <w:rPr>
          <w:rFonts w:ascii="Times New Roman" w:eastAsia="Times New Roman" w:hAnsi="Times New Roman" w:cs="Times New Roman"/>
          <w:color w:val="000000" w:themeColor="text1"/>
          <w:sz w:val="20"/>
          <w:szCs w:val="20"/>
        </w:rPr>
      </w:pPr>
      <w:r>
        <w:rPr>
          <w:noProof/>
          <w:lang w:val="pt-BR" w:eastAsia="pt-BR" w:bidi="ar-SA"/>
        </w:rPr>
        <w:drawing>
          <wp:inline distT="0" distB="0" distL="0" distR="0" wp14:anchorId="69D079F3" wp14:editId="36DF8061">
            <wp:extent cx="5762626" cy="2638425"/>
            <wp:effectExtent l="0" t="0" r="0" b="0"/>
            <wp:docPr id="675983825" name="Imagem 675983825" descr="Gráfico de respostas do Formulários Google. Título da pergunta: 2 - Como é realizado o patrulhamento nas escolas?. Número de respostas: 33 respo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extLst>
                        <a:ext uri="{28A0092B-C50C-407E-A947-70E740481C1C}">
                          <a14:useLocalDpi xmlns:a14="http://schemas.microsoft.com/office/drawing/2010/main" val="0"/>
                        </a:ext>
                      </a:extLst>
                    </a:blip>
                    <a:stretch>
                      <a:fillRect/>
                    </a:stretch>
                  </pic:blipFill>
                  <pic:spPr>
                    <a:xfrm>
                      <a:off x="0" y="0"/>
                      <a:ext cx="5762626" cy="2638425"/>
                    </a:xfrm>
                    <a:prstGeom prst="rect">
                      <a:avLst/>
                    </a:prstGeom>
                  </pic:spPr>
                </pic:pic>
              </a:graphicData>
            </a:graphic>
          </wp:inline>
        </w:drawing>
      </w:r>
    </w:p>
    <w:p w14:paraId="71F9F1E7" w14:textId="47A7902D" w:rsidR="619C075A" w:rsidRDefault="619C075A" w:rsidP="619C075A">
      <w:pPr>
        <w:pStyle w:val="Corpodetexto"/>
        <w:rPr>
          <w:rFonts w:ascii="Times New Roman" w:eastAsia="Times New Roman" w:hAnsi="Times New Roman" w:cs="Times New Roman"/>
          <w:color w:val="000000" w:themeColor="text1"/>
          <w:sz w:val="20"/>
          <w:szCs w:val="20"/>
        </w:rPr>
      </w:pPr>
      <w:r w:rsidRPr="619C075A">
        <w:rPr>
          <w:rFonts w:ascii="Times New Roman" w:eastAsia="Times New Roman" w:hAnsi="Times New Roman" w:cs="Times New Roman"/>
          <w:color w:val="000000" w:themeColor="text1"/>
          <w:sz w:val="20"/>
          <w:szCs w:val="20"/>
        </w:rPr>
        <w:lastRenderedPageBreak/>
        <w:t>Dados da pesquisa (2023)</w:t>
      </w:r>
    </w:p>
    <w:p w14:paraId="1B044670" w14:textId="39C90A94" w:rsidR="619C075A" w:rsidRDefault="619C075A" w:rsidP="619C075A">
      <w:pPr>
        <w:rPr>
          <w:rFonts w:ascii="Times New Roman" w:eastAsia="Times New Roman" w:hAnsi="Times New Roman" w:cs="Times New Roman"/>
          <w:color w:val="000000" w:themeColor="text1"/>
          <w:sz w:val="20"/>
          <w:szCs w:val="20"/>
        </w:rPr>
      </w:pPr>
    </w:p>
    <w:p w14:paraId="26B74DDD" w14:textId="783CD033" w:rsidR="619C075A" w:rsidRDefault="619C075A" w:rsidP="619C075A">
      <w:pPr>
        <w:pStyle w:val="Corpodetexto"/>
        <w:spacing w:line="360" w:lineRule="auto"/>
        <w:jc w:val="both"/>
        <w:rPr>
          <w:rFonts w:ascii="Times New Roman" w:eastAsia="Times New Roman" w:hAnsi="Times New Roman" w:cs="Times New Roman"/>
          <w:color w:val="000000" w:themeColor="text1"/>
        </w:rPr>
      </w:pPr>
      <w:r w:rsidRPr="619C075A">
        <w:rPr>
          <w:rFonts w:ascii="Times New Roman" w:eastAsia="Times New Roman" w:hAnsi="Times New Roman" w:cs="Times New Roman"/>
          <w:color w:val="000000" w:themeColor="text1"/>
        </w:rPr>
        <w:t xml:space="preserve">Para tanto, o método de patrulhamento realizada pela PMGO em Goiânia nas escolas, são: tanto o patrulhamento ostensivo repressivo, com Ostensivo Preventivo, além do educativo com 60,6%, ou seja, todos os tipos, 30,3% disseram apenas preventivo, e 9,1% disseram que educativo. </w:t>
      </w:r>
    </w:p>
    <w:p w14:paraId="6E0CAD25" w14:textId="66C23AD1" w:rsidR="619C075A" w:rsidRDefault="619C075A" w:rsidP="619C075A">
      <w:pPr>
        <w:pStyle w:val="Corpodetexto"/>
        <w:spacing w:line="360" w:lineRule="auto"/>
        <w:jc w:val="both"/>
        <w:rPr>
          <w:rFonts w:ascii="Times New Roman" w:eastAsia="Times New Roman" w:hAnsi="Times New Roman" w:cs="Times New Roman"/>
          <w:color w:val="000000" w:themeColor="text1"/>
        </w:rPr>
      </w:pPr>
      <w:r w:rsidRPr="619C075A">
        <w:rPr>
          <w:rFonts w:ascii="Times New Roman" w:eastAsia="Times New Roman" w:hAnsi="Times New Roman" w:cs="Times New Roman"/>
          <w:color w:val="000000" w:themeColor="text1"/>
        </w:rPr>
        <w:t>Acredito que o tipo de patru</w:t>
      </w:r>
      <w:r w:rsidR="00524877">
        <w:rPr>
          <w:rFonts w:ascii="Times New Roman" w:eastAsia="Times New Roman" w:hAnsi="Times New Roman" w:cs="Times New Roman"/>
          <w:color w:val="000000" w:themeColor="text1"/>
        </w:rPr>
        <w:t>lhamento vai muito da localização, as escolas que tê</w:t>
      </w:r>
      <w:r w:rsidRPr="619C075A">
        <w:rPr>
          <w:rFonts w:ascii="Times New Roman" w:eastAsia="Times New Roman" w:hAnsi="Times New Roman" w:cs="Times New Roman"/>
          <w:color w:val="000000" w:themeColor="text1"/>
        </w:rPr>
        <w:t>m maior grau de vulnerabilidade, escolas com maior número de ocorrências, etc….</w:t>
      </w:r>
    </w:p>
    <w:p w14:paraId="26B8BC7B" w14:textId="03D3FC9F" w:rsidR="619C075A" w:rsidRDefault="619C075A" w:rsidP="619C075A">
      <w:pPr>
        <w:pStyle w:val="Corpodetexto"/>
        <w:spacing w:line="360" w:lineRule="auto"/>
        <w:rPr>
          <w:rFonts w:ascii="Times New Roman" w:eastAsia="Times New Roman" w:hAnsi="Times New Roman" w:cs="Times New Roman"/>
          <w:color w:val="000000" w:themeColor="text1"/>
        </w:rPr>
      </w:pPr>
      <w:r w:rsidRPr="619C075A">
        <w:rPr>
          <w:rFonts w:ascii="Times New Roman" w:eastAsia="Times New Roman" w:hAnsi="Times New Roman" w:cs="Times New Roman"/>
          <w:color w:val="000000" w:themeColor="text1"/>
        </w:rPr>
        <w:t>Gráfico 8 – Método de policiamento mais comuns nas escolas</w:t>
      </w:r>
    </w:p>
    <w:p w14:paraId="5071A40F" w14:textId="54CA9F85" w:rsidR="619C075A" w:rsidRDefault="619C075A" w:rsidP="619C075A">
      <w:pPr>
        <w:rPr>
          <w:rFonts w:ascii="Times New Roman" w:eastAsia="Times New Roman" w:hAnsi="Times New Roman" w:cs="Times New Roman"/>
          <w:color w:val="000000" w:themeColor="text1"/>
          <w:sz w:val="20"/>
          <w:szCs w:val="20"/>
        </w:rPr>
      </w:pPr>
      <w:r>
        <w:rPr>
          <w:noProof/>
          <w:lang w:val="pt-BR" w:eastAsia="pt-BR" w:bidi="ar-SA"/>
        </w:rPr>
        <w:drawing>
          <wp:inline distT="0" distB="0" distL="0" distR="0" wp14:anchorId="3504352E" wp14:editId="28A35777">
            <wp:extent cx="5762626" cy="2181225"/>
            <wp:effectExtent l="0" t="0" r="0" b="0"/>
            <wp:docPr id="324682096" name="Imagem 324682096" descr="Gráfico de respostas do Formulários Google. Título da pergunta: 3 - Qual o método de policiamento é mais comum nas escolas?&#10;. Número de respostas: 33 respo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extLst>
                        <a:ext uri="{28A0092B-C50C-407E-A947-70E740481C1C}">
                          <a14:useLocalDpi xmlns:a14="http://schemas.microsoft.com/office/drawing/2010/main" val="0"/>
                        </a:ext>
                      </a:extLst>
                    </a:blip>
                    <a:stretch>
                      <a:fillRect/>
                    </a:stretch>
                  </pic:blipFill>
                  <pic:spPr>
                    <a:xfrm>
                      <a:off x="0" y="0"/>
                      <a:ext cx="5762626" cy="2181225"/>
                    </a:xfrm>
                    <a:prstGeom prst="rect">
                      <a:avLst/>
                    </a:prstGeom>
                  </pic:spPr>
                </pic:pic>
              </a:graphicData>
            </a:graphic>
          </wp:inline>
        </w:drawing>
      </w:r>
    </w:p>
    <w:p w14:paraId="03B564E9" w14:textId="037271A3" w:rsidR="619C075A" w:rsidRDefault="619C075A" w:rsidP="619C075A">
      <w:pPr>
        <w:pStyle w:val="Corpodetexto"/>
        <w:rPr>
          <w:rFonts w:ascii="Times New Roman" w:eastAsia="Times New Roman" w:hAnsi="Times New Roman" w:cs="Times New Roman"/>
          <w:color w:val="000000" w:themeColor="text1"/>
          <w:sz w:val="20"/>
          <w:szCs w:val="20"/>
        </w:rPr>
      </w:pPr>
      <w:r w:rsidRPr="619C075A">
        <w:rPr>
          <w:rFonts w:ascii="Times New Roman" w:eastAsia="Times New Roman" w:hAnsi="Times New Roman" w:cs="Times New Roman"/>
          <w:color w:val="000000" w:themeColor="text1"/>
          <w:sz w:val="20"/>
          <w:szCs w:val="20"/>
        </w:rPr>
        <w:t>Dados da pesquisa (2023).</w:t>
      </w:r>
    </w:p>
    <w:p w14:paraId="7EC67FAB" w14:textId="1C917AA8" w:rsidR="619C075A" w:rsidRDefault="619C075A" w:rsidP="619C075A">
      <w:pPr>
        <w:rPr>
          <w:rFonts w:ascii="Times New Roman" w:eastAsia="Times New Roman" w:hAnsi="Times New Roman" w:cs="Times New Roman"/>
          <w:color w:val="000000" w:themeColor="text1"/>
          <w:sz w:val="20"/>
          <w:szCs w:val="20"/>
        </w:rPr>
      </w:pPr>
    </w:p>
    <w:p w14:paraId="65E7CDF0" w14:textId="769F9628" w:rsidR="619C075A" w:rsidRDefault="619C075A" w:rsidP="619C075A">
      <w:pPr>
        <w:pStyle w:val="Corpodetexto"/>
        <w:spacing w:line="360" w:lineRule="auto"/>
        <w:jc w:val="both"/>
        <w:rPr>
          <w:rFonts w:ascii="Times New Roman" w:eastAsia="Times New Roman" w:hAnsi="Times New Roman" w:cs="Times New Roman"/>
          <w:color w:val="000000" w:themeColor="text1"/>
        </w:rPr>
      </w:pPr>
      <w:r w:rsidRPr="619C075A">
        <w:rPr>
          <w:rFonts w:ascii="Times New Roman" w:eastAsia="Times New Roman" w:hAnsi="Times New Roman" w:cs="Times New Roman"/>
          <w:color w:val="000000" w:themeColor="text1"/>
        </w:rPr>
        <w:t>Associado ao gráfico 8, foi realizada um</w:t>
      </w:r>
      <w:r w:rsidR="00524877">
        <w:rPr>
          <w:rFonts w:ascii="Times New Roman" w:eastAsia="Times New Roman" w:hAnsi="Times New Roman" w:cs="Times New Roman"/>
          <w:color w:val="000000" w:themeColor="text1"/>
        </w:rPr>
        <w:t>a pergunta aberta</w:t>
      </w:r>
      <w:r w:rsidRPr="619C075A">
        <w:rPr>
          <w:rFonts w:ascii="Times New Roman" w:eastAsia="Times New Roman" w:hAnsi="Times New Roman" w:cs="Times New Roman"/>
          <w:color w:val="000000" w:themeColor="text1"/>
        </w:rPr>
        <w:t xml:space="preserve"> como é definido as instituições de ensino a serem visita</w:t>
      </w:r>
      <w:r w:rsidR="00524877">
        <w:rPr>
          <w:rFonts w:ascii="Times New Roman" w:eastAsia="Times New Roman" w:hAnsi="Times New Roman" w:cs="Times New Roman"/>
          <w:color w:val="000000" w:themeColor="text1"/>
        </w:rPr>
        <w:t>da</w:t>
      </w:r>
      <w:r w:rsidRPr="619C075A">
        <w:rPr>
          <w:rFonts w:ascii="Times New Roman" w:eastAsia="Times New Roman" w:hAnsi="Times New Roman" w:cs="Times New Roman"/>
          <w:color w:val="000000" w:themeColor="text1"/>
        </w:rPr>
        <w:t xml:space="preserve">s, a maioria </w:t>
      </w:r>
      <w:r w:rsidR="005A0F3B">
        <w:rPr>
          <w:rFonts w:ascii="Times New Roman" w:eastAsia="Times New Roman" w:hAnsi="Times New Roman" w:cs="Times New Roman"/>
          <w:color w:val="000000" w:themeColor="text1"/>
        </w:rPr>
        <w:t>das respostas foram aquelas com</w:t>
      </w:r>
      <w:r w:rsidRPr="619C075A">
        <w:rPr>
          <w:rFonts w:ascii="Times New Roman" w:eastAsia="Times New Roman" w:hAnsi="Times New Roman" w:cs="Times New Roman"/>
          <w:color w:val="000000" w:themeColor="text1"/>
        </w:rPr>
        <w:t xml:space="preserve"> maiores índice de criminalidade, dos 22 que responderam com 41% como maior índice de criminalidade,  os demais 59% variaram entre violência e solicitação da escola, também algum tipo de ocorrência na escola, grau de necessidade, de acordo com planejamento da P3,  atendimento preventivo e comunitário ou a</w:t>
      </w:r>
      <w:r w:rsidRPr="619C075A">
        <w:rPr>
          <w:rFonts w:ascii="Times New Roman" w:eastAsia="Times New Roman" w:hAnsi="Times New Roman" w:cs="Times New Roman"/>
          <w:color w:val="000000" w:themeColor="text1"/>
          <w:lang w:val="pt-BR"/>
        </w:rPr>
        <w:t>través de análises e estudos do Comando do Batalhão</w:t>
      </w:r>
      <w:r w:rsidRPr="619C075A">
        <w:rPr>
          <w:rFonts w:ascii="Times New Roman" w:eastAsia="Times New Roman" w:hAnsi="Times New Roman" w:cs="Times New Roman"/>
          <w:color w:val="000000" w:themeColor="text1"/>
        </w:rPr>
        <w:t xml:space="preserve">. Todavia, </w:t>
      </w:r>
      <w:r w:rsidRPr="619C075A">
        <w:rPr>
          <w:rFonts w:ascii="Times New Roman" w:eastAsia="Times New Roman" w:hAnsi="Times New Roman" w:cs="Times New Roman"/>
          <w:color w:val="000000" w:themeColor="text1"/>
          <w:lang w:val="pt-BR"/>
        </w:rPr>
        <w:t>Os critérios vão desde a incidência de infrações até esclarecimentos sobre o funcionamento do policiamento escolar, além de ênfase nas instituições públicas.</w:t>
      </w:r>
    </w:p>
    <w:p w14:paraId="41695CC6" w14:textId="6ED89C1C" w:rsidR="619C075A" w:rsidRDefault="619C075A" w:rsidP="619C075A">
      <w:pPr>
        <w:pStyle w:val="Corpodetexto"/>
        <w:spacing w:line="360" w:lineRule="auto"/>
        <w:jc w:val="both"/>
        <w:rPr>
          <w:rFonts w:ascii="Times New Roman" w:eastAsia="Times New Roman" w:hAnsi="Times New Roman" w:cs="Times New Roman"/>
          <w:color w:val="000000" w:themeColor="text1"/>
        </w:rPr>
      </w:pPr>
      <w:r w:rsidRPr="619C075A">
        <w:rPr>
          <w:rFonts w:ascii="Times New Roman" w:eastAsia="Times New Roman" w:hAnsi="Times New Roman" w:cs="Times New Roman"/>
          <w:color w:val="000000" w:themeColor="text1"/>
          <w:lang w:val="pt-BR"/>
        </w:rPr>
        <w:t>Existe o apoio das unidades especializadas nas operações realizadas nas escolas, a que dão maior apoio com 57,6% é o BPCÃES, 45,5% Bope, e outros também com 45,5%, lembrando que essa questão poderia opinar mais de uma alternativa, por isso o resultado</w:t>
      </w:r>
      <w:r w:rsidR="005A0F3B">
        <w:rPr>
          <w:rFonts w:ascii="Times New Roman" w:eastAsia="Times New Roman" w:hAnsi="Times New Roman" w:cs="Times New Roman"/>
          <w:color w:val="000000" w:themeColor="text1"/>
          <w:lang w:val="pt-BR"/>
        </w:rPr>
        <w:t xml:space="preserve"> é</w:t>
      </w:r>
      <w:r w:rsidRPr="619C075A">
        <w:rPr>
          <w:rFonts w:ascii="Times New Roman" w:eastAsia="Times New Roman" w:hAnsi="Times New Roman" w:cs="Times New Roman"/>
          <w:color w:val="000000" w:themeColor="text1"/>
          <w:lang w:val="pt-BR"/>
        </w:rPr>
        <w:t xml:space="preserve"> parecido. </w:t>
      </w:r>
    </w:p>
    <w:p w14:paraId="1864C185" w14:textId="647E1341" w:rsidR="619C075A" w:rsidRDefault="619C075A" w:rsidP="619C075A">
      <w:pPr>
        <w:spacing w:line="360" w:lineRule="auto"/>
        <w:rPr>
          <w:rFonts w:ascii="Times New Roman" w:eastAsia="Times New Roman" w:hAnsi="Times New Roman" w:cs="Times New Roman"/>
          <w:color w:val="000000" w:themeColor="text1"/>
          <w:sz w:val="20"/>
          <w:szCs w:val="20"/>
        </w:rPr>
      </w:pPr>
    </w:p>
    <w:p w14:paraId="3251FB27" w14:textId="25FCA782" w:rsidR="619C075A" w:rsidRDefault="619C075A" w:rsidP="619C075A">
      <w:pPr>
        <w:pStyle w:val="Corpodetexto"/>
        <w:spacing w:line="360" w:lineRule="auto"/>
        <w:rPr>
          <w:rFonts w:ascii="Times New Roman" w:eastAsia="Times New Roman" w:hAnsi="Times New Roman" w:cs="Times New Roman"/>
          <w:color w:val="000000" w:themeColor="text1"/>
        </w:rPr>
      </w:pPr>
      <w:r w:rsidRPr="619C075A">
        <w:rPr>
          <w:rFonts w:ascii="Times New Roman" w:eastAsia="Times New Roman" w:hAnsi="Times New Roman" w:cs="Times New Roman"/>
          <w:color w:val="000000" w:themeColor="text1"/>
          <w:lang w:val="pt-BR"/>
        </w:rPr>
        <w:t xml:space="preserve">Gráfico 9 – Apoio especializados nas operações em instituições de ensino </w:t>
      </w:r>
    </w:p>
    <w:p w14:paraId="577B88C9" w14:textId="5FEC2235" w:rsidR="619C075A" w:rsidRDefault="619C075A" w:rsidP="619C075A">
      <w:pPr>
        <w:rPr>
          <w:rFonts w:ascii="Times New Roman" w:eastAsia="Times New Roman" w:hAnsi="Times New Roman" w:cs="Times New Roman"/>
          <w:color w:val="000000" w:themeColor="text1"/>
          <w:sz w:val="20"/>
          <w:szCs w:val="20"/>
        </w:rPr>
      </w:pPr>
      <w:r>
        <w:rPr>
          <w:noProof/>
          <w:lang w:val="pt-BR" w:eastAsia="pt-BR" w:bidi="ar-SA"/>
        </w:rPr>
        <w:lastRenderedPageBreak/>
        <w:drawing>
          <wp:inline distT="0" distB="0" distL="0" distR="0" wp14:anchorId="707E9C60" wp14:editId="287506C0">
            <wp:extent cx="5762626" cy="2266950"/>
            <wp:effectExtent l="0" t="0" r="0" b="0"/>
            <wp:docPr id="1810868063" name="Imagem 1810868063" descr="Gráfico de respostas do Formulários Google. Título da pergunta: 6 - Existe apoio de Unidades especializadas nas operações em instituições de ensino? Quais?. Número de respostas: 33 respo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extLst>
                        <a:ext uri="{28A0092B-C50C-407E-A947-70E740481C1C}">
                          <a14:useLocalDpi xmlns:a14="http://schemas.microsoft.com/office/drawing/2010/main" val="0"/>
                        </a:ext>
                      </a:extLst>
                    </a:blip>
                    <a:stretch>
                      <a:fillRect/>
                    </a:stretch>
                  </pic:blipFill>
                  <pic:spPr>
                    <a:xfrm>
                      <a:off x="0" y="0"/>
                      <a:ext cx="5762626" cy="2266950"/>
                    </a:xfrm>
                    <a:prstGeom prst="rect">
                      <a:avLst/>
                    </a:prstGeom>
                  </pic:spPr>
                </pic:pic>
              </a:graphicData>
            </a:graphic>
          </wp:inline>
        </w:drawing>
      </w:r>
    </w:p>
    <w:p w14:paraId="1C5664EE" w14:textId="6033AF59" w:rsidR="619C075A" w:rsidRDefault="619C075A" w:rsidP="619C075A">
      <w:pPr>
        <w:pStyle w:val="Corpodetexto"/>
        <w:rPr>
          <w:rFonts w:ascii="Times New Roman" w:eastAsia="Times New Roman" w:hAnsi="Times New Roman" w:cs="Times New Roman"/>
          <w:color w:val="000000" w:themeColor="text1"/>
          <w:sz w:val="20"/>
          <w:szCs w:val="20"/>
        </w:rPr>
      </w:pPr>
      <w:r w:rsidRPr="619C075A">
        <w:rPr>
          <w:rFonts w:ascii="Times New Roman" w:eastAsia="Times New Roman" w:hAnsi="Times New Roman" w:cs="Times New Roman"/>
          <w:color w:val="000000" w:themeColor="text1"/>
          <w:sz w:val="20"/>
          <w:szCs w:val="20"/>
        </w:rPr>
        <w:t>Dados da pesquisa (2023)</w:t>
      </w:r>
    </w:p>
    <w:p w14:paraId="466D4B2E" w14:textId="6CF57F85" w:rsidR="619C075A" w:rsidRDefault="619C075A" w:rsidP="619C075A">
      <w:pPr>
        <w:spacing w:line="360" w:lineRule="auto"/>
        <w:rPr>
          <w:rFonts w:ascii="Times New Roman" w:eastAsia="Times New Roman" w:hAnsi="Times New Roman" w:cs="Times New Roman"/>
          <w:color w:val="000000" w:themeColor="text1"/>
          <w:sz w:val="20"/>
          <w:szCs w:val="20"/>
        </w:rPr>
      </w:pPr>
    </w:p>
    <w:p w14:paraId="4CC2BCCB" w14:textId="7F018186" w:rsidR="619C075A" w:rsidRDefault="619C075A" w:rsidP="619C075A">
      <w:pPr>
        <w:pStyle w:val="Corpodetexto"/>
        <w:spacing w:line="360" w:lineRule="auto"/>
        <w:rPr>
          <w:rFonts w:ascii="Times New Roman" w:eastAsia="Times New Roman" w:hAnsi="Times New Roman" w:cs="Times New Roman"/>
          <w:color w:val="000000" w:themeColor="text1"/>
        </w:rPr>
      </w:pPr>
      <w:r w:rsidRPr="619C075A">
        <w:rPr>
          <w:rFonts w:ascii="Times New Roman" w:eastAsia="Times New Roman" w:hAnsi="Times New Roman" w:cs="Times New Roman"/>
          <w:color w:val="000000" w:themeColor="text1"/>
          <w:lang w:val="pt-BR"/>
        </w:rPr>
        <w:t xml:space="preserve">De acordo com a </w:t>
      </w:r>
      <w:r w:rsidR="007124CB">
        <w:rPr>
          <w:rFonts w:ascii="Times New Roman" w:eastAsia="Times New Roman" w:hAnsi="Times New Roman" w:cs="Times New Roman"/>
          <w:color w:val="000000" w:themeColor="text1"/>
          <w:lang w:val="pt-BR"/>
        </w:rPr>
        <w:t>tabela 1, as unidades de apoio à</w:t>
      </w:r>
      <w:r w:rsidRPr="619C075A">
        <w:rPr>
          <w:rFonts w:ascii="Times New Roman" w:eastAsia="Times New Roman" w:hAnsi="Times New Roman" w:cs="Times New Roman"/>
          <w:color w:val="000000" w:themeColor="text1"/>
          <w:lang w:val="pt-BR"/>
        </w:rPr>
        <w:t xml:space="preserve">s escolas são variadas, geralmente, são o BOPE, Unidade de Área e o próprio Batalhão Escolar, com dados de 16,6%, 22,2% e 16,6%, respectivamente. </w:t>
      </w:r>
    </w:p>
    <w:p w14:paraId="5E30A287" w14:textId="6DD54E0A" w:rsidR="619C075A" w:rsidRDefault="619C075A" w:rsidP="619C075A">
      <w:pPr>
        <w:pStyle w:val="Corpodetexto"/>
        <w:spacing w:line="360" w:lineRule="auto"/>
        <w:rPr>
          <w:rFonts w:ascii="Times New Roman" w:eastAsia="Times New Roman" w:hAnsi="Times New Roman" w:cs="Times New Roman"/>
          <w:color w:val="000000" w:themeColor="text1"/>
        </w:rPr>
      </w:pPr>
      <w:r w:rsidRPr="619C075A">
        <w:rPr>
          <w:rFonts w:ascii="Times New Roman" w:eastAsia="Times New Roman" w:hAnsi="Times New Roman" w:cs="Times New Roman"/>
          <w:color w:val="000000" w:themeColor="text1"/>
          <w:lang w:val="pt-BR"/>
        </w:rPr>
        <w:t>Tabela 1 – Unidade de Apoio</w:t>
      </w:r>
    </w:p>
    <w:tbl>
      <w:tblPr>
        <w:tblStyle w:val="Tabelacomgrade"/>
        <w:tblW w:w="0" w:type="auto"/>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270"/>
        <w:gridCol w:w="990"/>
        <w:gridCol w:w="990"/>
        <w:gridCol w:w="990"/>
        <w:gridCol w:w="780"/>
        <w:gridCol w:w="660"/>
        <w:gridCol w:w="1140"/>
        <w:gridCol w:w="1125"/>
        <w:gridCol w:w="1335"/>
        <w:gridCol w:w="720"/>
      </w:tblGrid>
      <w:tr w:rsidR="619C075A" w14:paraId="2DC63E21" w14:textId="77777777" w:rsidTr="619C075A">
        <w:trPr>
          <w:trHeight w:val="420"/>
        </w:trPr>
        <w:tc>
          <w:tcPr>
            <w:tcW w:w="270" w:type="dxa"/>
            <w:tcMar>
              <w:left w:w="105" w:type="dxa"/>
              <w:right w:w="105" w:type="dxa"/>
            </w:tcMar>
          </w:tcPr>
          <w:p w14:paraId="39494379" w14:textId="6665F190" w:rsidR="619C075A" w:rsidRDefault="619C075A" w:rsidP="619C075A">
            <w:pPr>
              <w:spacing w:line="360" w:lineRule="auto"/>
              <w:rPr>
                <w:rFonts w:ascii="Times New Roman" w:eastAsia="Times New Roman" w:hAnsi="Times New Roman" w:cs="Times New Roman"/>
                <w:sz w:val="20"/>
                <w:szCs w:val="20"/>
              </w:rPr>
            </w:pPr>
          </w:p>
        </w:tc>
        <w:tc>
          <w:tcPr>
            <w:tcW w:w="8010" w:type="dxa"/>
            <w:gridSpan w:val="8"/>
            <w:tcMar>
              <w:left w:w="105" w:type="dxa"/>
              <w:right w:w="105" w:type="dxa"/>
            </w:tcMar>
          </w:tcPr>
          <w:p w14:paraId="25A7C58C" w14:textId="01522ABA" w:rsidR="619C075A" w:rsidRDefault="619C075A" w:rsidP="619C075A">
            <w:pPr>
              <w:pStyle w:val="Corpodetexto"/>
              <w:spacing w:line="360" w:lineRule="auto"/>
              <w:rPr>
                <w:rFonts w:ascii="Times New Roman" w:eastAsia="Times New Roman" w:hAnsi="Times New Roman" w:cs="Times New Roman"/>
                <w:sz w:val="20"/>
                <w:szCs w:val="20"/>
              </w:rPr>
            </w:pPr>
            <w:r w:rsidRPr="619C075A">
              <w:rPr>
                <w:rFonts w:ascii="Times New Roman" w:eastAsia="Times New Roman" w:hAnsi="Times New Roman" w:cs="Times New Roman"/>
                <w:sz w:val="20"/>
                <w:szCs w:val="20"/>
                <w:lang w:val="pt-BR"/>
              </w:rPr>
              <w:t>Quais as unidades de apoio</w:t>
            </w:r>
          </w:p>
        </w:tc>
        <w:tc>
          <w:tcPr>
            <w:tcW w:w="720" w:type="dxa"/>
            <w:tcMar>
              <w:left w:w="105" w:type="dxa"/>
              <w:right w:w="105" w:type="dxa"/>
            </w:tcMar>
          </w:tcPr>
          <w:p w14:paraId="75BF7EE0" w14:textId="6D829A89" w:rsidR="619C075A" w:rsidRDefault="619C075A" w:rsidP="619C075A">
            <w:pPr>
              <w:spacing w:line="360" w:lineRule="auto"/>
              <w:rPr>
                <w:rFonts w:ascii="Times New Roman" w:eastAsia="Times New Roman" w:hAnsi="Times New Roman" w:cs="Times New Roman"/>
                <w:sz w:val="20"/>
                <w:szCs w:val="20"/>
              </w:rPr>
            </w:pPr>
          </w:p>
        </w:tc>
      </w:tr>
      <w:tr w:rsidR="619C075A" w14:paraId="31352DE6" w14:textId="77777777" w:rsidTr="619C075A">
        <w:trPr>
          <w:trHeight w:val="405"/>
        </w:trPr>
        <w:tc>
          <w:tcPr>
            <w:tcW w:w="270" w:type="dxa"/>
            <w:tcMar>
              <w:left w:w="105" w:type="dxa"/>
              <w:right w:w="105" w:type="dxa"/>
            </w:tcMar>
          </w:tcPr>
          <w:p w14:paraId="03D38271" w14:textId="20B4C652" w:rsidR="619C075A" w:rsidRDefault="619C075A" w:rsidP="619C075A">
            <w:pPr>
              <w:spacing w:line="360" w:lineRule="auto"/>
              <w:jc w:val="center"/>
              <w:rPr>
                <w:rFonts w:ascii="Times New Roman" w:eastAsia="Times New Roman" w:hAnsi="Times New Roman" w:cs="Times New Roman"/>
                <w:sz w:val="20"/>
                <w:szCs w:val="20"/>
              </w:rPr>
            </w:pPr>
          </w:p>
        </w:tc>
        <w:tc>
          <w:tcPr>
            <w:tcW w:w="990" w:type="dxa"/>
            <w:tcMar>
              <w:left w:w="105" w:type="dxa"/>
              <w:right w:w="105" w:type="dxa"/>
            </w:tcMar>
          </w:tcPr>
          <w:p w14:paraId="25FD9100" w14:textId="6DF844BE" w:rsidR="619C075A" w:rsidRDefault="619C075A" w:rsidP="619C075A">
            <w:pPr>
              <w:pStyle w:val="Corpodetexto"/>
              <w:spacing w:line="360" w:lineRule="auto"/>
              <w:jc w:val="center"/>
              <w:rPr>
                <w:rFonts w:ascii="Times New Roman" w:eastAsia="Times New Roman" w:hAnsi="Times New Roman" w:cs="Times New Roman"/>
                <w:sz w:val="18"/>
                <w:szCs w:val="18"/>
              </w:rPr>
            </w:pPr>
            <w:r w:rsidRPr="619C075A">
              <w:rPr>
                <w:rFonts w:ascii="Times New Roman" w:eastAsia="Times New Roman" w:hAnsi="Times New Roman" w:cs="Times New Roman"/>
                <w:sz w:val="18"/>
                <w:szCs w:val="18"/>
                <w:lang w:val="pt-BR"/>
              </w:rPr>
              <w:t>BPM Eventos</w:t>
            </w:r>
          </w:p>
        </w:tc>
        <w:tc>
          <w:tcPr>
            <w:tcW w:w="990" w:type="dxa"/>
            <w:tcMar>
              <w:left w:w="105" w:type="dxa"/>
              <w:right w:w="105" w:type="dxa"/>
            </w:tcMar>
          </w:tcPr>
          <w:p w14:paraId="28F02B58" w14:textId="117D856D" w:rsidR="619C075A" w:rsidRDefault="619C075A" w:rsidP="619C075A">
            <w:pPr>
              <w:pStyle w:val="Corpodetexto"/>
              <w:spacing w:line="360" w:lineRule="auto"/>
              <w:jc w:val="center"/>
              <w:rPr>
                <w:rFonts w:ascii="Times New Roman" w:eastAsia="Times New Roman" w:hAnsi="Times New Roman" w:cs="Times New Roman"/>
                <w:sz w:val="18"/>
                <w:szCs w:val="18"/>
              </w:rPr>
            </w:pPr>
            <w:r w:rsidRPr="619C075A">
              <w:rPr>
                <w:rFonts w:ascii="Times New Roman" w:eastAsia="Times New Roman" w:hAnsi="Times New Roman" w:cs="Times New Roman"/>
                <w:sz w:val="18"/>
                <w:szCs w:val="18"/>
                <w:lang w:val="pt-BR"/>
              </w:rPr>
              <w:t>BPCÃES</w:t>
            </w:r>
          </w:p>
        </w:tc>
        <w:tc>
          <w:tcPr>
            <w:tcW w:w="990" w:type="dxa"/>
            <w:tcMar>
              <w:left w:w="105" w:type="dxa"/>
              <w:right w:w="105" w:type="dxa"/>
            </w:tcMar>
          </w:tcPr>
          <w:p w14:paraId="09951DA5" w14:textId="0570E5C4" w:rsidR="619C075A" w:rsidRDefault="619C075A" w:rsidP="619C075A">
            <w:pPr>
              <w:pStyle w:val="Corpodetexto"/>
              <w:spacing w:line="360" w:lineRule="auto"/>
              <w:jc w:val="center"/>
              <w:rPr>
                <w:rFonts w:ascii="Times New Roman" w:eastAsia="Times New Roman" w:hAnsi="Times New Roman" w:cs="Times New Roman"/>
                <w:sz w:val="18"/>
                <w:szCs w:val="18"/>
              </w:rPr>
            </w:pPr>
            <w:r w:rsidRPr="619C075A">
              <w:rPr>
                <w:rFonts w:ascii="Times New Roman" w:eastAsia="Times New Roman" w:hAnsi="Times New Roman" w:cs="Times New Roman"/>
                <w:sz w:val="18"/>
                <w:szCs w:val="18"/>
                <w:lang w:val="pt-BR"/>
              </w:rPr>
              <w:t>PROERD</w:t>
            </w:r>
          </w:p>
        </w:tc>
        <w:tc>
          <w:tcPr>
            <w:tcW w:w="780" w:type="dxa"/>
            <w:tcMar>
              <w:left w:w="105" w:type="dxa"/>
              <w:right w:w="105" w:type="dxa"/>
            </w:tcMar>
          </w:tcPr>
          <w:p w14:paraId="3D67FB61" w14:textId="0731E908" w:rsidR="619C075A" w:rsidRDefault="619C075A" w:rsidP="619C075A">
            <w:pPr>
              <w:pStyle w:val="Corpodetexto"/>
              <w:spacing w:line="360" w:lineRule="auto"/>
              <w:jc w:val="center"/>
              <w:rPr>
                <w:rFonts w:ascii="Times New Roman" w:eastAsia="Times New Roman" w:hAnsi="Times New Roman" w:cs="Times New Roman"/>
                <w:sz w:val="18"/>
                <w:szCs w:val="18"/>
              </w:rPr>
            </w:pPr>
            <w:r w:rsidRPr="619C075A">
              <w:rPr>
                <w:rFonts w:ascii="Times New Roman" w:eastAsia="Times New Roman" w:hAnsi="Times New Roman" w:cs="Times New Roman"/>
                <w:sz w:val="18"/>
                <w:szCs w:val="18"/>
                <w:lang w:val="pt-BR"/>
              </w:rPr>
              <w:t>UPM</w:t>
            </w:r>
          </w:p>
        </w:tc>
        <w:tc>
          <w:tcPr>
            <w:tcW w:w="660" w:type="dxa"/>
            <w:tcMar>
              <w:left w:w="105" w:type="dxa"/>
              <w:right w:w="105" w:type="dxa"/>
            </w:tcMar>
          </w:tcPr>
          <w:p w14:paraId="76DD1073" w14:textId="531A711A" w:rsidR="619C075A" w:rsidRDefault="619C075A" w:rsidP="619C075A">
            <w:pPr>
              <w:pStyle w:val="Corpodetexto"/>
              <w:spacing w:line="360" w:lineRule="auto"/>
              <w:jc w:val="center"/>
              <w:rPr>
                <w:rFonts w:ascii="Times New Roman" w:eastAsia="Times New Roman" w:hAnsi="Times New Roman" w:cs="Times New Roman"/>
                <w:sz w:val="18"/>
                <w:szCs w:val="18"/>
              </w:rPr>
            </w:pPr>
            <w:r w:rsidRPr="619C075A">
              <w:rPr>
                <w:rFonts w:ascii="Times New Roman" w:eastAsia="Times New Roman" w:hAnsi="Times New Roman" w:cs="Times New Roman"/>
                <w:sz w:val="18"/>
                <w:szCs w:val="18"/>
                <w:lang w:val="pt-BR"/>
              </w:rPr>
              <w:t>GCM</w:t>
            </w:r>
          </w:p>
        </w:tc>
        <w:tc>
          <w:tcPr>
            <w:tcW w:w="1140" w:type="dxa"/>
            <w:tcMar>
              <w:left w:w="105" w:type="dxa"/>
              <w:right w:w="105" w:type="dxa"/>
            </w:tcMar>
          </w:tcPr>
          <w:p w14:paraId="24F96FCE" w14:textId="42B3A5EB" w:rsidR="619C075A" w:rsidRDefault="619C075A" w:rsidP="619C075A">
            <w:pPr>
              <w:pStyle w:val="Corpodetexto"/>
              <w:spacing w:line="360" w:lineRule="auto"/>
              <w:jc w:val="center"/>
              <w:rPr>
                <w:rFonts w:ascii="Times New Roman" w:eastAsia="Times New Roman" w:hAnsi="Times New Roman" w:cs="Times New Roman"/>
                <w:sz w:val="18"/>
                <w:szCs w:val="18"/>
              </w:rPr>
            </w:pPr>
            <w:r w:rsidRPr="619C075A">
              <w:rPr>
                <w:rFonts w:ascii="Times New Roman" w:eastAsia="Times New Roman" w:hAnsi="Times New Roman" w:cs="Times New Roman"/>
                <w:sz w:val="18"/>
                <w:szCs w:val="18"/>
                <w:lang w:val="pt-BR"/>
              </w:rPr>
              <w:t>Batalhão escolar</w:t>
            </w:r>
          </w:p>
        </w:tc>
        <w:tc>
          <w:tcPr>
            <w:tcW w:w="1125" w:type="dxa"/>
            <w:tcMar>
              <w:left w:w="105" w:type="dxa"/>
              <w:right w:w="105" w:type="dxa"/>
            </w:tcMar>
          </w:tcPr>
          <w:p w14:paraId="32FDFF38" w14:textId="2632202D" w:rsidR="619C075A" w:rsidRDefault="619C075A" w:rsidP="619C075A">
            <w:pPr>
              <w:pStyle w:val="Corpodetexto"/>
              <w:spacing w:line="360" w:lineRule="auto"/>
              <w:jc w:val="center"/>
              <w:rPr>
                <w:rFonts w:ascii="Times New Roman" w:eastAsia="Times New Roman" w:hAnsi="Times New Roman" w:cs="Times New Roman"/>
                <w:sz w:val="18"/>
                <w:szCs w:val="18"/>
              </w:rPr>
            </w:pPr>
            <w:r w:rsidRPr="619C075A">
              <w:rPr>
                <w:rFonts w:ascii="Times New Roman" w:eastAsia="Times New Roman" w:hAnsi="Times New Roman" w:cs="Times New Roman"/>
                <w:sz w:val="18"/>
                <w:szCs w:val="18"/>
                <w:lang w:val="pt-BR"/>
              </w:rPr>
              <w:t>Unidade de Área</w:t>
            </w:r>
          </w:p>
        </w:tc>
        <w:tc>
          <w:tcPr>
            <w:tcW w:w="1335" w:type="dxa"/>
            <w:tcMar>
              <w:left w:w="105" w:type="dxa"/>
              <w:right w:w="105" w:type="dxa"/>
            </w:tcMar>
          </w:tcPr>
          <w:p w14:paraId="089AA46D" w14:textId="387AA93E" w:rsidR="619C075A" w:rsidRDefault="619C075A" w:rsidP="619C075A">
            <w:pPr>
              <w:pStyle w:val="Corpodetexto"/>
              <w:spacing w:line="360" w:lineRule="auto"/>
              <w:jc w:val="center"/>
              <w:rPr>
                <w:rFonts w:ascii="Times New Roman" w:eastAsia="Times New Roman" w:hAnsi="Times New Roman" w:cs="Times New Roman"/>
                <w:sz w:val="18"/>
                <w:szCs w:val="18"/>
              </w:rPr>
            </w:pPr>
            <w:r w:rsidRPr="619C075A">
              <w:rPr>
                <w:rFonts w:ascii="Times New Roman" w:eastAsia="Times New Roman" w:hAnsi="Times New Roman" w:cs="Times New Roman"/>
                <w:sz w:val="18"/>
                <w:szCs w:val="18"/>
                <w:lang w:val="pt-BR"/>
              </w:rPr>
              <w:t>Batalhão Ambiental</w:t>
            </w:r>
          </w:p>
        </w:tc>
        <w:tc>
          <w:tcPr>
            <w:tcW w:w="720" w:type="dxa"/>
            <w:tcMar>
              <w:left w:w="105" w:type="dxa"/>
              <w:right w:w="105" w:type="dxa"/>
            </w:tcMar>
          </w:tcPr>
          <w:p w14:paraId="0EF0C75B" w14:textId="65D1568A" w:rsidR="619C075A" w:rsidRDefault="619C075A" w:rsidP="619C075A">
            <w:pPr>
              <w:pStyle w:val="Corpodetexto"/>
              <w:spacing w:line="360" w:lineRule="auto"/>
              <w:jc w:val="center"/>
              <w:rPr>
                <w:rFonts w:ascii="Times New Roman" w:eastAsia="Times New Roman" w:hAnsi="Times New Roman" w:cs="Times New Roman"/>
                <w:sz w:val="18"/>
                <w:szCs w:val="18"/>
              </w:rPr>
            </w:pPr>
            <w:r w:rsidRPr="619C075A">
              <w:rPr>
                <w:rFonts w:ascii="Times New Roman" w:eastAsia="Times New Roman" w:hAnsi="Times New Roman" w:cs="Times New Roman"/>
                <w:sz w:val="18"/>
                <w:szCs w:val="18"/>
                <w:lang w:val="pt-BR"/>
              </w:rPr>
              <w:t>BOPE</w:t>
            </w:r>
          </w:p>
        </w:tc>
      </w:tr>
      <w:tr w:rsidR="619C075A" w14:paraId="323CD94D" w14:textId="77777777" w:rsidTr="619C075A">
        <w:trPr>
          <w:trHeight w:val="420"/>
        </w:trPr>
        <w:tc>
          <w:tcPr>
            <w:tcW w:w="270" w:type="dxa"/>
            <w:tcMar>
              <w:left w:w="105" w:type="dxa"/>
              <w:right w:w="105" w:type="dxa"/>
            </w:tcMar>
          </w:tcPr>
          <w:p w14:paraId="1CF2F14B" w14:textId="44C12C71" w:rsidR="619C075A" w:rsidRDefault="619C075A" w:rsidP="619C075A">
            <w:pPr>
              <w:pStyle w:val="Corpodetexto"/>
              <w:spacing w:line="360" w:lineRule="auto"/>
              <w:jc w:val="center"/>
              <w:rPr>
                <w:rFonts w:ascii="Times New Roman" w:eastAsia="Times New Roman" w:hAnsi="Times New Roman" w:cs="Times New Roman"/>
                <w:sz w:val="20"/>
                <w:szCs w:val="20"/>
              </w:rPr>
            </w:pPr>
            <w:r w:rsidRPr="619C075A">
              <w:rPr>
                <w:rFonts w:ascii="Times New Roman" w:eastAsia="Times New Roman" w:hAnsi="Times New Roman" w:cs="Times New Roman"/>
                <w:sz w:val="20"/>
                <w:szCs w:val="20"/>
                <w:lang w:val="pt-BR"/>
              </w:rPr>
              <w:t>N</w:t>
            </w:r>
          </w:p>
        </w:tc>
        <w:tc>
          <w:tcPr>
            <w:tcW w:w="990" w:type="dxa"/>
            <w:tcMar>
              <w:left w:w="105" w:type="dxa"/>
              <w:right w:w="105" w:type="dxa"/>
            </w:tcMar>
          </w:tcPr>
          <w:p w14:paraId="72CAC565" w14:textId="4E5BF52C" w:rsidR="619C075A" w:rsidRDefault="619C075A" w:rsidP="619C075A">
            <w:pPr>
              <w:pStyle w:val="Corpodetexto"/>
              <w:spacing w:line="360" w:lineRule="auto"/>
              <w:jc w:val="center"/>
              <w:rPr>
                <w:rFonts w:ascii="Times New Roman" w:eastAsia="Times New Roman" w:hAnsi="Times New Roman" w:cs="Times New Roman"/>
                <w:sz w:val="20"/>
                <w:szCs w:val="20"/>
              </w:rPr>
            </w:pPr>
            <w:r w:rsidRPr="619C075A">
              <w:rPr>
                <w:rFonts w:ascii="Times New Roman" w:eastAsia="Times New Roman" w:hAnsi="Times New Roman" w:cs="Times New Roman"/>
                <w:sz w:val="20"/>
                <w:szCs w:val="20"/>
                <w:lang w:val="pt-BR"/>
              </w:rPr>
              <w:t>1</w:t>
            </w:r>
          </w:p>
        </w:tc>
        <w:tc>
          <w:tcPr>
            <w:tcW w:w="990" w:type="dxa"/>
            <w:tcMar>
              <w:left w:w="105" w:type="dxa"/>
              <w:right w:w="105" w:type="dxa"/>
            </w:tcMar>
          </w:tcPr>
          <w:p w14:paraId="06154973" w14:textId="16758349" w:rsidR="619C075A" w:rsidRDefault="619C075A" w:rsidP="619C075A">
            <w:pPr>
              <w:pStyle w:val="Corpodetexto"/>
              <w:spacing w:line="360" w:lineRule="auto"/>
              <w:jc w:val="center"/>
              <w:rPr>
                <w:rFonts w:ascii="Times New Roman" w:eastAsia="Times New Roman" w:hAnsi="Times New Roman" w:cs="Times New Roman"/>
                <w:sz w:val="20"/>
                <w:szCs w:val="20"/>
              </w:rPr>
            </w:pPr>
            <w:r w:rsidRPr="619C075A">
              <w:rPr>
                <w:rFonts w:ascii="Times New Roman" w:eastAsia="Times New Roman" w:hAnsi="Times New Roman" w:cs="Times New Roman"/>
                <w:sz w:val="20"/>
                <w:szCs w:val="20"/>
                <w:lang w:val="pt-BR"/>
              </w:rPr>
              <w:t>1</w:t>
            </w:r>
          </w:p>
        </w:tc>
        <w:tc>
          <w:tcPr>
            <w:tcW w:w="990" w:type="dxa"/>
            <w:tcMar>
              <w:left w:w="105" w:type="dxa"/>
              <w:right w:w="105" w:type="dxa"/>
            </w:tcMar>
          </w:tcPr>
          <w:p w14:paraId="178828EC" w14:textId="4B065AF6" w:rsidR="619C075A" w:rsidRDefault="619C075A" w:rsidP="619C075A">
            <w:pPr>
              <w:pStyle w:val="Corpodetexto"/>
              <w:spacing w:line="360" w:lineRule="auto"/>
              <w:jc w:val="center"/>
              <w:rPr>
                <w:rFonts w:ascii="Times New Roman" w:eastAsia="Times New Roman" w:hAnsi="Times New Roman" w:cs="Times New Roman"/>
                <w:sz w:val="20"/>
                <w:szCs w:val="20"/>
              </w:rPr>
            </w:pPr>
            <w:r w:rsidRPr="619C075A">
              <w:rPr>
                <w:rFonts w:ascii="Times New Roman" w:eastAsia="Times New Roman" w:hAnsi="Times New Roman" w:cs="Times New Roman"/>
                <w:sz w:val="20"/>
                <w:szCs w:val="20"/>
                <w:lang w:val="pt-BR"/>
              </w:rPr>
              <w:t>2</w:t>
            </w:r>
          </w:p>
        </w:tc>
        <w:tc>
          <w:tcPr>
            <w:tcW w:w="780" w:type="dxa"/>
            <w:tcMar>
              <w:left w:w="105" w:type="dxa"/>
              <w:right w:w="105" w:type="dxa"/>
            </w:tcMar>
          </w:tcPr>
          <w:p w14:paraId="5DF9839D" w14:textId="16C0CFB1" w:rsidR="619C075A" w:rsidRDefault="619C075A" w:rsidP="619C075A">
            <w:pPr>
              <w:pStyle w:val="Corpodetexto"/>
              <w:spacing w:line="360" w:lineRule="auto"/>
              <w:jc w:val="center"/>
              <w:rPr>
                <w:rFonts w:ascii="Times New Roman" w:eastAsia="Times New Roman" w:hAnsi="Times New Roman" w:cs="Times New Roman"/>
                <w:sz w:val="20"/>
                <w:szCs w:val="20"/>
              </w:rPr>
            </w:pPr>
            <w:r w:rsidRPr="619C075A">
              <w:rPr>
                <w:rFonts w:ascii="Times New Roman" w:eastAsia="Times New Roman" w:hAnsi="Times New Roman" w:cs="Times New Roman"/>
                <w:sz w:val="20"/>
                <w:szCs w:val="20"/>
                <w:lang w:val="pt-BR"/>
              </w:rPr>
              <w:t>1</w:t>
            </w:r>
          </w:p>
        </w:tc>
        <w:tc>
          <w:tcPr>
            <w:tcW w:w="660" w:type="dxa"/>
            <w:tcMar>
              <w:left w:w="105" w:type="dxa"/>
              <w:right w:w="105" w:type="dxa"/>
            </w:tcMar>
          </w:tcPr>
          <w:p w14:paraId="180E1761" w14:textId="111A3986" w:rsidR="619C075A" w:rsidRDefault="619C075A" w:rsidP="619C075A">
            <w:pPr>
              <w:pStyle w:val="Corpodetexto"/>
              <w:spacing w:line="360" w:lineRule="auto"/>
              <w:jc w:val="center"/>
              <w:rPr>
                <w:rFonts w:ascii="Times New Roman" w:eastAsia="Times New Roman" w:hAnsi="Times New Roman" w:cs="Times New Roman"/>
                <w:sz w:val="20"/>
                <w:szCs w:val="20"/>
              </w:rPr>
            </w:pPr>
            <w:r w:rsidRPr="619C075A">
              <w:rPr>
                <w:rFonts w:ascii="Times New Roman" w:eastAsia="Times New Roman" w:hAnsi="Times New Roman" w:cs="Times New Roman"/>
                <w:sz w:val="20"/>
                <w:szCs w:val="20"/>
                <w:lang w:val="pt-BR"/>
              </w:rPr>
              <w:t>1</w:t>
            </w:r>
          </w:p>
        </w:tc>
        <w:tc>
          <w:tcPr>
            <w:tcW w:w="1140" w:type="dxa"/>
            <w:tcMar>
              <w:left w:w="105" w:type="dxa"/>
              <w:right w:w="105" w:type="dxa"/>
            </w:tcMar>
          </w:tcPr>
          <w:p w14:paraId="114BB365" w14:textId="609EA5AA" w:rsidR="619C075A" w:rsidRDefault="619C075A" w:rsidP="619C075A">
            <w:pPr>
              <w:pStyle w:val="Corpodetexto"/>
              <w:spacing w:line="360" w:lineRule="auto"/>
              <w:jc w:val="center"/>
              <w:rPr>
                <w:rFonts w:ascii="Times New Roman" w:eastAsia="Times New Roman" w:hAnsi="Times New Roman" w:cs="Times New Roman"/>
                <w:sz w:val="20"/>
                <w:szCs w:val="20"/>
              </w:rPr>
            </w:pPr>
            <w:r w:rsidRPr="619C075A">
              <w:rPr>
                <w:rFonts w:ascii="Times New Roman" w:eastAsia="Times New Roman" w:hAnsi="Times New Roman" w:cs="Times New Roman"/>
                <w:sz w:val="20"/>
                <w:szCs w:val="20"/>
                <w:lang w:val="pt-BR"/>
              </w:rPr>
              <w:t>3</w:t>
            </w:r>
          </w:p>
        </w:tc>
        <w:tc>
          <w:tcPr>
            <w:tcW w:w="1125" w:type="dxa"/>
            <w:tcMar>
              <w:left w:w="105" w:type="dxa"/>
              <w:right w:w="105" w:type="dxa"/>
            </w:tcMar>
          </w:tcPr>
          <w:p w14:paraId="09D2D672" w14:textId="2BEF0227" w:rsidR="619C075A" w:rsidRDefault="619C075A" w:rsidP="619C075A">
            <w:pPr>
              <w:pStyle w:val="Corpodetexto"/>
              <w:spacing w:line="360" w:lineRule="auto"/>
              <w:jc w:val="center"/>
              <w:rPr>
                <w:rFonts w:ascii="Times New Roman" w:eastAsia="Times New Roman" w:hAnsi="Times New Roman" w:cs="Times New Roman"/>
                <w:sz w:val="20"/>
                <w:szCs w:val="20"/>
              </w:rPr>
            </w:pPr>
            <w:r w:rsidRPr="619C075A">
              <w:rPr>
                <w:rFonts w:ascii="Times New Roman" w:eastAsia="Times New Roman" w:hAnsi="Times New Roman" w:cs="Times New Roman"/>
                <w:sz w:val="20"/>
                <w:szCs w:val="20"/>
                <w:lang w:val="pt-BR"/>
              </w:rPr>
              <w:t>4</w:t>
            </w:r>
          </w:p>
        </w:tc>
        <w:tc>
          <w:tcPr>
            <w:tcW w:w="1335" w:type="dxa"/>
            <w:tcMar>
              <w:left w:w="105" w:type="dxa"/>
              <w:right w:w="105" w:type="dxa"/>
            </w:tcMar>
          </w:tcPr>
          <w:p w14:paraId="1DB1CC7C" w14:textId="2FEADAC4" w:rsidR="619C075A" w:rsidRDefault="619C075A" w:rsidP="619C075A">
            <w:pPr>
              <w:pStyle w:val="Corpodetexto"/>
              <w:spacing w:line="360" w:lineRule="auto"/>
              <w:jc w:val="center"/>
              <w:rPr>
                <w:rFonts w:ascii="Times New Roman" w:eastAsia="Times New Roman" w:hAnsi="Times New Roman" w:cs="Times New Roman"/>
                <w:sz w:val="20"/>
                <w:szCs w:val="20"/>
              </w:rPr>
            </w:pPr>
            <w:r w:rsidRPr="619C075A">
              <w:rPr>
                <w:rFonts w:ascii="Times New Roman" w:eastAsia="Times New Roman" w:hAnsi="Times New Roman" w:cs="Times New Roman"/>
                <w:sz w:val="20"/>
                <w:szCs w:val="20"/>
                <w:lang w:val="pt-BR"/>
              </w:rPr>
              <w:t>2</w:t>
            </w:r>
          </w:p>
        </w:tc>
        <w:tc>
          <w:tcPr>
            <w:tcW w:w="720" w:type="dxa"/>
            <w:tcMar>
              <w:left w:w="105" w:type="dxa"/>
              <w:right w:w="105" w:type="dxa"/>
            </w:tcMar>
          </w:tcPr>
          <w:p w14:paraId="18A68BFC" w14:textId="3B400C01" w:rsidR="619C075A" w:rsidRDefault="619C075A" w:rsidP="619C075A">
            <w:pPr>
              <w:pStyle w:val="Corpodetexto"/>
              <w:spacing w:line="360" w:lineRule="auto"/>
              <w:jc w:val="center"/>
              <w:rPr>
                <w:rFonts w:ascii="Times New Roman" w:eastAsia="Times New Roman" w:hAnsi="Times New Roman" w:cs="Times New Roman"/>
                <w:sz w:val="20"/>
                <w:szCs w:val="20"/>
              </w:rPr>
            </w:pPr>
            <w:r w:rsidRPr="619C075A">
              <w:rPr>
                <w:rFonts w:ascii="Times New Roman" w:eastAsia="Times New Roman" w:hAnsi="Times New Roman" w:cs="Times New Roman"/>
                <w:sz w:val="20"/>
                <w:szCs w:val="20"/>
                <w:lang w:val="pt-BR"/>
              </w:rPr>
              <w:t>3</w:t>
            </w:r>
          </w:p>
        </w:tc>
      </w:tr>
      <w:tr w:rsidR="619C075A" w14:paraId="2752E549" w14:textId="77777777" w:rsidTr="619C075A">
        <w:trPr>
          <w:trHeight w:val="405"/>
        </w:trPr>
        <w:tc>
          <w:tcPr>
            <w:tcW w:w="270" w:type="dxa"/>
            <w:tcMar>
              <w:left w:w="105" w:type="dxa"/>
              <w:right w:w="105" w:type="dxa"/>
            </w:tcMar>
          </w:tcPr>
          <w:p w14:paraId="0AD41339" w14:textId="33B83F87" w:rsidR="619C075A" w:rsidRDefault="619C075A" w:rsidP="619C075A">
            <w:pPr>
              <w:pStyle w:val="Corpodetexto"/>
              <w:spacing w:line="360" w:lineRule="auto"/>
              <w:jc w:val="center"/>
              <w:rPr>
                <w:rFonts w:ascii="Times New Roman" w:eastAsia="Times New Roman" w:hAnsi="Times New Roman" w:cs="Times New Roman"/>
                <w:sz w:val="20"/>
                <w:szCs w:val="20"/>
              </w:rPr>
            </w:pPr>
            <w:r w:rsidRPr="619C075A">
              <w:rPr>
                <w:rFonts w:ascii="Times New Roman" w:eastAsia="Times New Roman" w:hAnsi="Times New Roman" w:cs="Times New Roman"/>
                <w:sz w:val="20"/>
                <w:szCs w:val="20"/>
                <w:lang w:val="pt-BR"/>
              </w:rPr>
              <w:t>%</w:t>
            </w:r>
          </w:p>
        </w:tc>
        <w:tc>
          <w:tcPr>
            <w:tcW w:w="990" w:type="dxa"/>
            <w:tcMar>
              <w:left w:w="105" w:type="dxa"/>
              <w:right w:w="105" w:type="dxa"/>
            </w:tcMar>
          </w:tcPr>
          <w:p w14:paraId="14BFD017" w14:textId="585697B5" w:rsidR="619C075A" w:rsidRDefault="619C075A" w:rsidP="619C075A">
            <w:pPr>
              <w:pStyle w:val="Corpodetexto"/>
              <w:spacing w:line="360" w:lineRule="auto"/>
              <w:jc w:val="center"/>
              <w:rPr>
                <w:rFonts w:ascii="Times New Roman" w:eastAsia="Times New Roman" w:hAnsi="Times New Roman" w:cs="Times New Roman"/>
                <w:sz w:val="20"/>
                <w:szCs w:val="20"/>
              </w:rPr>
            </w:pPr>
            <w:r w:rsidRPr="619C075A">
              <w:rPr>
                <w:rFonts w:ascii="Times New Roman" w:eastAsia="Times New Roman" w:hAnsi="Times New Roman" w:cs="Times New Roman"/>
                <w:sz w:val="20"/>
                <w:szCs w:val="20"/>
                <w:lang w:val="pt-BR"/>
              </w:rPr>
              <w:t>5,6</w:t>
            </w:r>
          </w:p>
        </w:tc>
        <w:tc>
          <w:tcPr>
            <w:tcW w:w="990" w:type="dxa"/>
            <w:tcMar>
              <w:left w:w="105" w:type="dxa"/>
              <w:right w:w="105" w:type="dxa"/>
            </w:tcMar>
          </w:tcPr>
          <w:p w14:paraId="5DC766BF" w14:textId="3465A596" w:rsidR="619C075A" w:rsidRDefault="619C075A" w:rsidP="619C075A">
            <w:pPr>
              <w:pStyle w:val="Corpodetexto"/>
              <w:spacing w:line="360" w:lineRule="auto"/>
              <w:jc w:val="center"/>
              <w:rPr>
                <w:rFonts w:ascii="Times New Roman" w:eastAsia="Times New Roman" w:hAnsi="Times New Roman" w:cs="Times New Roman"/>
                <w:sz w:val="20"/>
                <w:szCs w:val="20"/>
              </w:rPr>
            </w:pPr>
            <w:r w:rsidRPr="619C075A">
              <w:rPr>
                <w:rFonts w:ascii="Times New Roman" w:eastAsia="Times New Roman" w:hAnsi="Times New Roman" w:cs="Times New Roman"/>
                <w:sz w:val="20"/>
                <w:szCs w:val="20"/>
                <w:lang w:val="pt-BR"/>
              </w:rPr>
              <w:t>5,6</w:t>
            </w:r>
          </w:p>
        </w:tc>
        <w:tc>
          <w:tcPr>
            <w:tcW w:w="990" w:type="dxa"/>
            <w:tcMar>
              <w:left w:w="105" w:type="dxa"/>
              <w:right w:w="105" w:type="dxa"/>
            </w:tcMar>
          </w:tcPr>
          <w:p w14:paraId="4F683489" w14:textId="7DF59547" w:rsidR="619C075A" w:rsidRDefault="619C075A" w:rsidP="619C075A">
            <w:pPr>
              <w:pStyle w:val="Corpodetexto"/>
              <w:spacing w:line="360" w:lineRule="auto"/>
              <w:jc w:val="center"/>
              <w:rPr>
                <w:rFonts w:ascii="Times New Roman" w:eastAsia="Times New Roman" w:hAnsi="Times New Roman" w:cs="Times New Roman"/>
                <w:sz w:val="20"/>
                <w:szCs w:val="20"/>
              </w:rPr>
            </w:pPr>
            <w:r w:rsidRPr="619C075A">
              <w:rPr>
                <w:rFonts w:ascii="Times New Roman" w:eastAsia="Times New Roman" w:hAnsi="Times New Roman" w:cs="Times New Roman"/>
                <w:sz w:val="20"/>
                <w:szCs w:val="20"/>
                <w:lang w:val="pt-BR"/>
              </w:rPr>
              <w:t>11,1</w:t>
            </w:r>
          </w:p>
        </w:tc>
        <w:tc>
          <w:tcPr>
            <w:tcW w:w="780" w:type="dxa"/>
            <w:tcMar>
              <w:left w:w="105" w:type="dxa"/>
              <w:right w:w="105" w:type="dxa"/>
            </w:tcMar>
          </w:tcPr>
          <w:p w14:paraId="35790B57" w14:textId="23A3A05E" w:rsidR="619C075A" w:rsidRDefault="619C075A" w:rsidP="619C075A">
            <w:pPr>
              <w:pStyle w:val="Corpodetexto"/>
              <w:spacing w:line="360" w:lineRule="auto"/>
              <w:jc w:val="center"/>
              <w:rPr>
                <w:rFonts w:ascii="Times New Roman" w:eastAsia="Times New Roman" w:hAnsi="Times New Roman" w:cs="Times New Roman"/>
                <w:sz w:val="20"/>
                <w:szCs w:val="20"/>
              </w:rPr>
            </w:pPr>
            <w:r w:rsidRPr="619C075A">
              <w:rPr>
                <w:rFonts w:ascii="Times New Roman" w:eastAsia="Times New Roman" w:hAnsi="Times New Roman" w:cs="Times New Roman"/>
                <w:sz w:val="20"/>
                <w:szCs w:val="20"/>
                <w:lang w:val="pt-BR"/>
              </w:rPr>
              <w:t>5,6</w:t>
            </w:r>
          </w:p>
        </w:tc>
        <w:tc>
          <w:tcPr>
            <w:tcW w:w="660" w:type="dxa"/>
            <w:tcMar>
              <w:left w:w="105" w:type="dxa"/>
              <w:right w:w="105" w:type="dxa"/>
            </w:tcMar>
          </w:tcPr>
          <w:p w14:paraId="32248516" w14:textId="4101AE86" w:rsidR="619C075A" w:rsidRDefault="619C075A" w:rsidP="619C075A">
            <w:pPr>
              <w:pStyle w:val="Corpodetexto"/>
              <w:spacing w:line="360" w:lineRule="auto"/>
              <w:jc w:val="center"/>
              <w:rPr>
                <w:rFonts w:ascii="Times New Roman" w:eastAsia="Times New Roman" w:hAnsi="Times New Roman" w:cs="Times New Roman"/>
                <w:sz w:val="20"/>
                <w:szCs w:val="20"/>
              </w:rPr>
            </w:pPr>
            <w:r w:rsidRPr="619C075A">
              <w:rPr>
                <w:rFonts w:ascii="Times New Roman" w:eastAsia="Times New Roman" w:hAnsi="Times New Roman" w:cs="Times New Roman"/>
                <w:sz w:val="20"/>
                <w:szCs w:val="20"/>
                <w:lang w:val="pt-BR"/>
              </w:rPr>
              <w:t>5,6</w:t>
            </w:r>
          </w:p>
        </w:tc>
        <w:tc>
          <w:tcPr>
            <w:tcW w:w="1140" w:type="dxa"/>
            <w:tcMar>
              <w:left w:w="105" w:type="dxa"/>
              <w:right w:w="105" w:type="dxa"/>
            </w:tcMar>
          </w:tcPr>
          <w:p w14:paraId="480D5D2A" w14:textId="2AC61DE0" w:rsidR="619C075A" w:rsidRDefault="619C075A" w:rsidP="619C075A">
            <w:pPr>
              <w:pStyle w:val="Corpodetexto"/>
              <w:spacing w:line="360" w:lineRule="auto"/>
              <w:jc w:val="center"/>
              <w:rPr>
                <w:rFonts w:ascii="Times New Roman" w:eastAsia="Times New Roman" w:hAnsi="Times New Roman" w:cs="Times New Roman"/>
                <w:sz w:val="20"/>
                <w:szCs w:val="20"/>
              </w:rPr>
            </w:pPr>
            <w:r w:rsidRPr="619C075A">
              <w:rPr>
                <w:rFonts w:ascii="Times New Roman" w:eastAsia="Times New Roman" w:hAnsi="Times New Roman" w:cs="Times New Roman"/>
                <w:sz w:val="20"/>
                <w:szCs w:val="20"/>
                <w:lang w:val="pt-BR"/>
              </w:rPr>
              <w:t>16,6</w:t>
            </w:r>
          </w:p>
        </w:tc>
        <w:tc>
          <w:tcPr>
            <w:tcW w:w="1125" w:type="dxa"/>
            <w:tcMar>
              <w:left w:w="105" w:type="dxa"/>
              <w:right w:w="105" w:type="dxa"/>
            </w:tcMar>
          </w:tcPr>
          <w:p w14:paraId="5832106D" w14:textId="7513DFD8" w:rsidR="619C075A" w:rsidRDefault="619C075A" w:rsidP="619C075A">
            <w:pPr>
              <w:pStyle w:val="Corpodetexto"/>
              <w:spacing w:line="360" w:lineRule="auto"/>
              <w:jc w:val="center"/>
              <w:rPr>
                <w:rFonts w:ascii="Times New Roman" w:eastAsia="Times New Roman" w:hAnsi="Times New Roman" w:cs="Times New Roman"/>
                <w:sz w:val="20"/>
                <w:szCs w:val="20"/>
              </w:rPr>
            </w:pPr>
            <w:r w:rsidRPr="619C075A">
              <w:rPr>
                <w:rFonts w:ascii="Times New Roman" w:eastAsia="Times New Roman" w:hAnsi="Times New Roman" w:cs="Times New Roman"/>
                <w:sz w:val="20"/>
                <w:szCs w:val="20"/>
                <w:lang w:val="pt-BR"/>
              </w:rPr>
              <w:t>22,2</w:t>
            </w:r>
          </w:p>
        </w:tc>
        <w:tc>
          <w:tcPr>
            <w:tcW w:w="1335" w:type="dxa"/>
            <w:tcMar>
              <w:left w:w="105" w:type="dxa"/>
              <w:right w:w="105" w:type="dxa"/>
            </w:tcMar>
          </w:tcPr>
          <w:p w14:paraId="599EA050" w14:textId="79526EEC" w:rsidR="619C075A" w:rsidRDefault="619C075A" w:rsidP="619C075A">
            <w:pPr>
              <w:pStyle w:val="Corpodetexto"/>
              <w:spacing w:line="360" w:lineRule="auto"/>
              <w:jc w:val="center"/>
              <w:rPr>
                <w:rFonts w:ascii="Times New Roman" w:eastAsia="Times New Roman" w:hAnsi="Times New Roman" w:cs="Times New Roman"/>
                <w:sz w:val="20"/>
                <w:szCs w:val="20"/>
              </w:rPr>
            </w:pPr>
            <w:r w:rsidRPr="619C075A">
              <w:rPr>
                <w:rFonts w:ascii="Times New Roman" w:eastAsia="Times New Roman" w:hAnsi="Times New Roman" w:cs="Times New Roman"/>
                <w:sz w:val="20"/>
                <w:szCs w:val="20"/>
                <w:lang w:val="pt-BR"/>
              </w:rPr>
              <w:t>11,1</w:t>
            </w:r>
          </w:p>
        </w:tc>
        <w:tc>
          <w:tcPr>
            <w:tcW w:w="720" w:type="dxa"/>
            <w:tcMar>
              <w:left w:w="105" w:type="dxa"/>
              <w:right w:w="105" w:type="dxa"/>
            </w:tcMar>
          </w:tcPr>
          <w:p w14:paraId="6177657B" w14:textId="2C936B62" w:rsidR="619C075A" w:rsidRDefault="619C075A" w:rsidP="619C075A">
            <w:pPr>
              <w:pStyle w:val="Corpodetexto"/>
              <w:spacing w:line="360" w:lineRule="auto"/>
              <w:jc w:val="center"/>
              <w:rPr>
                <w:rFonts w:ascii="Times New Roman" w:eastAsia="Times New Roman" w:hAnsi="Times New Roman" w:cs="Times New Roman"/>
                <w:sz w:val="20"/>
                <w:szCs w:val="20"/>
              </w:rPr>
            </w:pPr>
            <w:r w:rsidRPr="619C075A">
              <w:rPr>
                <w:rFonts w:ascii="Times New Roman" w:eastAsia="Times New Roman" w:hAnsi="Times New Roman" w:cs="Times New Roman"/>
                <w:sz w:val="20"/>
                <w:szCs w:val="20"/>
                <w:lang w:val="pt-BR"/>
              </w:rPr>
              <w:t>16,6</w:t>
            </w:r>
          </w:p>
        </w:tc>
      </w:tr>
    </w:tbl>
    <w:p w14:paraId="20A01F30" w14:textId="557FFA40" w:rsidR="619C075A" w:rsidRDefault="619C075A" w:rsidP="619C075A">
      <w:pPr>
        <w:pStyle w:val="Corpodetexto"/>
        <w:rPr>
          <w:rFonts w:ascii="Times New Roman" w:eastAsia="Times New Roman" w:hAnsi="Times New Roman" w:cs="Times New Roman"/>
          <w:color w:val="000000" w:themeColor="text1"/>
          <w:sz w:val="20"/>
          <w:szCs w:val="20"/>
        </w:rPr>
      </w:pPr>
      <w:r w:rsidRPr="619C075A">
        <w:rPr>
          <w:rFonts w:ascii="Times New Roman" w:eastAsia="Times New Roman" w:hAnsi="Times New Roman" w:cs="Times New Roman"/>
          <w:color w:val="000000" w:themeColor="text1"/>
          <w:sz w:val="20"/>
          <w:szCs w:val="20"/>
        </w:rPr>
        <w:t>Dados da pesquisa (2023)</w:t>
      </w:r>
    </w:p>
    <w:p w14:paraId="0402A498" w14:textId="71007D8C" w:rsidR="619C075A" w:rsidRDefault="619C075A" w:rsidP="619C075A">
      <w:pPr>
        <w:rPr>
          <w:rFonts w:ascii="Times New Roman" w:eastAsia="Times New Roman" w:hAnsi="Times New Roman" w:cs="Times New Roman"/>
          <w:color w:val="000000" w:themeColor="text1"/>
          <w:sz w:val="20"/>
          <w:szCs w:val="20"/>
        </w:rPr>
      </w:pPr>
    </w:p>
    <w:p w14:paraId="4A93F4E1" w14:textId="66BE3366" w:rsidR="619C075A" w:rsidRDefault="619C075A" w:rsidP="619C075A">
      <w:pPr>
        <w:pStyle w:val="Corpodetexto"/>
        <w:spacing w:line="360" w:lineRule="auto"/>
        <w:jc w:val="both"/>
        <w:rPr>
          <w:rFonts w:ascii="Times New Roman" w:eastAsia="Times New Roman" w:hAnsi="Times New Roman" w:cs="Times New Roman"/>
          <w:color w:val="000000" w:themeColor="text1"/>
        </w:rPr>
      </w:pPr>
      <w:r w:rsidRPr="619C075A">
        <w:rPr>
          <w:rFonts w:ascii="Times New Roman" w:eastAsia="Times New Roman" w:hAnsi="Times New Roman" w:cs="Times New Roman"/>
          <w:color w:val="000000" w:themeColor="text1"/>
          <w:lang w:val="pt-BR"/>
        </w:rPr>
        <w:t xml:space="preserve">Pensando no apoio das unidades no patrulhamento escolar é importante dizer que as ações policiais no campo da educação visam transmitir um sentimento de proteção, interatividade e </w:t>
      </w:r>
      <w:proofErr w:type="spellStart"/>
      <w:r w:rsidRPr="619C075A">
        <w:rPr>
          <w:rFonts w:ascii="Times New Roman" w:eastAsia="Times New Roman" w:hAnsi="Times New Roman" w:cs="Times New Roman"/>
          <w:color w:val="000000" w:themeColor="text1"/>
          <w:lang w:val="pt-BR"/>
        </w:rPr>
        <w:t>empoderamento</w:t>
      </w:r>
      <w:proofErr w:type="spellEnd"/>
      <w:r w:rsidRPr="619C075A">
        <w:rPr>
          <w:rFonts w:ascii="Times New Roman" w:eastAsia="Times New Roman" w:hAnsi="Times New Roman" w:cs="Times New Roman"/>
          <w:color w:val="000000" w:themeColor="text1"/>
          <w:lang w:val="pt-BR"/>
        </w:rPr>
        <w:t xml:space="preserve"> para educadores e estudantes, permitindo que tomem suas próprias decisões no enfrentamento da violência. A autonomia da comunidade escolar pode ser exemplificada pelo simples ato de registrar condutas de desordem em livros ou boletins, o que pode mudar o cotidiano da escola. É importante que as ações policiais sejam coerentes com os problemas identificados e que os planejamentos estratégicos tenham eixos norteadores claros e bem definidos para alcançar resultados efetivos (MIRA; PAULY, 2015).</w:t>
      </w:r>
    </w:p>
    <w:p w14:paraId="107EE4A0" w14:textId="13464D89" w:rsidR="619C075A" w:rsidRDefault="619C075A" w:rsidP="619C075A">
      <w:pPr>
        <w:pStyle w:val="Corpodetexto"/>
        <w:spacing w:line="360" w:lineRule="auto"/>
        <w:jc w:val="both"/>
        <w:rPr>
          <w:rFonts w:ascii="Times New Roman" w:eastAsia="Times New Roman" w:hAnsi="Times New Roman" w:cs="Times New Roman"/>
          <w:color w:val="000000" w:themeColor="text1"/>
        </w:rPr>
      </w:pPr>
      <w:r w:rsidRPr="619C075A">
        <w:rPr>
          <w:rFonts w:ascii="Times New Roman" w:eastAsia="Times New Roman" w:hAnsi="Times New Roman" w:cs="Times New Roman"/>
          <w:color w:val="000000" w:themeColor="text1"/>
          <w:lang w:val="pt-BR"/>
        </w:rPr>
        <w:t xml:space="preserve">Dentro da frequência em operações de varreduras prevista pelo POP no ambiente escolar, 84,8% dos pesquisados disseram que é de acordo com planejamento da UPM, podendo ser mensal ou semanal. </w:t>
      </w:r>
    </w:p>
    <w:p w14:paraId="7D184D54" w14:textId="4E88CBD9" w:rsidR="619C075A" w:rsidRDefault="619C075A" w:rsidP="619C075A">
      <w:pPr>
        <w:pStyle w:val="Corpodetexto"/>
        <w:spacing w:line="360" w:lineRule="auto"/>
        <w:rPr>
          <w:rFonts w:ascii="Times New Roman" w:eastAsia="Times New Roman" w:hAnsi="Times New Roman" w:cs="Times New Roman"/>
          <w:color w:val="000000" w:themeColor="text1"/>
        </w:rPr>
      </w:pPr>
      <w:r w:rsidRPr="619C075A">
        <w:rPr>
          <w:rFonts w:ascii="Times New Roman" w:eastAsia="Times New Roman" w:hAnsi="Times New Roman" w:cs="Times New Roman"/>
          <w:color w:val="000000" w:themeColor="text1"/>
          <w:lang w:val="pt-BR"/>
        </w:rPr>
        <w:t xml:space="preserve">Gráfico 10 - </w:t>
      </w:r>
      <w:r w:rsidRPr="619C075A">
        <w:rPr>
          <w:rFonts w:ascii="Times New Roman" w:eastAsia="Times New Roman" w:hAnsi="Times New Roman" w:cs="Times New Roman"/>
          <w:color w:val="000000" w:themeColor="text1"/>
        </w:rPr>
        <w:t>Frequência são feitas operações varreduras Previstas no POP</w:t>
      </w:r>
    </w:p>
    <w:p w14:paraId="665A760B" w14:textId="5E4DF293" w:rsidR="619C075A" w:rsidRDefault="619C075A" w:rsidP="619C075A">
      <w:pPr>
        <w:rPr>
          <w:rFonts w:ascii="Times New Roman" w:eastAsia="Times New Roman" w:hAnsi="Times New Roman" w:cs="Times New Roman"/>
          <w:color w:val="000000" w:themeColor="text1"/>
          <w:sz w:val="24"/>
          <w:szCs w:val="24"/>
        </w:rPr>
      </w:pPr>
      <w:r>
        <w:rPr>
          <w:noProof/>
          <w:lang w:val="pt-BR" w:eastAsia="pt-BR" w:bidi="ar-SA"/>
        </w:rPr>
        <w:lastRenderedPageBreak/>
        <w:drawing>
          <wp:inline distT="0" distB="0" distL="0" distR="0" wp14:anchorId="61D74365" wp14:editId="5DB84962">
            <wp:extent cx="5762626" cy="2409825"/>
            <wp:effectExtent l="0" t="0" r="0" b="0"/>
            <wp:docPr id="374539745" name="Imagem 374539745" descr="Gráfico de respostas do Formulários Google. Título da pergunta: 7 - Com qual frequência são feitas operações varreduras Previstas no POP 213.03?. Número de respostas: 33 respo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762626" cy="2409825"/>
                    </a:xfrm>
                    <a:prstGeom prst="rect">
                      <a:avLst/>
                    </a:prstGeom>
                  </pic:spPr>
                </pic:pic>
              </a:graphicData>
            </a:graphic>
          </wp:inline>
        </w:drawing>
      </w:r>
    </w:p>
    <w:p w14:paraId="10457572" w14:textId="3E779639" w:rsidR="619C075A" w:rsidRDefault="619C075A" w:rsidP="619C075A">
      <w:pPr>
        <w:pStyle w:val="Corpodetexto"/>
        <w:rPr>
          <w:rFonts w:ascii="Times New Roman" w:eastAsia="Times New Roman" w:hAnsi="Times New Roman" w:cs="Times New Roman"/>
          <w:color w:val="000000" w:themeColor="text1"/>
          <w:sz w:val="20"/>
          <w:szCs w:val="20"/>
        </w:rPr>
      </w:pPr>
      <w:r w:rsidRPr="619C075A">
        <w:rPr>
          <w:rFonts w:ascii="Times New Roman" w:eastAsia="Times New Roman" w:hAnsi="Times New Roman" w:cs="Times New Roman"/>
          <w:color w:val="000000" w:themeColor="text1"/>
          <w:sz w:val="20"/>
          <w:szCs w:val="20"/>
        </w:rPr>
        <w:t>Dados da pesquisa (2023)</w:t>
      </w:r>
    </w:p>
    <w:p w14:paraId="0D1E35E4" w14:textId="399D6E5B" w:rsidR="619C075A" w:rsidRDefault="619C075A" w:rsidP="619C075A">
      <w:pPr>
        <w:spacing w:line="360" w:lineRule="auto"/>
        <w:rPr>
          <w:rFonts w:ascii="Times New Roman" w:eastAsia="Times New Roman" w:hAnsi="Times New Roman" w:cs="Times New Roman"/>
          <w:color w:val="000000" w:themeColor="text1"/>
          <w:sz w:val="24"/>
          <w:szCs w:val="24"/>
        </w:rPr>
      </w:pPr>
    </w:p>
    <w:p w14:paraId="1D633143" w14:textId="74A7250D" w:rsidR="619C075A" w:rsidRDefault="619C075A" w:rsidP="619C075A">
      <w:pPr>
        <w:pStyle w:val="Corpodetexto"/>
        <w:spacing w:line="360" w:lineRule="auto"/>
        <w:jc w:val="both"/>
        <w:rPr>
          <w:rFonts w:ascii="Times New Roman" w:eastAsia="Times New Roman" w:hAnsi="Times New Roman" w:cs="Times New Roman"/>
          <w:color w:val="000000" w:themeColor="text1"/>
        </w:rPr>
      </w:pPr>
      <w:r w:rsidRPr="619C075A">
        <w:rPr>
          <w:rFonts w:ascii="Times New Roman" w:eastAsia="Times New Roman" w:hAnsi="Times New Roman" w:cs="Times New Roman"/>
          <w:color w:val="000000" w:themeColor="text1"/>
          <w:lang w:val="pt-BR"/>
        </w:rPr>
        <w:t>Nas operações varreduras consiste em ações de segurança, realiza</w:t>
      </w:r>
      <w:r w:rsidR="007124CB">
        <w:rPr>
          <w:rFonts w:ascii="Times New Roman" w:eastAsia="Times New Roman" w:hAnsi="Times New Roman" w:cs="Times New Roman"/>
          <w:color w:val="000000" w:themeColor="text1"/>
          <w:lang w:val="pt-BR"/>
        </w:rPr>
        <w:t>da</w:t>
      </w:r>
      <w:r w:rsidRPr="619C075A">
        <w:rPr>
          <w:rFonts w:ascii="Times New Roman" w:eastAsia="Times New Roman" w:hAnsi="Times New Roman" w:cs="Times New Roman"/>
          <w:color w:val="000000" w:themeColor="text1"/>
          <w:lang w:val="pt-BR"/>
        </w:rPr>
        <w:t xml:space="preserve"> pela PMGO, no sentido de prevenir e reprimir ocorrências, com objetivo de inibir a prática delituosa no ambiente da escola. Essa varredura busca apreender armas e/ou substâncias entorpecentes, entre outros objetos ilícitos. A realização do policiamento militar é dividida em frações, ou seja, atuando no interior do estabelecimento de ensino (POP/PMGO, 2013).  </w:t>
      </w:r>
    </w:p>
    <w:p w14:paraId="016E2411" w14:textId="654E1C10" w:rsidR="619C075A" w:rsidRDefault="619C075A" w:rsidP="619C075A">
      <w:pPr>
        <w:pStyle w:val="Corpodetexto"/>
        <w:spacing w:line="360" w:lineRule="auto"/>
        <w:jc w:val="both"/>
        <w:rPr>
          <w:rFonts w:ascii="Times New Roman" w:eastAsia="Times New Roman" w:hAnsi="Times New Roman" w:cs="Times New Roman"/>
          <w:color w:val="000000" w:themeColor="text1"/>
        </w:rPr>
      </w:pPr>
      <w:r w:rsidRPr="619C075A">
        <w:rPr>
          <w:rFonts w:ascii="Times New Roman" w:eastAsia="Times New Roman" w:hAnsi="Times New Roman" w:cs="Times New Roman"/>
          <w:color w:val="000000" w:themeColor="text1"/>
          <w:lang w:val="pt-BR"/>
        </w:rPr>
        <w:t xml:space="preserve">A pergunta foi </w:t>
      </w:r>
      <w:r w:rsidR="007124CB">
        <w:rPr>
          <w:rFonts w:ascii="Times New Roman" w:eastAsia="Times New Roman" w:hAnsi="Times New Roman" w:cs="Times New Roman"/>
          <w:color w:val="000000" w:themeColor="text1"/>
          <w:lang w:val="pt-BR"/>
        </w:rPr>
        <w:t xml:space="preserve">se </w:t>
      </w:r>
      <w:r w:rsidRPr="619C075A">
        <w:rPr>
          <w:rFonts w:ascii="Times New Roman" w:eastAsia="Times New Roman" w:hAnsi="Times New Roman" w:cs="Times New Roman"/>
          <w:color w:val="000000" w:themeColor="text1"/>
          <w:lang w:val="pt-BR"/>
        </w:rPr>
        <w:t xml:space="preserve">existe planejamento estratégico específico para realizar as operações varreduras nas escolas, 84,4% disseram que sim, apenas 15,2% disseram que não. </w:t>
      </w:r>
    </w:p>
    <w:p w14:paraId="2C3F5F7B" w14:textId="562F8305" w:rsidR="619C075A" w:rsidRDefault="619C075A" w:rsidP="619C075A">
      <w:pPr>
        <w:pStyle w:val="Corpodetexto"/>
        <w:spacing w:line="360" w:lineRule="auto"/>
        <w:jc w:val="both"/>
        <w:rPr>
          <w:rFonts w:ascii="Times New Roman" w:eastAsia="Times New Roman" w:hAnsi="Times New Roman" w:cs="Times New Roman"/>
          <w:color w:val="000000" w:themeColor="text1"/>
        </w:rPr>
      </w:pPr>
      <w:r w:rsidRPr="619C075A">
        <w:rPr>
          <w:rFonts w:ascii="Times New Roman" w:eastAsia="Times New Roman" w:hAnsi="Times New Roman" w:cs="Times New Roman"/>
          <w:color w:val="000000" w:themeColor="text1"/>
          <w:lang w:val="pt-BR"/>
        </w:rPr>
        <w:t xml:space="preserve">Gráfico 11 - </w:t>
      </w:r>
      <w:r w:rsidRPr="619C075A">
        <w:rPr>
          <w:rFonts w:ascii="Times New Roman" w:eastAsia="Times New Roman" w:hAnsi="Times New Roman" w:cs="Times New Roman"/>
          <w:color w:val="000000" w:themeColor="text1"/>
        </w:rPr>
        <w:t>Planejamento estratégico específico para realizar a operação varredura (POP 2013.03) nas escolas</w:t>
      </w:r>
    </w:p>
    <w:p w14:paraId="2E5C7765" w14:textId="576077CE" w:rsidR="619C075A" w:rsidRDefault="619C075A" w:rsidP="619C075A">
      <w:pPr>
        <w:jc w:val="both"/>
        <w:rPr>
          <w:rFonts w:ascii="Times New Roman" w:eastAsia="Times New Roman" w:hAnsi="Times New Roman" w:cs="Times New Roman"/>
          <w:color w:val="000000" w:themeColor="text1"/>
          <w:sz w:val="24"/>
          <w:szCs w:val="24"/>
        </w:rPr>
      </w:pPr>
      <w:r>
        <w:rPr>
          <w:noProof/>
          <w:lang w:val="pt-BR" w:eastAsia="pt-BR" w:bidi="ar-SA"/>
        </w:rPr>
        <w:drawing>
          <wp:inline distT="0" distB="0" distL="0" distR="0" wp14:anchorId="5149DBD8" wp14:editId="5976DF07">
            <wp:extent cx="5762626" cy="2609850"/>
            <wp:effectExtent l="0" t="0" r="0" b="0"/>
            <wp:docPr id="521283859" name="Imagem 521283859" descr="Gráfico de respostas do Formulários Google. Título da pergunta: 8 - Existe um planejamento estratégico específico para realizar a operação varredura (POP 2013.03) nas escolas?&#10;&#10;&#10;. Número de respostas: 33 respo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762626" cy="2609850"/>
                    </a:xfrm>
                    <a:prstGeom prst="rect">
                      <a:avLst/>
                    </a:prstGeom>
                  </pic:spPr>
                </pic:pic>
              </a:graphicData>
            </a:graphic>
          </wp:inline>
        </w:drawing>
      </w:r>
    </w:p>
    <w:p w14:paraId="3DE5A015" w14:textId="0663D33D" w:rsidR="619C075A" w:rsidRDefault="619C075A" w:rsidP="619C075A">
      <w:pPr>
        <w:pStyle w:val="Corpodetexto"/>
        <w:rPr>
          <w:rFonts w:ascii="Times New Roman" w:eastAsia="Times New Roman" w:hAnsi="Times New Roman" w:cs="Times New Roman"/>
          <w:color w:val="000000" w:themeColor="text1"/>
          <w:sz w:val="20"/>
          <w:szCs w:val="20"/>
        </w:rPr>
      </w:pPr>
      <w:r w:rsidRPr="619C075A">
        <w:rPr>
          <w:rFonts w:ascii="Times New Roman" w:eastAsia="Times New Roman" w:hAnsi="Times New Roman" w:cs="Times New Roman"/>
          <w:color w:val="000000" w:themeColor="text1"/>
          <w:sz w:val="20"/>
          <w:szCs w:val="20"/>
        </w:rPr>
        <w:t>Dados da pesquisa (2023)</w:t>
      </w:r>
    </w:p>
    <w:p w14:paraId="1E5D1B88" w14:textId="38647EE1" w:rsidR="619C075A" w:rsidRDefault="619C075A" w:rsidP="619C075A">
      <w:pPr>
        <w:spacing w:line="360" w:lineRule="auto"/>
        <w:jc w:val="both"/>
        <w:rPr>
          <w:rFonts w:ascii="Times New Roman" w:eastAsia="Times New Roman" w:hAnsi="Times New Roman" w:cs="Times New Roman"/>
          <w:color w:val="000000" w:themeColor="text1"/>
          <w:sz w:val="24"/>
          <w:szCs w:val="24"/>
        </w:rPr>
      </w:pPr>
    </w:p>
    <w:p w14:paraId="713A417C" w14:textId="6958161B" w:rsidR="619C075A" w:rsidRDefault="619C075A" w:rsidP="619C075A">
      <w:pPr>
        <w:pStyle w:val="Corpodetexto"/>
        <w:spacing w:line="360" w:lineRule="auto"/>
        <w:jc w:val="both"/>
        <w:rPr>
          <w:rFonts w:ascii="Times New Roman" w:eastAsia="Times New Roman" w:hAnsi="Times New Roman" w:cs="Times New Roman"/>
          <w:color w:val="000000" w:themeColor="text1"/>
        </w:rPr>
      </w:pPr>
      <w:r w:rsidRPr="619C075A">
        <w:rPr>
          <w:rFonts w:ascii="Times New Roman" w:eastAsia="Times New Roman" w:hAnsi="Times New Roman" w:cs="Times New Roman"/>
          <w:color w:val="000000" w:themeColor="text1"/>
          <w:lang w:val="pt-BR"/>
        </w:rPr>
        <w:t xml:space="preserve">O planejamento estratégico para realizar operações varredura na escola é previsto pelo Procedimento Operacional Padrão (POP), todavia, inicia pelo responsável pelo estabelecimento </w:t>
      </w:r>
      <w:r w:rsidRPr="619C075A">
        <w:rPr>
          <w:rFonts w:ascii="Times New Roman" w:eastAsia="Times New Roman" w:hAnsi="Times New Roman" w:cs="Times New Roman"/>
          <w:color w:val="000000" w:themeColor="text1"/>
          <w:lang w:val="pt-BR"/>
        </w:rPr>
        <w:lastRenderedPageBreak/>
        <w:t>de ensino, com acompanhamento do comandante da operação, aos professores e também alunos expondo os objetivos da operação. Acontece com a presença do professor em sala durante a operação, os demais componentes da operação devem aguardar fora da sala com o campo de visão dos alunos, com a finalidade de evitar que haja dispersão da atenção, mantendo a postura e compostura aguardando ser convocado pelo comandante da operação (POP/PMGO, 2013).</w:t>
      </w:r>
    </w:p>
    <w:p w14:paraId="2E70CAC2" w14:textId="771ED800" w:rsidR="619C075A" w:rsidRDefault="619C075A" w:rsidP="619C075A">
      <w:pPr>
        <w:pStyle w:val="Corpodetexto"/>
        <w:spacing w:line="360" w:lineRule="auto"/>
        <w:jc w:val="both"/>
        <w:rPr>
          <w:rFonts w:ascii="Times New Roman" w:eastAsia="Times New Roman" w:hAnsi="Times New Roman" w:cs="Times New Roman"/>
          <w:color w:val="000000" w:themeColor="text1"/>
        </w:rPr>
      </w:pPr>
      <w:r w:rsidRPr="619C075A">
        <w:rPr>
          <w:rFonts w:ascii="Times New Roman" w:eastAsia="Times New Roman" w:hAnsi="Times New Roman" w:cs="Times New Roman"/>
          <w:color w:val="000000" w:themeColor="text1"/>
          <w:lang w:val="pt-BR"/>
        </w:rPr>
        <w:t xml:space="preserve">Associado </w:t>
      </w:r>
      <w:r w:rsidR="007124CB">
        <w:rPr>
          <w:rFonts w:ascii="Times New Roman" w:eastAsia="Times New Roman" w:hAnsi="Times New Roman" w:cs="Times New Roman"/>
          <w:color w:val="000000" w:themeColor="text1"/>
          <w:lang w:val="pt-BR"/>
        </w:rPr>
        <w:t>ao gráfico 11, foi realizada</w:t>
      </w:r>
      <w:r w:rsidRPr="619C075A">
        <w:rPr>
          <w:rFonts w:ascii="Times New Roman" w:eastAsia="Times New Roman" w:hAnsi="Times New Roman" w:cs="Times New Roman"/>
          <w:color w:val="000000" w:themeColor="text1"/>
          <w:lang w:val="pt-BR"/>
        </w:rPr>
        <w:t xml:space="preserve"> uma pergunta aberta com os pesquisados pedindo que relate brevemente sobre o planejamento estratégico, de acordo com as respostas, os policiais relataram que o planejamento é feito pela UPM. Este planejamento é realizado pelo setor de planejamento da UPM, promovendo segurança e tranquilidade e proporcionando a prevenção de ocorrências criminais, coibir o uso de drogas, ou seja, a operação varredura deve ser iniciada pela gestão da escola. O planejamento estratégico é de longo prazo, e serve como um norte para a unidade. </w:t>
      </w:r>
    </w:p>
    <w:p w14:paraId="51205F4A" w14:textId="69E49E08" w:rsidR="619C075A" w:rsidRDefault="619C075A" w:rsidP="619C075A">
      <w:pPr>
        <w:pStyle w:val="Corpodetexto"/>
        <w:spacing w:line="360" w:lineRule="auto"/>
        <w:jc w:val="both"/>
        <w:rPr>
          <w:rFonts w:ascii="Times New Roman" w:eastAsia="Times New Roman" w:hAnsi="Times New Roman" w:cs="Times New Roman"/>
          <w:color w:val="000000" w:themeColor="text1"/>
        </w:rPr>
      </w:pPr>
      <w:r w:rsidRPr="619C075A">
        <w:rPr>
          <w:rFonts w:ascii="Times New Roman" w:eastAsia="Times New Roman" w:hAnsi="Times New Roman" w:cs="Times New Roman"/>
          <w:color w:val="000000" w:themeColor="text1"/>
          <w:lang w:val="pt-BR"/>
        </w:rPr>
        <w:t>De acordo co</w:t>
      </w:r>
      <w:r w:rsidR="0045342A">
        <w:rPr>
          <w:rFonts w:ascii="Times New Roman" w:eastAsia="Times New Roman" w:hAnsi="Times New Roman" w:cs="Times New Roman"/>
          <w:color w:val="000000" w:themeColor="text1"/>
          <w:lang w:val="pt-BR"/>
        </w:rPr>
        <w:t>m as diretrizes da escola, é</w:t>
      </w:r>
      <w:r w:rsidRPr="619C075A">
        <w:rPr>
          <w:rFonts w:ascii="Times New Roman" w:eastAsia="Times New Roman" w:hAnsi="Times New Roman" w:cs="Times New Roman"/>
          <w:color w:val="000000" w:themeColor="text1"/>
          <w:lang w:val="pt-BR"/>
        </w:rPr>
        <w:t xml:space="preserve"> realizado quando solicitado pela direção. Depende do comando da unidade. Todavia, a operação varredura é uma ação delicada e que requer prévia solicitação e autorização do corpo docente da escola, além de sua participação. Também pode acontecer quando existem denúncias ou incidentes identificados pelo Serviço Reservado.</w:t>
      </w:r>
    </w:p>
    <w:p w14:paraId="56B300D6" w14:textId="38165B70" w:rsidR="619C075A" w:rsidRDefault="619C075A" w:rsidP="619C075A">
      <w:pPr>
        <w:pStyle w:val="Corpodetexto"/>
        <w:spacing w:line="360" w:lineRule="auto"/>
        <w:jc w:val="both"/>
        <w:rPr>
          <w:rFonts w:ascii="Times New Roman" w:eastAsia="Times New Roman" w:hAnsi="Times New Roman" w:cs="Times New Roman"/>
          <w:color w:val="000000" w:themeColor="text1"/>
        </w:rPr>
      </w:pPr>
      <w:r w:rsidRPr="619C075A">
        <w:rPr>
          <w:rFonts w:ascii="Times New Roman" w:eastAsia="Times New Roman" w:hAnsi="Times New Roman" w:cs="Times New Roman"/>
          <w:color w:val="000000" w:themeColor="text1"/>
          <w:lang w:val="pt-BR"/>
        </w:rPr>
        <w:t xml:space="preserve">No Manual do POP/PMGO (2013), o planejamento da operação varredura é feito antes de mais nada com a solicitação do responsável da escola, devendo ser realizado com 6 (seis) policiais militares, sendo: 1 (um) comandante, que realiza o contato direito com responsável da escola; 1 (um) observador interno, elemento que faz a segurança dentro da sala de aula, realizando a busca de objeto, ou possível ocultações, comportamento suspeito, atentando a segurança de todos. Também 2 (dois) observadores externos, responsável por identificar objetivos pelas janelas e movimentos de pessoas, além do posicionamento do lado externo da sala de aula. E por fim, 2 (dois) verificadores que é responsável pela revista do ambiente e objetivo, realizando com detectores de metais, indispensável que tenha uma policial feminina. </w:t>
      </w:r>
    </w:p>
    <w:p w14:paraId="41EBC1DB" w14:textId="16242FD0" w:rsidR="619C075A" w:rsidRDefault="619C075A" w:rsidP="619C075A">
      <w:pPr>
        <w:pStyle w:val="Corpodetexto"/>
        <w:spacing w:line="360" w:lineRule="auto"/>
        <w:jc w:val="both"/>
        <w:rPr>
          <w:rFonts w:ascii="Times New Roman" w:eastAsia="Times New Roman" w:hAnsi="Times New Roman" w:cs="Times New Roman"/>
          <w:color w:val="000000" w:themeColor="text1"/>
        </w:rPr>
      </w:pPr>
      <w:r w:rsidRPr="619C075A">
        <w:rPr>
          <w:rFonts w:ascii="Times New Roman" w:eastAsia="Times New Roman" w:hAnsi="Times New Roman" w:cs="Times New Roman"/>
          <w:color w:val="000000" w:themeColor="text1"/>
          <w:lang w:val="pt-BR"/>
        </w:rPr>
        <w:t xml:space="preserve">Para atender a expectativa é importante que tenha na operação varredura um número específico de policiais militares que atuem na operação, por isso, foi questionado se o quantitativo é suficiente e quantos são: 78,1% disseram que são 8 (oito) PMGO, com a participação de apenas 32 pessoas na resposta dessa pesquisa. </w:t>
      </w:r>
    </w:p>
    <w:p w14:paraId="72C52D07" w14:textId="481A43E2" w:rsidR="619C075A" w:rsidRDefault="619C075A" w:rsidP="619C075A">
      <w:pPr>
        <w:pStyle w:val="Corpodetexto"/>
        <w:spacing w:line="360" w:lineRule="auto"/>
        <w:jc w:val="both"/>
        <w:rPr>
          <w:rFonts w:ascii="Times New Roman" w:eastAsia="Times New Roman" w:hAnsi="Times New Roman" w:cs="Times New Roman"/>
          <w:color w:val="000000" w:themeColor="text1"/>
        </w:rPr>
      </w:pPr>
      <w:r w:rsidRPr="619C075A">
        <w:rPr>
          <w:rFonts w:ascii="Times New Roman" w:eastAsia="Times New Roman" w:hAnsi="Times New Roman" w:cs="Times New Roman"/>
          <w:color w:val="000000" w:themeColor="text1"/>
          <w:lang w:val="pt-BR"/>
        </w:rPr>
        <w:t xml:space="preserve">Gráfico 12 - </w:t>
      </w:r>
      <w:proofErr w:type="spellStart"/>
      <w:r w:rsidRPr="619C075A">
        <w:rPr>
          <w:rFonts w:ascii="Times New Roman" w:eastAsia="Times New Roman" w:hAnsi="Times New Roman" w:cs="Times New Roman"/>
          <w:color w:val="000000" w:themeColor="text1"/>
          <w:lang w:val="pt-BR"/>
        </w:rPr>
        <w:t>Nú</w:t>
      </w:r>
      <w:proofErr w:type="spellEnd"/>
      <w:r w:rsidRPr="619C075A">
        <w:rPr>
          <w:rFonts w:ascii="Times New Roman" w:eastAsia="Times New Roman" w:hAnsi="Times New Roman" w:cs="Times New Roman"/>
          <w:color w:val="000000" w:themeColor="text1"/>
        </w:rPr>
        <w:t>mero específico de policiais militares para atuar em uma operação varredura</w:t>
      </w:r>
    </w:p>
    <w:p w14:paraId="1AAB1A63" w14:textId="11911095" w:rsidR="619C075A" w:rsidRDefault="619C075A" w:rsidP="619C075A">
      <w:pPr>
        <w:jc w:val="both"/>
        <w:rPr>
          <w:rFonts w:ascii="Times New Roman" w:eastAsia="Times New Roman" w:hAnsi="Times New Roman" w:cs="Times New Roman"/>
          <w:color w:val="000000" w:themeColor="text1"/>
          <w:sz w:val="24"/>
          <w:szCs w:val="24"/>
        </w:rPr>
      </w:pPr>
      <w:r>
        <w:rPr>
          <w:noProof/>
          <w:lang w:val="pt-BR" w:eastAsia="pt-BR" w:bidi="ar-SA"/>
        </w:rPr>
        <w:lastRenderedPageBreak/>
        <w:drawing>
          <wp:inline distT="0" distB="0" distL="0" distR="0" wp14:anchorId="79570722" wp14:editId="21AF6DBC">
            <wp:extent cx="5762626" cy="2447925"/>
            <wp:effectExtent l="0" t="0" r="0" b="0"/>
            <wp:docPr id="313822969" name="Imagem 313822969" descr="Gráfico de respostas do Formulários Google. Título da pergunta: 9 - Existe um número específico de policiais militares para atuar em uma operação varredura? Quantos?. Número de respostas: 32 respo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extLst>
                        <a:ext uri="{28A0092B-C50C-407E-A947-70E740481C1C}">
                          <a14:useLocalDpi xmlns:a14="http://schemas.microsoft.com/office/drawing/2010/main" val="0"/>
                        </a:ext>
                      </a:extLst>
                    </a:blip>
                    <a:stretch>
                      <a:fillRect/>
                    </a:stretch>
                  </pic:blipFill>
                  <pic:spPr>
                    <a:xfrm>
                      <a:off x="0" y="0"/>
                      <a:ext cx="5762626" cy="2447925"/>
                    </a:xfrm>
                    <a:prstGeom prst="rect">
                      <a:avLst/>
                    </a:prstGeom>
                  </pic:spPr>
                </pic:pic>
              </a:graphicData>
            </a:graphic>
          </wp:inline>
        </w:drawing>
      </w:r>
    </w:p>
    <w:p w14:paraId="61641EA5" w14:textId="5441BC7C" w:rsidR="619C075A" w:rsidRDefault="619C075A" w:rsidP="619C075A">
      <w:pPr>
        <w:pStyle w:val="Corpodetexto"/>
        <w:rPr>
          <w:rFonts w:ascii="Times New Roman" w:eastAsia="Times New Roman" w:hAnsi="Times New Roman" w:cs="Times New Roman"/>
          <w:color w:val="000000" w:themeColor="text1"/>
          <w:sz w:val="20"/>
          <w:szCs w:val="20"/>
        </w:rPr>
      </w:pPr>
      <w:r w:rsidRPr="619C075A">
        <w:rPr>
          <w:rFonts w:ascii="Times New Roman" w:eastAsia="Times New Roman" w:hAnsi="Times New Roman" w:cs="Times New Roman"/>
          <w:color w:val="000000" w:themeColor="text1"/>
          <w:sz w:val="20"/>
          <w:szCs w:val="20"/>
        </w:rPr>
        <w:t>Dados da pesquisa (2023)</w:t>
      </w:r>
    </w:p>
    <w:p w14:paraId="110AA718" w14:textId="0C70F108" w:rsidR="619C075A" w:rsidRDefault="619C075A" w:rsidP="619C075A">
      <w:pPr>
        <w:spacing w:line="360" w:lineRule="auto"/>
        <w:jc w:val="both"/>
        <w:rPr>
          <w:rFonts w:ascii="Times New Roman" w:eastAsia="Times New Roman" w:hAnsi="Times New Roman" w:cs="Times New Roman"/>
          <w:color w:val="000000" w:themeColor="text1"/>
          <w:sz w:val="24"/>
          <w:szCs w:val="24"/>
        </w:rPr>
      </w:pPr>
    </w:p>
    <w:p w14:paraId="49C40857" w14:textId="29787A68" w:rsidR="619C075A" w:rsidRDefault="619C075A" w:rsidP="619C075A">
      <w:pPr>
        <w:pStyle w:val="Corpodetexto"/>
        <w:spacing w:line="360" w:lineRule="auto"/>
        <w:jc w:val="both"/>
        <w:rPr>
          <w:rFonts w:ascii="Times New Roman" w:eastAsia="Times New Roman" w:hAnsi="Times New Roman" w:cs="Times New Roman"/>
          <w:color w:val="000000" w:themeColor="text1"/>
        </w:rPr>
      </w:pPr>
      <w:r w:rsidRPr="619C075A">
        <w:rPr>
          <w:rFonts w:ascii="Times New Roman" w:eastAsia="Times New Roman" w:hAnsi="Times New Roman" w:cs="Times New Roman"/>
          <w:color w:val="000000" w:themeColor="text1"/>
          <w:lang w:val="pt-BR"/>
        </w:rPr>
        <w:t xml:space="preserve">Tudo que é realizado no ambiente escolar deve seguir uma regra, por isso, foi perguntado que para operação varredura no ambiente escolar é </w:t>
      </w:r>
      <w:r w:rsidR="00201B5F" w:rsidRPr="619C075A">
        <w:rPr>
          <w:rFonts w:ascii="Times New Roman" w:eastAsia="Times New Roman" w:hAnsi="Times New Roman" w:cs="Times New Roman"/>
          <w:color w:val="000000" w:themeColor="text1"/>
          <w:lang w:val="pt-BR"/>
        </w:rPr>
        <w:t>necessária autorização</w:t>
      </w:r>
      <w:r w:rsidRPr="619C075A">
        <w:rPr>
          <w:rFonts w:ascii="Times New Roman" w:eastAsia="Times New Roman" w:hAnsi="Times New Roman" w:cs="Times New Roman"/>
          <w:color w:val="000000" w:themeColor="text1"/>
          <w:lang w:val="pt-BR"/>
        </w:rPr>
        <w:t xml:space="preserve"> da Secretária de Educação do Estado d</w:t>
      </w:r>
      <w:r w:rsidR="00201B5F">
        <w:rPr>
          <w:rFonts w:ascii="Times New Roman" w:eastAsia="Times New Roman" w:hAnsi="Times New Roman" w:cs="Times New Roman"/>
          <w:color w:val="000000" w:themeColor="text1"/>
          <w:lang w:val="pt-BR"/>
        </w:rPr>
        <w:t>e</w:t>
      </w:r>
      <w:r w:rsidRPr="619C075A">
        <w:rPr>
          <w:rFonts w:ascii="Times New Roman" w:eastAsia="Times New Roman" w:hAnsi="Times New Roman" w:cs="Times New Roman"/>
          <w:color w:val="000000" w:themeColor="text1"/>
          <w:lang w:val="pt-BR"/>
        </w:rPr>
        <w:t xml:space="preserve"> Goiás, 78,8% disseram que sim, 12,1% disseram que não, e 9,1% disseram não saber.  </w:t>
      </w:r>
    </w:p>
    <w:p w14:paraId="100F656C" w14:textId="7EA7A75E" w:rsidR="619C075A" w:rsidRDefault="619C075A" w:rsidP="619C075A">
      <w:pPr>
        <w:pStyle w:val="Corpodetexto"/>
        <w:spacing w:line="360" w:lineRule="auto"/>
        <w:jc w:val="both"/>
        <w:rPr>
          <w:rFonts w:ascii="Times New Roman" w:eastAsia="Times New Roman" w:hAnsi="Times New Roman" w:cs="Times New Roman"/>
          <w:color w:val="000000" w:themeColor="text1"/>
        </w:rPr>
      </w:pPr>
      <w:r w:rsidRPr="619C075A">
        <w:rPr>
          <w:rFonts w:ascii="Times New Roman" w:eastAsia="Times New Roman" w:hAnsi="Times New Roman" w:cs="Times New Roman"/>
          <w:color w:val="000000" w:themeColor="text1"/>
          <w:lang w:val="pt-BR"/>
        </w:rPr>
        <w:t>Gráfico 13 -</w:t>
      </w:r>
      <w:r w:rsidRPr="619C075A">
        <w:rPr>
          <w:rFonts w:ascii="Times New Roman" w:eastAsia="Times New Roman" w:hAnsi="Times New Roman" w:cs="Times New Roman"/>
          <w:color w:val="000000" w:themeColor="text1"/>
        </w:rPr>
        <w:t> Na operação varredura (POP 213.03) precisa de autorização da Secretária de Educação do Estado de Goiás ou direção da escola</w:t>
      </w:r>
    </w:p>
    <w:p w14:paraId="01749B0F" w14:textId="34DCB740" w:rsidR="619C075A" w:rsidRDefault="619C075A" w:rsidP="619C075A">
      <w:pPr>
        <w:jc w:val="both"/>
        <w:rPr>
          <w:rFonts w:ascii="Times New Roman" w:eastAsia="Times New Roman" w:hAnsi="Times New Roman" w:cs="Times New Roman"/>
          <w:color w:val="000000" w:themeColor="text1"/>
          <w:sz w:val="24"/>
          <w:szCs w:val="24"/>
        </w:rPr>
      </w:pPr>
      <w:r>
        <w:rPr>
          <w:noProof/>
          <w:lang w:val="pt-BR" w:eastAsia="pt-BR" w:bidi="ar-SA"/>
        </w:rPr>
        <w:drawing>
          <wp:inline distT="0" distB="0" distL="0" distR="0" wp14:anchorId="5B3A2D7B" wp14:editId="4EAC7C88">
            <wp:extent cx="5762626" cy="2428875"/>
            <wp:effectExtent l="0" t="0" r="0" b="0"/>
            <wp:docPr id="212808653" name="Imagem 212808653" descr="Gráfico de respostas do Formulários Google. Título da pergunta: 10 - Na operação varredura (POP 213.03) precisa de autorização da Secretária de Educação do Estado de Goiás ou direção da escola?. Número de respostas: 33 respo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extLst>
                        <a:ext uri="{28A0092B-C50C-407E-A947-70E740481C1C}">
                          <a14:useLocalDpi xmlns:a14="http://schemas.microsoft.com/office/drawing/2010/main" val="0"/>
                        </a:ext>
                      </a:extLst>
                    </a:blip>
                    <a:stretch>
                      <a:fillRect/>
                    </a:stretch>
                  </pic:blipFill>
                  <pic:spPr>
                    <a:xfrm>
                      <a:off x="0" y="0"/>
                      <a:ext cx="5762626" cy="2428875"/>
                    </a:xfrm>
                    <a:prstGeom prst="rect">
                      <a:avLst/>
                    </a:prstGeom>
                  </pic:spPr>
                </pic:pic>
              </a:graphicData>
            </a:graphic>
          </wp:inline>
        </w:drawing>
      </w:r>
    </w:p>
    <w:p w14:paraId="2D4CBAD4" w14:textId="54E4ACAB" w:rsidR="619C075A" w:rsidRDefault="619C075A" w:rsidP="619C075A">
      <w:pPr>
        <w:pStyle w:val="Corpodetexto"/>
        <w:rPr>
          <w:rFonts w:ascii="Times New Roman" w:eastAsia="Times New Roman" w:hAnsi="Times New Roman" w:cs="Times New Roman"/>
          <w:color w:val="000000" w:themeColor="text1"/>
          <w:sz w:val="20"/>
          <w:szCs w:val="20"/>
        </w:rPr>
      </w:pPr>
      <w:r w:rsidRPr="619C075A">
        <w:rPr>
          <w:rFonts w:ascii="Times New Roman" w:eastAsia="Times New Roman" w:hAnsi="Times New Roman" w:cs="Times New Roman"/>
          <w:color w:val="000000" w:themeColor="text1"/>
          <w:sz w:val="20"/>
          <w:szCs w:val="20"/>
        </w:rPr>
        <w:t>Dados da pesquisa (2023)</w:t>
      </w:r>
    </w:p>
    <w:p w14:paraId="2E351213" w14:textId="0EA83D98" w:rsidR="619C075A" w:rsidRDefault="619C075A" w:rsidP="619C075A">
      <w:pPr>
        <w:spacing w:line="360" w:lineRule="auto"/>
        <w:jc w:val="both"/>
        <w:rPr>
          <w:rFonts w:ascii="Times New Roman" w:eastAsia="Times New Roman" w:hAnsi="Times New Roman" w:cs="Times New Roman"/>
          <w:color w:val="000000" w:themeColor="text1"/>
          <w:sz w:val="24"/>
          <w:szCs w:val="24"/>
        </w:rPr>
      </w:pPr>
    </w:p>
    <w:p w14:paraId="63E7ABC1" w14:textId="2728C406" w:rsidR="619C075A" w:rsidRDefault="619C075A" w:rsidP="619C075A">
      <w:pPr>
        <w:pStyle w:val="Corpodetexto"/>
        <w:spacing w:line="360" w:lineRule="auto"/>
        <w:ind w:firstLine="720"/>
        <w:jc w:val="both"/>
        <w:rPr>
          <w:rFonts w:ascii="Times New Roman" w:eastAsia="Times New Roman" w:hAnsi="Times New Roman" w:cs="Times New Roman"/>
          <w:color w:val="000000" w:themeColor="text1"/>
        </w:rPr>
      </w:pPr>
      <w:r w:rsidRPr="619C075A">
        <w:rPr>
          <w:rFonts w:ascii="Times New Roman" w:eastAsia="Times New Roman" w:hAnsi="Times New Roman" w:cs="Times New Roman"/>
          <w:color w:val="000000" w:themeColor="text1"/>
          <w:lang w:val="pt-BR"/>
        </w:rPr>
        <w:t>Conforme o gráfico 13, a operação varredura necessita</w:t>
      </w:r>
      <w:r w:rsidR="00E54A31">
        <w:rPr>
          <w:rFonts w:ascii="Times New Roman" w:eastAsia="Times New Roman" w:hAnsi="Times New Roman" w:cs="Times New Roman"/>
          <w:color w:val="000000" w:themeColor="text1"/>
          <w:lang w:val="pt-BR"/>
        </w:rPr>
        <w:t xml:space="preserve"> de permissão para ser realizada</w:t>
      </w:r>
      <w:r w:rsidRPr="619C075A">
        <w:rPr>
          <w:rFonts w:ascii="Times New Roman" w:eastAsia="Times New Roman" w:hAnsi="Times New Roman" w:cs="Times New Roman"/>
          <w:color w:val="000000" w:themeColor="text1"/>
          <w:lang w:val="pt-BR"/>
        </w:rPr>
        <w:t xml:space="preserve">, porém, o diretor é responsável por solicitar sempre que necessário que a PMGO realize a varredura, ou qualquer ação policial na escola. Associado ao gráfico 13, foi perguntado de quem, isto é, responsável por solicitar a visita da PMGO na escola, 87,9% disseram que a solicitação é da direção. </w:t>
      </w:r>
    </w:p>
    <w:p w14:paraId="6FB07A48" w14:textId="15E5B57F" w:rsidR="619C075A" w:rsidRDefault="619C075A" w:rsidP="619C075A">
      <w:pPr>
        <w:spacing w:line="360" w:lineRule="auto"/>
        <w:ind w:firstLine="720"/>
        <w:jc w:val="both"/>
        <w:rPr>
          <w:rFonts w:ascii="Times New Roman" w:eastAsia="Times New Roman" w:hAnsi="Times New Roman" w:cs="Times New Roman"/>
          <w:color w:val="000000" w:themeColor="text1"/>
          <w:sz w:val="24"/>
          <w:szCs w:val="24"/>
        </w:rPr>
      </w:pPr>
    </w:p>
    <w:p w14:paraId="11C9D58E" w14:textId="748774EB" w:rsidR="619C075A" w:rsidRDefault="619C075A" w:rsidP="619C075A">
      <w:pPr>
        <w:pStyle w:val="Corpodetexto"/>
        <w:spacing w:line="360" w:lineRule="auto"/>
        <w:jc w:val="both"/>
        <w:rPr>
          <w:rFonts w:ascii="Times New Roman" w:eastAsia="Times New Roman" w:hAnsi="Times New Roman" w:cs="Times New Roman"/>
          <w:color w:val="000000" w:themeColor="text1"/>
        </w:rPr>
      </w:pPr>
      <w:r w:rsidRPr="619C075A">
        <w:rPr>
          <w:rFonts w:ascii="Times New Roman" w:eastAsia="Times New Roman" w:hAnsi="Times New Roman" w:cs="Times New Roman"/>
          <w:color w:val="000000" w:themeColor="text1"/>
          <w:lang w:val="pt-BR"/>
        </w:rPr>
        <w:lastRenderedPageBreak/>
        <w:t>Gráfico 14 – De quem</w:t>
      </w:r>
    </w:p>
    <w:p w14:paraId="10288E2F" w14:textId="3C5184A8" w:rsidR="619C075A" w:rsidRDefault="619C075A" w:rsidP="619C075A">
      <w:pPr>
        <w:jc w:val="both"/>
        <w:rPr>
          <w:rFonts w:ascii="Times New Roman" w:eastAsia="Times New Roman" w:hAnsi="Times New Roman" w:cs="Times New Roman"/>
          <w:color w:val="000000" w:themeColor="text1"/>
          <w:sz w:val="24"/>
          <w:szCs w:val="24"/>
        </w:rPr>
      </w:pPr>
      <w:r>
        <w:rPr>
          <w:noProof/>
          <w:lang w:val="pt-BR" w:eastAsia="pt-BR" w:bidi="ar-SA"/>
        </w:rPr>
        <w:drawing>
          <wp:inline distT="0" distB="0" distL="0" distR="0" wp14:anchorId="40BB7741" wp14:editId="18DB57F4">
            <wp:extent cx="5762626" cy="2257425"/>
            <wp:effectExtent l="0" t="0" r="0" b="0"/>
            <wp:docPr id="133476171" name="Imagem 133476171" descr="Gráfico de respostas do Formulários Google. Título da pergunta: 10.1 - De quem?&#10;. Número de respostas: 33 respo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extLst>
                        <a:ext uri="{28A0092B-C50C-407E-A947-70E740481C1C}">
                          <a14:useLocalDpi xmlns:a14="http://schemas.microsoft.com/office/drawing/2010/main" val="0"/>
                        </a:ext>
                      </a:extLst>
                    </a:blip>
                    <a:stretch>
                      <a:fillRect/>
                    </a:stretch>
                  </pic:blipFill>
                  <pic:spPr>
                    <a:xfrm>
                      <a:off x="0" y="0"/>
                      <a:ext cx="5762626" cy="2257425"/>
                    </a:xfrm>
                    <a:prstGeom prst="rect">
                      <a:avLst/>
                    </a:prstGeom>
                  </pic:spPr>
                </pic:pic>
              </a:graphicData>
            </a:graphic>
          </wp:inline>
        </w:drawing>
      </w:r>
    </w:p>
    <w:p w14:paraId="6D9BE4FD" w14:textId="05A71298" w:rsidR="619C075A" w:rsidRDefault="619C075A" w:rsidP="619C075A">
      <w:pPr>
        <w:pStyle w:val="Corpodetexto"/>
        <w:rPr>
          <w:rFonts w:ascii="Times New Roman" w:eastAsia="Times New Roman" w:hAnsi="Times New Roman" w:cs="Times New Roman"/>
          <w:color w:val="000000" w:themeColor="text1"/>
          <w:sz w:val="20"/>
          <w:szCs w:val="20"/>
        </w:rPr>
      </w:pPr>
      <w:r w:rsidRPr="619C075A">
        <w:rPr>
          <w:rFonts w:ascii="Times New Roman" w:eastAsia="Times New Roman" w:hAnsi="Times New Roman" w:cs="Times New Roman"/>
          <w:color w:val="000000" w:themeColor="text1"/>
          <w:sz w:val="20"/>
          <w:szCs w:val="20"/>
        </w:rPr>
        <w:t>Dados da pesquisa (2023)</w:t>
      </w:r>
    </w:p>
    <w:p w14:paraId="2777A423" w14:textId="10ED761A" w:rsidR="619C075A" w:rsidRDefault="619C075A" w:rsidP="619C075A">
      <w:pPr>
        <w:rPr>
          <w:rFonts w:ascii="Times New Roman" w:eastAsia="Times New Roman" w:hAnsi="Times New Roman" w:cs="Times New Roman"/>
          <w:color w:val="000000" w:themeColor="text1"/>
          <w:sz w:val="20"/>
          <w:szCs w:val="20"/>
        </w:rPr>
      </w:pPr>
    </w:p>
    <w:p w14:paraId="26424512" w14:textId="0A533277" w:rsidR="619C075A" w:rsidRDefault="619C075A" w:rsidP="619C075A">
      <w:pPr>
        <w:pStyle w:val="Corpodetexto"/>
        <w:spacing w:line="360" w:lineRule="auto"/>
        <w:jc w:val="both"/>
        <w:rPr>
          <w:rFonts w:ascii="Times New Roman" w:eastAsia="Times New Roman" w:hAnsi="Times New Roman" w:cs="Times New Roman"/>
          <w:color w:val="000000" w:themeColor="text1"/>
        </w:rPr>
      </w:pPr>
      <w:r w:rsidRPr="619C075A">
        <w:rPr>
          <w:rFonts w:ascii="Times New Roman" w:eastAsia="Times New Roman" w:hAnsi="Times New Roman" w:cs="Times New Roman"/>
          <w:color w:val="000000" w:themeColor="text1"/>
        </w:rPr>
        <w:t xml:space="preserve">Existem os tipos de ocorrência mais comuns no ambiente da escola, pensando nisso, foi questionado os pesquisados que disseram: tráfico de drogas com 63,6%; consumo de drogas com 69,7%; Bullying com 78,8%; vias de fato com 75,5%; sequestro com 3%, e outros com 21,2%. </w:t>
      </w:r>
    </w:p>
    <w:p w14:paraId="405CCC7D" w14:textId="44D47565" w:rsidR="619C075A" w:rsidRDefault="619C075A" w:rsidP="619C075A">
      <w:pPr>
        <w:pStyle w:val="Corpodetexto"/>
        <w:spacing w:line="360" w:lineRule="auto"/>
        <w:jc w:val="both"/>
        <w:rPr>
          <w:rFonts w:ascii="Times New Roman" w:eastAsia="Times New Roman" w:hAnsi="Times New Roman" w:cs="Times New Roman"/>
          <w:color w:val="000000" w:themeColor="text1"/>
        </w:rPr>
      </w:pPr>
      <w:r w:rsidRPr="619C075A">
        <w:rPr>
          <w:rFonts w:ascii="Times New Roman" w:eastAsia="Times New Roman" w:hAnsi="Times New Roman" w:cs="Times New Roman"/>
          <w:color w:val="000000" w:themeColor="text1"/>
        </w:rPr>
        <w:t>Gráfico 15 - No atendimento policial escolar acontecer de achar quais tipos de ocorrência com mais frequência</w:t>
      </w:r>
    </w:p>
    <w:p w14:paraId="4589AB34" w14:textId="48D09937" w:rsidR="619C075A" w:rsidRDefault="619C075A" w:rsidP="619C075A">
      <w:pPr>
        <w:jc w:val="both"/>
        <w:rPr>
          <w:rFonts w:ascii="Times New Roman" w:eastAsia="Times New Roman" w:hAnsi="Times New Roman" w:cs="Times New Roman"/>
          <w:color w:val="000000" w:themeColor="text1"/>
          <w:sz w:val="24"/>
          <w:szCs w:val="24"/>
        </w:rPr>
      </w:pPr>
      <w:r>
        <w:rPr>
          <w:noProof/>
          <w:lang w:val="pt-BR" w:eastAsia="pt-BR" w:bidi="ar-SA"/>
        </w:rPr>
        <w:drawing>
          <wp:inline distT="0" distB="0" distL="0" distR="0" wp14:anchorId="77B63AC9" wp14:editId="02D0F321">
            <wp:extent cx="5762626" cy="2085975"/>
            <wp:effectExtent l="0" t="0" r="0" b="0"/>
            <wp:docPr id="2053134532" name="Imagem 2053134532" descr="Gráfico de respostas do Formulários Google. Título da pergunta: 11 - No atendimento policial escolar acontecer de achar quais tipos de ocorrência com mais frequência?&#10;. Número de respostas: 33 respo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762626" cy="2085975"/>
                    </a:xfrm>
                    <a:prstGeom prst="rect">
                      <a:avLst/>
                    </a:prstGeom>
                  </pic:spPr>
                </pic:pic>
              </a:graphicData>
            </a:graphic>
          </wp:inline>
        </w:drawing>
      </w:r>
    </w:p>
    <w:p w14:paraId="78B71828" w14:textId="57AE6CE1" w:rsidR="619C075A" w:rsidRDefault="619C075A" w:rsidP="619C075A">
      <w:pPr>
        <w:pStyle w:val="Corpodetexto"/>
        <w:rPr>
          <w:rFonts w:ascii="Times New Roman" w:eastAsia="Times New Roman" w:hAnsi="Times New Roman" w:cs="Times New Roman"/>
          <w:color w:val="000000" w:themeColor="text1"/>
          <w:sz w:val="20"/>
          <w:szCs w:val="20"/>
        </w:rPr>
      </w:pPr>
      <w:r w:rsidRPr="619C075A">
        <w:rPr>
          <w:rFonts w:ascii="Times New Roman" w:eastAsia="Times New Roman" w:hAnsi="Times New Roman" w:cs="Times New Roman"/>
          <w:color w:val="000000" w:themeColor="text1"/>
          <w:sz w:val="20"/>
          <w:szCs w:val="20"/>
        </w:rPr>
        <w:t>Dados da pesquisa (2023)</w:t>
      </w:r>
    </w:p>
    <w:p w14:paraId="76C78C93" w14:textId="31BE190E" w:rsidR="619C075A" w:rsidRDefault="619C075A" w:rsidP="619C075A">
      <w:pPr>
        <w:spacing w:line="360" w:lineRule="auto"/>
        <w:jc w:val="both"/>
        <w:rPr>
          <w:rFonts w:ascii="Times New Roman" w:eastAsia="Times New Roman" w:hAnsi="Times New Roman" w:cs="Times New Roman"/>
          <w:color w:val="000000" w:themeColor="text1"/>
          <w:sz w:val="24"/>
          <w:szCs w:val="24"/>
        </w:rPr>
      </w:pPr>
    </w:p>
    <w:p w14:paraId="58FEA944" w14:textId="5D123FE4" w:rsidR="619C075A" w:rsidRDefault="619C075A" w:rsidP="619C075A">
      <w:pPr>
        <w:pStyle w:val="Corpodetexto"/>
        <w:spacing w:line="360" w:lineRule="auto"/>
        <w:ind w:firstLine="720"/>
        <w:jc w:val="both"/>
        <w:rPr>
          <w:rFonts w:ascii="Times New Roman" w:eastAsia="Times New Roman" w:hAnsi="Times New Roman" w:cs="Times New Roman"/>
          <w:color w:val="000000" w:themeColor="text1"/>
        </w:rPr>
      </w:pPr>
      <w:r w:rsidRPr="619C075A">
        <w:rPr>
          <w:rFonts w:ascii="Times New Roman" w:eastAsia="Times New Roman" w:hAnsi="Times New Roman" w:cs="Times New Roman"/>
          <w:color w:val="000000" w:themeColor="text1"/>
          <w:lang w:val="pt-BR"/>
        </w:rPr>
        <w:t>É preocupante que uma porcentagem significativa de alunos tenha relatado a inexistência de esquema de policiamento para combater o tráfico de drogas e outros atos de violência dentro das escolas. Isso destaca a necessidade de melhorias na segurança escolar e na participação da polícia militar nesse contexto (LIMA et al., 2017).</w:t>
      </w:r>
    </w:p>
    <w:p w14:paraId="29C722C0" w14:textId="60992A32" w:rsidR="619C075A" w:rsidRDefault="619C075A" w:rsidP="619C075A">
      <w:pPr>
        <w:pStyle w:val="Corpodetexto"/>
        <w:spacing w:line="360" w:lineRule="auto"/>
        <w:ind w:firstLine="720"/>
        <w:jc w:val="both"/>
        <w:rPr>
          <w:rFonts w:ascii="Times New Roman" w:eastAsia="Times New Roman" w:hAnsi="Times New Roman" w:cs="Times New Roman"/>
          <w:color w:val="000000" w:themeColor="text1"/>
        </w:rPr>
      </w:pPr>
      <w:r w:rsidRPr="619C075A">
        <w:rPr>
          <w:rFonts w:ascii="Times New Roman" w:eastAsia="Times New Roman" w:hAnsi="Times New Roman" w:cs="Times New Roman"/>
          <w:color w:val="000000" w:themeColor="text1"/>
          <w:lang w:val="pt-BR"/>
        </w:rPr>
        <w:t xml:space="preserve">É alarmante que uma parcela considerável de estudantes tenha constatado a ausência de um sistema de policiamento efetivo para coibir o tráfico de drogas e atos violentos dentro das escolas. Isso ressalta a necessidade de aprimorar a segurança escolar e o envolvimento da </w:t>
      </w:r>
      <w:r w:rsidRPr="619C075A">
        <w:rPr>
          <w:rFonts w:ascii="Times New Roman" w:eastAsia="Times New Roman" w:hAnsi="Times New Roman" w:cs="Times New Roman"/>
          <w:color w:val="000000" w:themeColor="text1"/>
          <w:lang w:val="pt-BR"/>
        </w:rPr>
        <w:lastRenderedPageBreak/>
        <w:t>polícia militar nesse cenário. A polícia em Goiás interceptou pelo menos 20 ameaças a escolas na região. Essas ameaças ressaltam a importância da segurança escolar e da ação policial para proteger os alunos (ABREU, 2022).</w:t>
      </w:r>
    </w:p>
    <w:p w14:paraId="1B4E2CFD" w14:textId="5739D6E0" w:rsidR="619C075A" w:rsidRDefault="619C075A" w:rsidP="619C075A">
      <w:pPr>
        <w:pStyle w:val="Corpodetexto"/>
        <w:spacing w:line="360" w:lineRule="auto"/>
        <w:ind w:firstLine="720"/>
        <w:jc w:val="both"/>
        <w:rPr>
          <w:rFonts w:ascii="Times New Roman" w:eastAsia="Times New Roman" w:hAnsi="Times New Roman" w:cs="Times New Roman"/>
          <w:color w:val="000000" w:themeColor="text1"/>
        </w:rPr>
      </w:pPr>
      <w:r w:rsidRPr="619C075A">
        <w:rPr>
          <w:rFonts w:ascii="Times New Roman" w:eastAsia="Times New Roman" w:hAnsi="Times New Roman" w:cs="Times New Roman"/>
          <w:color w:val="000000" w:themeColor="text1"/>
          <w:lang w:val="pt-BR"/>
        </w:rPr>
        <w:t xml:space="preserve">A eficiência do patrulhamento ostensivo na escola, conforme dito no gráfico 16, é muito com 57,6%, e bom com 39,4%, conforme dito pelo total dos pesquisados  </w:t>
      </w:r>
    </w:p>
    <w:p w14:paraId="4F8E2782" w14:textId="02BD8A1E" w:rsidR="619C075A" w:rsidRDefault="619C075A" w:rsidP="619C075A">
      <w:pPr>
        <w:spacing w:line="360" w:lineRule="auto"/>
        <w:ind w:firstLine="720"/>
        <w:jc w:val="both"/>
        <w:rPr>
          <w:rFonts w:ascii="Times New Roman" w:eastAsia="Times New Roman" w:hAnsi="Times New Roman" w:cs="Times New Roman"/>
          <w:color w:val="000000" w:themeColor="text1"/>
          <w:sz w:val="24"/>
          <w:szCs w:val="24"/>
        </w:rPr>
      </w:pPr>
    </w:p>
    <w:p w14:paraId="0FBC0F61" w14:textId="36D7C5FA" w:rsidR="619C075A" w:rsidRDefault="619C075A" w:rsidP="619C075A">
      <w:pPr>
        <w:pStyle w:val="Corpodetexto"/>
        <w:spacing w:line="360" w:lineRule="auto"/>
        <w:jc w:val="both"/>
        <w:rPr>
          <w:rFonts w:ascii="Times New Roman" w:eastAsia="Times New Roman" w:hAnsi="Times New Roman" w:cs="Times New Roman"/>
          <w:color w:val="000000" w:themeColor="text1"/>
        </w:rPr>
      </w:pPr>
      <w:r w:rsidRPr="619C075A">
        <w:rPr>
          <w:rFonts w:ascii="Times New Roman" w:eastAsia="Times New Roman" w:hAnsi="Times New Roman" w:cs="Times New Roman"/>
          <w:color w:val="000000" w:themeColor="text1"/>
          <w:lang w:val="pt-BR"/>
        </w:rPr>
        <w:t xml:space="preserve">Gráfico 16 - </w:t>
      </w:r>
      <w:r w:rsidRPr="619C075A">
        <w:rPr>
          <w:rFonts w:ascii="Times New Roman" w:eastAsia="Times New Roman" w:hAnsi="Times New Roman" w:cs="Times New Roman"/>
          <w:color w:val="000000" w:themeColor="text1"/>
        </w:rPr>
        <w:t>Grau de eficiência do patrulhamento ostensivo na escola</w:t>
      </w:r>
    </w:p>
    <w:p w14:paraId="525825B3" w14:textId="50C37995" w:rsidR="619C075A" w:rsidRDefault="619C075A" w:rsidP="619C075A">
      <w:pPr>
        <w:jc w:val="both"/>
        <w:rPr>
          <w:rFonts w:ascii="Times New Roman" w:eastAsia="Times New Roman" w:hAnsi="Times New Roman" w:cs="Times New Roman"/>
          <w:color w:val="000000" w:themeColor="text1"/>
          <w:sz w:val="24"/>
          <w:szCs w:val="24"/>
        </w:rPr>
      </w:pPr>
      <w:r>
        <w:rPr>
          <w:noProof/>
          <w:lang w:val="pt-BR" w:eastAsia="pt-BR" w:bidi="ar-SA"/>
        </w:rPr>
        <w:drawing>
          <wp:inline distT="0" distB="0" distL="0" distR="0" wp14:anchorId="16A1A3B5" wp14:editId="3A409C91">
            <wp:extent cx="5762626" cy="1914525"/>
            <wp:effectExtent l="0" t="0" r="0" b="0"/>
            <wp:docPr id="1204271644" name="Imagem 1204271644" descr="Gráfico de respostas do Formulários Google. Título da pergunta: 12 - Qual o grau de eficiência do patrulhamento ostensivo na escola?&#10;. Número de respostas: 33 respo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762626" cy="1914525"/>
                    </a:xfrm>
                    <a:prstGeom prst="rect">
                      <a:avLst/>
                    </a:prstGeom>
                  </pic:spPr>
                </pic:pic>
              </a:graphicData>
            </a:graphic>
          </wp:inline>
        </w:drawing>
      </w:r>
    </w:p>
    <w:p w14:paraId="7EC71A45" w14:textId="2551D3BF" w:rsidR="619C075A" w:rsidRDefault="619C075A" w:rsidP="619C075A">
      <w:pPr>
        <w:pStyle w:val="Corpodetexto"/>
        <w:rPr>
          <w:rFonts w:ascii="Times New Roman" w:eastAsia="Times New Roman" w:hAnsi="Times New Roman" w:cs="Times New Roman"/>
          <w:color w:val="000000" w:themeColor="text1"/>
          <w:sz w:val="20"/>
          <w:szCs w:val="20"/>
        </w:rPr>
      </w:pPr>
      <w:r w:rsidRPr="619C075A">
        <w:rPr>
          <w:rFonts w:ascii="Times New Roman" w:eastAsia="Times New Roman" w:hAnsi="Times New Roman" w:cs="Times New Roman"/>
          <w:color w:val="000000" w:themeColor="text1"/>
          <w:sz w:val="20"/>
          <w:szCs w:val="20"/>
        </w:rPr>
        <w:t>Dados da pesquisa (2023)</w:t>
      </w:r>
    </w:p>
    <w:p w14:paraId="642F9FC3" w14:textId="75A0A73F" w:rsidR="619C075A" w:rsidRDefault="619C075A" w:rsidP="619C075A">
      <w:pPr>
        <w:pStyle w:val="Corpodetexto"/>
        <w:spacing w:line="360" w:lineRule="auto"/>
        <w:jc w:val="both"/>
        <w:rPr>
          <w:rFonts w:ascii="Times New Roman" w:eastAsia="Times New Roman" w:hAnsi="Times New Roman" w:cs="Times New Roman"/>
          <w:color w:val="000000" w:themeColor="text1"/>
        </w:rPr>
      </w:pPr>
      <w:r w:rsidRPr="619C075A">
        <w:rPr>
          <w:rFonts w:ascii="Times New Roman" w:eastAsia="Times New Roman" w:hAnsi="Times New Roman" w:cs="Times New Roman"/>
          <w:color w:val="000000" w:themeColor="text1"/>
          <w:lang w:val="pt-BR"/>
        </w:rPr>
        <w:t xml:space="preserve">Fechando a última questão da pesquisa quanto ao grau de segurança que temos hoje nas escolas goianas, 49,9% disseram que 80%; 28,1% disseram que 90%; 9,4% disseram que 100%, e por fim, 9,4% disseram que 70%, dos 32 que responderam sobre esse assunto na pesquisa. </w:t>
      </w:r>
    </w:p>
    <w:p w14:paraId="1B7621D6" w14:textId="6D182360" w:rsidR="619C075A" w:rsidRDefault="619C075A" w:rsidP="619C075A">
      <w:pPr>
        <w:spacing w:line="360" w:lineRule="auto"/>
        <w:jc w:val="both"/>
        <w:rPr>
          <w:rFonts w:ascii="Times New Roman" w:eastAsia="Times New Roman" w:hAnsi="Times New Roman" w:cs="Times New Roman"/>
          <w:color w:val="000000" w:themeColor="text1"/>
          <w:sz w:val="24"/>
          <w:szCs w:val="24"/>
        </w:rPr>
      </w:pPr>
    </w:p>
    <w:p w14:paraId="66C0D6F0" w14:textId="38C4F3F9" w:rsidR="619C075A" w:rsidRDefault="619C075A" w:rsidP="619C075A">
      <w:pPr>
        <w:pStyle w:val="Corpodetexto"/>
        <w:spacing w:line="360" w:lineRule="auto"/>
        <w:jc w:val="both"/>
        <w:rPr>
          <w:rFonts w:ascii="Times New Roman" w:eastAsia="Times New Roman" w:hAnsi="Times New Roman" w:cs="Times New Roman"/>
          <w:color w:val="000000" w:themeColor="text1"/>
        </w:rPr>
      </w:pPr>
      <w:r w:rsidRPr="619C075A">
        <w:rPr>
          <w:rFonts w:ascii="Times New Roman" w:eastAsia="Times New Roman" w:hAnsi="Times New Roman" w:cs="Times New Roman"/>
          <w:color w:val="000000" w:themeColor="text1"/>
          <w:lang w:val="pt-BR"/>
        </w:rPr>
        <w:t xml:space="preserve">Gráfico 17 – </w:t>
      </w:r>
      <w:r w:rsidRPr="619C075A">
        <w:rPr>
          <w:rFonts w:ascii="Times New Roman" w:eastAsia="Times New Roman" w:hAnsi="Times New Roman" w:cs="Times New Roman"/>
          <w:color w:val="000000" w:themeColor="text1"/>
        </w:rPr>
        <w:t>Grau de segurança temos hoje nas escolas goianas</w:t>
      </w:r>
    </w:p>
    <w:p w14:paraId="538B7DEC" w14:textId="0644D743" w:rsidR="619C075A" w:rsidRDefault="619C075A" w:rsidP="619C075A">
      <w:pPr>
        <w:jc w:val="both"/>
        <w:rPr>
          <w:rFonts w:ascii="Times New Roman" w:eastAsia="Times New Roman" w:hAnsi="Times New Roman" w:cs="Times New Roman"/>
          <w:color w:val="000000" w:themeColor="text1"/>
          <w:sz w:val="24"/>
          <w:szCs w:val="24"/>
        </w:rPr>
      </w:pPr>
      <w:r>
        <w:rPr>
          <w:noProof/>
          <w:lang w:val="pt-BR" w:eastAsia="pt-BR" w:bidi="ar-SA"/>
        </w:rPr>
        <w:drawing>
          <wp:inline distT="0" distB="0" distL="0" distR="0" wp14:anchorId="130B5F85" wp14:editId="295C4F7B">
            <wp:extent cx="5762626" cy="2409825"/>
            <wp:effectExtent l="0" t="0" r="0" b="0"/>
            <wp:docPr id="1744436081" name="Imagem 1744436081" descr="Gráfico de respostas do Formulários Google. Título da pergunta: 12.1 - Qual o grau de segurança temos hoje nas escolas goianas?. Número de respostas: 32 respo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762626" cy="2409825"/>
                    </a:xfrm>
                    <a:prstGeom prst="rect">
                      <a:avLst/>
                    </a:prstGeom>
                  </pic:spPr>
                </pic:pic>
              </a:graphicData>
            </a:graphic>
          </wp:inline>
        </w:drawing>
      </w:r>
    </w:p>
    <w:p w14:paraId="76334488" w14:textId="499A86FE" w:rsidR="619C075A" w:rsidRDefault="619C075A" w:rsidP="619C075A">
      <w:pPr>
        <w:pStyle w:val="Corpodetexto"/>
        <w:rPr>
          <w:rFonts w:ascii="Times New Roman" w:eastAsia="Times New Roman" w:hAnsi="Times New Roman" w:cs="Times New Roman"/>
          <w:color w:val="000000" w:themeColor="text1"/>
          <w:sz w:val="20"/>
          <w:szCs w:val="20"/>
        </w:rPr>
      </w:pPr>
      <w:r w:rsidRPr="619C075A">
        <w:rPr>
          <w:rFonts w:ascii="Times New Roman" w:eastAsia="Times New Roman" w:hAnsi="Times New Roman" w:cs="Times New Roman"/>
          <w:color w:val="000000" w:themeColor="text1"/>
          <w:sz w:val="20"/>
          <w:szCs w:val="20"/>
        </w:rPr>
        <w:t>Dados da pesquisa (2023)</w:t>
      </w:r>
    </w:p>
    <w:p w14:paraId="37237BDA" w14:textId="0BAB523F" w:rsidR="619C075A" w:rsidRDefault="619C075A" w:rsidP="619C075A">
      <w:pPr>
        <w:spacing w:line="360" w:lineRule="auto"/>
        <w:rPr>
          <w:rFonts w:ascii="Times New Roman" w:eastAsia="Times New Roman" w:hAnsi="Times New Roman" w:cs="Times New Roman"/>
          <w:color w:val="000000" w:themeColor="text1"/>
          <w:sz w:val="20"/>
          <w:szCs w:val="20"/>
        </w:rPr>
      </w:pPr>
    </w:p>
    <w:p w14:paraId="1EB7CCE1" w14:textId="34C28239" w:rsidR="619C075A" w:rsidRDefault="619C075A" w:rsidP="619C075A">
      <w:pPr>
        <w:pStyle w:val="Corpodetexto"/>
        <w:spacing w:line="360" w:lineRule="auto"/>
        <w:ind w:firstLine="720"/>
        <w:jc w:val="both"/>
        <w:rPr>
          <w:rFonts w:ascii="Times New Roman" w:eastAsia="Times New Roman" w:hAnsi="Times New Roman" w:cs="Times New Roman"/>
          <w:color w:val="000000" w:themeColor="text1"/>
        </w:rPr>
      </w:pPr>
      <w:r w:rsidRPr="619C075A">
        <w:rPr>
          <w:rFonts w:ascii="Times New Roman" w:eastAsia="Times New Roman" w:hAnsi="Times New Roman" w:cs="Times New Roman"/>
          <w:color w:val="000000" w:themeColor="text1"/>
        </w:rPr>
        <w:t xml:space="preserve">A presença do policiamento ostensivo nas escolas desempenha um papel fundamental na promoção da segurança e proteção dos alunos, professores e funcionários. Ao ter policiais presentes de forma visível e constante, cria-se um ambiente de tranquilidade que desencoraja </w:t>
      </w:r>
      <w:r w:rsidRPr="619C075A">
        <w:rPr>
          <w:rFonts w:ascii="Times New Roman" w:eastAsia="Times New Roman" w:hAnsi="Times New Roman" w:cs="Times New Roman"/>
          <w:color w:val="000000" w:themeColor="text1"/>
        </w:rPr>
        <w:lastRenderedPageBreak/>
        <w:t>comportamentos indesejados, como o uso de drogas, o bullying e a violência. Além disso, a presença dos policiais permite uma resposta rápida e eficaz em caso de emergências, garantindo a pronta intervenção em situações de risco. O policiamento ostensivo nas escolas contribui para a construção de um ambiente educacional seguro, onde todos se sentem protegidos e podem se concentrar no aprendizado (BEDENDO, 2019).</w:t>
      </w:r>
    </w:p>
    <w:p w14:paraId="2F3A4208" w14:textId="6BF7A973" w:rsidR="619C075A" w:rsidRDefault="619C075A" w:rsidP="619C075A">
      <w:pPr>
        <w:pStyle w:val="Corpodetexto"/>
        <w:spacing w:line="360" w:lineRule="auto"/>
        <w:ind w:firstLine="720"/>
        <w:jc w:val="both"/>
        <w:rPr>
          <w:rFonts w:ascii="Times New Roman" w:eastAsia="Times New Roman" w:hAnsi="Times New Roman" w:cs="Times New Roman"/>
          <w:color w:val="000000" w:themeColor="text1"/>
        </w:rPr>
      </w:pPr>
      <w:r w:rsidRPr="619C075A">
        <w:rPr>
          <w:rFonts w:ascii="Times New Roman" w:eastAsia="Times New Roman" w:hAnsi="Times New Roman" w:cs="Times New Roman"/>
          <w:color w:val="000000" w:themeColor="text1"/>
        </w:rPr>
        <w:t>No entanto, é importante ressaltar que a segurança nas escolas não deve depender exclusivamente do policiamento ostensivo. Medidas complementares, como a implementação de programas educativos sobre prevenção da violência, o fortalecimento do diálogo entre estudantes, professores e comunidade escolar, e a criação de espaços de convivência saudável também são essenciais. O policiamento ostensivo deve ser visto como parte de um conjunto de ações voltadas para a segurança nas escolas, visando promover um ambiente acolhedor e propício ao desenvolvimento integral dos estudantes.</w:t>
      </w:r>
    </w:p>
    <w:p w14:paraId="21898D20" w14:textId="0A131783" w:rsidR="619C075A" w:rsidRDefault="619C075A" w:rsidP="619C075A">
      <w:pPr>
        <w:pStyle w:val="Corpodetexto"/>
        <w:spacing w:line="360" w:lineRule="auto"/>
        <w:jc w:val="both"/>
        <w:rPr>
          <w:rFonts w:ascii="Times New Roman" w:hAnsi="Times New Roman" w:cs="Times New Roman"/>
          <w:b/>
          <w:bCs/>
        </w:rPr>
      </w:pPr>
    </w:p>
    <w:p w14:paraId="0562CB0E" w14:textId="77777777" w:rsidR="00E91523" w:rsidRDefault="00E91523">
      <w:pPr>
        <w:pStyle w:val="Corpodetexto"/>
        <w:spacing w:line="360" w:lineRule="auto"/>
        <w:rPr>
          <w:rFonts w:ascii="Times New Roman" w:hAnsi="Times New Roman" w:cs="Times New Roman"/>
        </w:rPr>
      </w:pPr>
    </w:p>
    <w:p w14:paraId="5BA5CBC6" w14:textId="77777777" w:rsidR="00E91523" w:rsidRDefault="00E91523">
      <w:pPr>
        <w:pStyle w:val="Ttulo11"/>
        <w:spacing w:line="360" w:lineRule="auto"/>
        <w:ind w:left="0"/>
        <w:rPr>
          <w:rFonts w:ascii="Times New Roman" w:hAnsi="Times New Roman" w:cs="Times New Roman"/>
        </w:rPr>
      </w:pPr>
      <w:r>
        <w:rPr>
          <w:rFonts w:ascii="Times New Roman" w:hAnsi="Times New Roman" w:cs="Times New Roman"/>
        </w:rPr>
        <w:t>5 CONSIDERAÇÕES FINAIS</w:t>
      </w:r>
    </w:p>
    <w:p w14:paraId="34CE0A41" w14:textId="77777777" w:rsidR="00E91523" w:rsidRDefault="00E91523">
      <w:pPr>
        <w:pStyle w:val="Corpodetexto"/>
        <w:spacing w:line="360" w:lineRule="auto"/>
        <w:rPr>
          <w:rFonts w:ascii="Times New Roman" w:hAnsi="Times New Roman" w:cs="Times New Roman"/>
          <w:sz w:val="26"/>
        </w:rPr>
      </w:pPr>
    </w:p>
    <w:p w14:paraId="68E5645A" w14:textId="77777777" w:rsidR="00337A7D" w:rsidRDefault="00337A7D" w:rsidP="00337A7D">
      <w:pPr>
        <w:pStyle w:val="Ttulo11"/>
        <w:spacing w:line="360" w:lineRule="auto"/>
        <w:ind w:left="0" w:firstLine="709"/>
        <w:jc w:val="both"/>
        <w:rPr>
          <w:rFonts w:ascii="Times New Roman" w:hAnsi="Times New Roman" w:cs="Times New Roman"/>
          <w:b w:val="0"/>
          <w:bCs w:val="0"/>
        </w:rPr>
      </w:pPr>
      <w:r w:rsidRPr="00021B8F">
        <w:rPr>
          <w:rFonts w:ascii="Times New Roman" w:hAnsi="Times New Roman" w:cs="Times New Roman"/>
          <w:b w:val="0"/>
          <w:bCs w:val="0"/>
        </w:rPr>
        <w:t xml:space="preserve">Ao realizar essa pesquisa de campo, </w:t>
      </w:r>
      <w:r>
        <w:rPr>
          <w:rFonts w:ascii="Times New Roman" w:hAnsi="Times New Roman" w:cs="Times New Roman"/>
          <w:b w:val="0"/>
          <w:bCs w:val="0"/>
        </w:rPr>
        <w:t>foi</w:t>
      </w:r>
      <w:r w:rsidRPr="00021B8F">
        <w:rPr>
          <w:rFonts w:ascii="Times New Roman" w:hAnsi="Times New Roman" w:cs="Times New Roman"/>
          <w:b w:val="0"/>
          <w:bCs w:val="0"/>
        </w:rPr>
        <w:t xml:space="preserve"> possível obter dados e informações relevantes que ajudar</w:t>
      </w:r>
      <w:r>
        <w:rPr>
          <w:rFonts w:ascii="Times New Roman" w:hAnsi="Times New Roman" w:cs="Times New Roman"/>
          <w:b w:val="0"/>
          <w:bCs w:val="0"/>
        </w:rPr>
        <w:t>am</w:t>
      </w:r>
      <w:r w:rsidRPr="00021B8F">
        <w:rPr>
          <w:rFonts w:ascii="Times New Roman" w:hAnsi="Times New Roman" w:cs="Times New Roman"/>
          <w:b w:val="0"/>
          <w:bCs w:val="0"/>
        </w:rPr>
        <w:t xml:space="preserve"> a compreender melhor o cenário </w:t>
      </w:r>
      <w:r>
        <w:rPr>
          <w:rFonts w:ascii="Times New Roman" w:hAnsi="Times New Roman" w:cs="Times New Roman"/>
          <w:b w:val="0"/>
          <w:bCs w:val="0"/>
        </w:rPr>
        <w:t>da Polícia Militar Ostensiva no processo de prevenção e repressão da</w:t>
      </w:r>
      <w:r w:rsidRPr="00021B8F">
        <w:rPr>
          <w:rFonts w:ascii="Times New Roman" w:hAnsi="Times New Roman" w:cs="Times New Roman"/>
          <w:b w:val="0"/>
          <w:bCs w:val="0"/>
        </w:rPr>
        <w:t xml:space="preserve"> criminalidade nas escolas públicas de Goiânia e a propor medidas mais efetivas para reduzir esses índices e garantir um ambiente seguro e saudável para os estudantes.</w:t>
      </w:r>
    </w:p>
    <w:p w14:paraId="4347C595" w14:textId="77777777" w:rsidR="00337A7D" w:rsidRDefault="00337A7D" w:rsidP="00337A7D">
      <w:pPr>
        <w:pStyle w:val="Ttulo11"/>
        <w:spacing w:line="360" w:lineRule="auto"/>
        <w:ind w:left="0" w:firstLine="709"/>
        <w:jc w:val="both"/>
        <w:rPr>
          <w:rFonts w:ascii="Times New Roman" w:hAnsi="Times New Roman" w:cs="Times New Roman"/>
          <w:b w:val="0"/>
          <w:bCs w:val="0"/>
        </w:rPr>
      </w:pPr>
      <w:r>
        <w:rPr>
          <w:rFonts w:ascii="Times New Roman" w:hAnsi="Times New Roman" w:cs="Times New Roman"/>
          <w:b w:val="0"/>
          <w:bCs w:val="0"/>
        </w:rPr>
        <w:t>Por isso, é</w:t>
      </w:r>
      <w:r w:rsidRPr="00021B8F">
        <w:rPr>
          <w:rFonts w:ascii="Times New Roman" w:hAnsi="Times New Roman" w:cs="Times New Roman"/>
          <w:b w:val="0"/>
          <w:bCs w:val="0"/>
        </w:rPr>
        <w:t xml:space="preserve"> importante que as táticas usadas pelo Policiamento Ostensivo</w:t>
      </w:r>
      <w:r>
        <w:rPr>
          <w:rFonts w:ascii="Times New Roman" w:hAnsi="Times New Roman" w:cs="Times New Roman"/>
          <w:b w:val="0"/>
          <w:bCs w:val="0"/>
        </w:rPr>
        <w:t>, no sentido de garantir que</w:t>
      </w:r>
      <w:r w:rsidRPr="00021B8F">
        <w:rPr>
          <w:rFonts w:ascii="Times New Roman" w:hAnsi="Times New Roman" w:cs="Times New Roman"/>
          <w:b w:val="0"/>
          <w:bCs w:val="0"/>
        </w:rPr>
        <w:t xml:space="preserve"> sejam eficazes na redução da criminalidade e do consumo de drogas nas escolas. A pesquisa de campo realizada busca obter informações sobre essas táticas e sua eficácia.</w:t>
      </w:r>
      <w:r>
        <w:rPr>
          <w:rFonts w:ascii="Times New Roman" w:hAnsi="Times New Roman" w:cs="Times New Roman"/>
          <w:b w:val="0"/>
          <w:bCs w:val="0"/>
        </w:rPr>
        <w:t xml:space="preserve"> </w:t>
      </w:r>
      <w:r w:rsidRPr="00021B8F">
        <w:rPr>
          <w:rFonts w:ascii="Times New Roman" w:hAnsi="Times New Roman" w:cs="Times New Roman"/>
          <w:b w:val="0"/>
          <w:bCs w:val="0"/>
        </w:rPr>
        <w:t xml:space="preserve">A redução da criminalidade nas escolas públicas de Goiânia é um desafio complexo que requer uma abordagem abrangente e multifacetada. Para compreender melhor esse problema, </w:t>
      </w:r>
      <w:r>
        <w:rPr>
          <w:rFonts w:ascii="Times New Roman" w:hAnsi="Times New Roman" w:cs="Times New Roman"/>
          <w:b w:val="0"/>
          <w:bCs w:val="0"/>
        </w:rPr>
        <w:t>foi</w:t>
      </w:r>
      <w:r w:rsidRPr="00021B8F">
        <w:rPr>
          <w:rFonts w:ascii="Times New Roman" w:hAnsi="Times New Roman" w:cs="Times New Roman"/>
          <w:b w:val="0"/>
          <w:bCs w:val="0"/>
        </w:rPr>
        <w:t xml:space="preserve"> necessário realizar uma pesquisa de campo que </w:t>
      </w:r>
      <w:r>
        <w:rPr>
          <w:rFonts w:ascii="Times New Roman" w:hAnsi="Times New Roman" w:cs="Times New Roman"/>
          <w:b w:val="0"/>
          <w:bCs w:val="0"/>
        </w:rPr>
        <w:t xml:space="preserve">permitiu </w:t>
      </w:r>
      <w:r w:rsidRPr="00021B8F">
        <w:rPr>
          <w:rFonts w:ascii="Times New Roman" w:hAnsi="Times New Roman" w:cs="Times New Roman"/>
          <w:b w:val="0"/>
          <w:bCs w:val="0"/>
        </w:rPr>
        <w:t>analis</w:t>
      </w:r>
      <w:r>
        <w:rPr>
          <w:rFonts w:ascii="Times New Roman" w:hAnsi="Times New Roman" w:cs="Times New Roman"/>
          <w:b w:val="0"/>
          <w:bCs w:val="0"/>
        </w:rPr>
        <w:t>ar</w:t>
      </w:r>
      <w:r w:rsidRPr="00021B8F">
        <w:rPr>
          <w:rFonts w:ascii="Times New Roman" w:hAnsi="Times New Roman" w:cs="Times New Roman"/>
          <w:b w:val="0"/>
          <w:bCs w:val="0"/>
        </w:rPr>
        <w:t xml:space="preserve"> as táticas usadas pelo Policiamento Ostensivo na região.</w:t>
      </w:r>
    </w:p>
    <w:p w14:paraId="3373CCC1" w14:textId="77777777" w:rsidR="00337A7D" w:rsidRDefault="00337A7D" w:rsidP="00337A7D">
      <w:pPr>
        <w:pStyle w:val="Ttulo11"/>
        <w:spacing w:line="360" w:lineRule="auto"/>
        <w:ind w:left="0" w:firstLine="709"/>
        <w:jc w:val="both"/>
        <w:rPr>
          <w:rFonts w:ascii="Times New Roman" w:hAnsi="Times New Roman" w:cs="Times New Roman"/>
          <w:b w:val="0"/>
          <w:bCs w:val="0"/>
        </w:rPr>
      </w:pPr>
      <w:r w:rsidRPr="00021B8F">
        <w:rPr>
          <w:rFonts w:ascii="Times New Roman" w:hAnsi="Times New Roman" w:cs="Times New Roman"/>
          <w:b w:val="0"/>
          <w:bCs w:val="0"/>
        </w:rPr>
        <w:t xml:space="preserve">Um dos principais aspectos </w:t>
      </w:r>
      <w:r>
        <w:rPr>
          <w:rFonts w:ascii="Times New Roman" w:hAnsi="Times New Roman" w:cs="Times New Roman"/>
          <w:b w:val="0"/>
          <w:bCs w:val="0"/>
        </w:rPr>
        <w:t xml:space="preserve">que foram </w:t>
      </w:r>
      <w:r w:rsidRPr="00021B8F">
        <w:rPr>
          <w:rFonts w:ascii="Times New Roman" w:hAnsi="Times New Roman" w:cs="Times New Roman"/>
          <w:b w:val="0"/>
          <w:bCs w:val="0"/>
        </w:rPr>
        <w:t xml:space="preserve">investigados </w:t>
      </w:r>
      <w:r>
        <w:rPr>
          <w:rFonts w:ascii="Times New Roman" w:hAnsi="Times New Roman" w:cs="Times New Roman"/>
          <w:b w:val="0"/>
          <w:bCs w:val="0"/>
        </w:rPr>
        <w:t xml:space="preserve">foi as ocorrências mais comum registradas nas escolas, uma delas </w:t>
      </w:r>
      <w:r w:rsidRPr="00021B8F">
        <w:rPr>
          <w:rFonts w:ascii="Times New Roman" w:hAnsi="Times New Roman" w:cs="Times New Roman"/>
          <w:b w:val="0"/>
          <w:bCs w:val="0"/>
        </w:rPr>
        <w:t xml:space="preserve">é a violência. </w:t>
      </w:r>
      <w:r>
        <w:rPr>
          <w:rFonts w:ascii="Times New Roman" w:hAnsi="Times New Roman" w:cs="Times New Roman"/>
          <w:b w:val="0"/>
          <w:bCs w:val="0"/>
        </w:rPr>
        <w:t>Todavia, seria</w:t>
      </w:r>
      <w:r w:rsidRPr="00021B8F">
        <w:rPr>
          <w:rFonts w:ascii="Times New Roman" w:hAnsi="Times New Roman" w:cs="Times New Roman"/>
          <w:b w:val="0"/>
          <w:bCs w:val="0"/>
        </w:rPr>
        <w:t xml:space="preserve"> importante entender quais são as principais formas de violência que ocorrem, como agressões físicas e verbais, bullying e assédio</w:t>
      </w:r>
      <w:r>
        <w:rPr>
          <w:rFonts w:ascii="Times New Roman" w:hAnsi="Times New Roman" w:cs="Times New Roman"/>
          <w:b w:val="0"/>
          <w:bCs w:val="0"/>
        </w:rPr>
        <w:t>.</w:t>
      </w:r>
      <w:r w:rsidRPr="00021B8F">
        <w:rPr>
          <w:rFonts w:ascii="Times New Roman" w:hAnsi="Times New Roman" w:cs="Times New Roman"/>
          <w:b w:val="0"/>
          <w:bCs w:val="0"/>
        </w:rPr>
        <w:t xml:space="preserve"> Além disso, é fundamental examinar quais são as estratégias empregadas pela Polícia para prevenir e combater esses casos de violência.</w:t>
      </w:r>
    </w:p>
    <w:p w14:paraId="7C82E9F7" w14:textId="77777777" w:rsidR="00337A7D" w:rsidRDefault="00337A7D" w:rsidP="00337A7D">
      <w:pPr>
        <w:pStyle w:val="Ttulo11"/>
        <w:spacing w:line="360" w:lineRule="auto"/>
        <w:ind w:left="0" w:firstLine="709"/>
        <w:jc w:val="both"/>
        <w:rPr>
          <w:rFonts w:ascii="Times New Roman" w:hAnsi="Times New Roman" w:cs="Times New Roman"/>
          <w:b w:val="0"/>
          <w:bCs w:val="0"/>
        </w:rPr>
      </w:pPr>
      <w:r w:rsidRPr="00021B8F">
        <w:rPr>
          <w:rFonts w:ascii="Times New Roman" w:hAnsi="Times New Roman" w:cs="Times New Roman"/>
          <w:b w:val="0"/>
          <w:bCs w:val="0"/>
        </w:rPr>
        <w:t xml:space="preserve">Outro ponto relevante é o tráfico de drogas nas escolas. É necessário investigar como as </w:t>
      </w:r>
      <w:r w:rsidRPr="00021B8F">
        <w:rPr>
          <w:rFonts w:ascii="Times New Roman" w:hAnsi="Times New Roman" w:cs="Times New Roman"/>
          <w:b w:val="0"/>
          <w:bCs w:val="0"/>
        </w:rPr>
        <w:lastRenderedPageBreak/>
        <w:t>drogas ilícitas estão chegando até os estudantes e qual a participação dos alunos nesse comércio ilegal. Além disso, é importante analisar as medidas adotadas pela Polícia para identificar e prender os responsáveis pelo tráfico.</w:t>
      </w:r>
      <w:r>
        <w:rPr>
          <w:rFonts w:ascii="Times New Roman" w:hAnsi="Times New Roman" w:cs="Times New Roman"/>
          <w:b w:val="0"/>
          <w:bCs w:val="0"/>
        </w:rPr>
        <w:t xml:space="preserve"> </w:t>
      </w:r>
      <w:r w:rsidRPr="00021B8F">
        <w:rPr>
          <w:rFonts w:ascii="Times New Roman" w:hAnsi="Times New Roman" w:cs="Times New Roman"/>
          <w:b w:val="0"/>
          <w:bCs w:val="0"/>
        </w:rPr>
        <w:t>Além das drogas ilícitas, também é fundamental investigar o consumo de drogas lícitas, como álcool e tabaco, entre os estudantes. É importante compreender quais são os fatores que levam os jovens a consumirem essas substâncias e quais são as estratégias utilizadas pela Polícia para conscientizar e prevenir o uso dessas drogas.</w:t>
      </w:r>
    </w:p>
    <w:p w14:paraId="4556B179" w14:textId="2BA6B696" w:rsidR="00337A7D" w:rsidRDefault="00337A7D" w:rsidP="00337A7D">
      <w:pPr>
        <w:pStyle w:val="Ttulo11"/>
        <w:spacing w:line="360" w:lineRule="auto"/>
        <w:ind w:left="0" w:firstLine="709"/>
        <w:jc w:val="both"/>
        <w:rPr>
          <w:rFonts w:ascii="Times New Roman" w:hAnsi="Times New Roman" w:cs="Times New Roman"/>
          <w:b w:val="0"/>
          <w:bCs w:val="0"/>
        </w:rPr>
      </w:pPr>
      <w:r>
        <w:rPr>
          <w:rFonts w:ascii="Times New Roman" w:hAnsi="Times New Roman" w:cs="Times New Roman"/>
          <w:b w:val="0"/>
          <w:bCs w:val="0"/>
        </w:rPr>
        <w:t>Portanto,</w:t>
      </w:r>
      <w:r w:rsidRPr="00021B8F">
        <w:rPr>
          <w:rFonts w:ascii="Times New Roman" w:hAnsi="Times New Roman" w:cs="Times New Roman"/>
          <w:b w:val="0"/>
          <w:bCs w:val="0"/>
        </w:rPr>
        <w:t xml:space="preserve"> a pesquisa de campo lev</w:t>
      </w:r>
      <w:r>
        <w:rPr>
          <w:rFonts w:ascii="Times New Roman" w:hAnsi="Times New Roman" w:cs="Times New Roman"/>
          <w:b w:val="0"/>
          <w:bCs w:val="0"/>
        </w:rPr>
        <w:t>ou</w:t>
      </w:r>
      <w:r w:rsidRPr="00021B8F">
        <w:rPr>
          <w:rFonts w:ascii="Times New Roman" w:hAnsi="Times New Roman" w:cs="Times New Roman"/>
          <w:b w:val="0"/>
          <w:bCs w:val="0"/>
        </w:rPr>
        <w:t xml:space="preserve"> em consideração a percepção </w:t>
      </w:r>
      <w:r>
        <w:rPr>
          <w:rFonts w:ascii="Times New Roman" w:hAnsi="Times New Roman" w:cs="Times New Roman"/>
          <w:b w:val="0"/>
          <w:bCs w:val="0"/>
        </w:rPr>
        <w:t>dos policiais militares em</w:t>
      </w:r>
      <w:r w:rsidRPr="00021B8F">
        <w:rPr>
          <w:rFonts w:ascii="Times New Roman" w:hAnsi="Times New Roman" w:cs="Times New Roman"/>
          <w:b w:val="0"/>
          <w:bCs w:val="0"/>
        </w:rPr>
        <w:t xml:space="preserve"> relação à atuação do Policiamento Ostensivo nas escolas. </w:t>
      </w:r>
      <w:r>
        <w:rPr>
          <w:rFonts w:ascii="Times New Roman" w:hAnsi="Times New Roman" w:cs="Times New Roman"/>
          <w:b w:val="0"/>
          <w:bCs w:val="0"/>
        </w:rPr>
        <w:t>Todavia, é</w:t>
      </w:r>
      <w:r w:rsidRPr="00021B8F">
        <w:rPr>
          <w:rFonts w:ascii="Times New Roman" w:hAnsi="Times New Roman" w:cs="Times New Roman"/>
          <w:b w:val="0"/>
          <w:bCs w:val="0"/>
        </w:rPr>
        <w:t xml:space="preserve"> importante </w:t>
      </w:r>
      <w:r>
        <w:rPr>
          <w:rFonts w:ascii="Times New Roman" w:hAnsi="Times New Roman" w:cs="Times New Roman"/>
          <w:b w:val="0"/>
          <w:bCs w:val="0"/>
        </w:rPr>
        <w:t xml:space="preserve">que os estudantes possam </w:t>
      </w:r>
      <w:r w:rsidRPr="00021B8F">
        <w:rPr>
          <w:rFonts w:ascii="Times New Roman" w:hAnsi="Times New Roman" w:cs="Times New Roman"/>
          <w:b w:val="0"/>
          <w:bCs w:val="0"/>
        </w:rPr>
        <w:t xml:space="preserve">entender </w:t>
      </w:r>
      <w:r>
        <w:rPr>
          <w:rFonts w:ascii="Times New Roman" w:hAnsi="Times New Roman" w:cs="Times New Roman"/>
          <w:b w:val="0"/>
          <w:bCs w:val="0"/>
        </w:rPr>
        <w:t>e se</w:t>
      </w:r>
      <w:r w:rsidRPr="00021B8F">
        <w:rPr>
          <w:rFonts w:ascii="Times New Roman" w:hAnsi="Times New Roman" w:cs="Times New Roman"/>
          <w:b w:val="0"/>
          <w:bCs w:val="0"/>
        </w:rPr>
        <w:t xml:space="preserve"> sent</w:t>
      </w:r>
      <w:r>
        <w:rPr>
          <w:rFonts w:ascii="Times New Roman" w:hAnsi="Times New Roman" w:cs="Times New Roman"/>
          <w:b w:val="0"/>
          <w:bCs w:val="0"/>
        </w:rPr>
        <w:t>ir</w:t>
      </w:r>
      <w:r w:rsidRPr="00021B8F">
        <w:rPr>
          <w:rFonts w:ascii="Times New Roman" w:hAnsi="Times New Roman" w:cs="Times New Roman"/>
          <w:b w:val="0"/>
          <w:bCs w:val="0"/>
        </w:rPr>
        <w:t xml:space="preserve"> seguros com a presença policial, </w:t>
      </w:r>
      <w:r>
        <w:rPr>
          <w:rFonts w:ascii="Times New Roman" w:hAnsi="Times New Roman" w:cs="Times New Roman"/>
          <w:b w:val="0"/>
          <w:bCs w:val="0"/>
        </w:rPr>
        <w:t>t</w:t>
      </w:r>
      <w:r w:rsidRPr="00021B8F">
        <w:rPr>
          <w:rFonts w:ascii="Times New Roman" w:hAnsi="Times New Roman" w:cs="Times New Roman"/>
          <w:b w:val="0"/>
          <w:bCs w:val="0"/>
        </w:rPr>
        <w:t>e</w:t>
      </w:r>
      <w:r>
        <w:rPr>
          <w:rFonts w:ascii="Times New Roman" w:hAnsi="Times New Roman" w:cs="Times New Roman"/>
          <w:b w:val="0"/>
          <w:bCs w:val="0"/>
        </w:rPr>
        <w:t>r</w:t>
      </w:r>
      <w:r w:rsidRPr="00021B8F">
        <w:rPr>
          <w:rFonts w:ascii="Times New Roman" w:hAnsi="Times New Roman" w:cs="Times New Roman"/>
          <w:b w:val="0"/>
          <w:bCs w:val="0"/>
        </w:rPr>
        <w:t xml:space="preserve"> confia</w:t>
      </w:r>
      <w:r>
        <w:rPr>
          <w:rFonts w:ascii="Times New Roman" w:hAnsi="Times New Roman" w:cs="Times New Roman"/>
          <w:b w:val="0"/>
          <w:bCs w:val="0"/>
        </w:rPr>
        <w:t>nça</w:t>
      </w:r>
      <w:r w:rsidRPr="00021B8F">
        <w:rPr>
          <w:rFonts w:ascii="Times New Roman" w:hAnsi="Times New Roman" w:cs="Times New Roman"/>
          <w:b w:val="0"/>
          <w:bCs w:val="0"/>
        </w:rPr>
        <w:t xml:space="preserve"> nas ações realizadas e se acreditam que essas medidas estão contribuindo para a redução da criminalidade.</w:t>
      </w:r>
    </w:p>
    <w:p w14:paraId="29E35BD4" w14:textId="77777777" w:rsidR="00337A7D" w:rsidRPr="006B1390" w:rsidRDefault="00337A7D" w:rsidP="00337A7D">
      <w:pPr>
        <w:pStyle w:val="Ttulo11"/>
        <w:spacing w:line="360" w:lineRule="auto"/>
        <w:ind w:left="0" w:firstLine="709"/>
        <w:jc w:val="both"/>
        <w:rPr>
          <w:rFonts w:ascii="Times New Roman" w:hAnsi="Times New Roman" w:cs="Times New Roman"/>
          <w:b w:val="0"/>
          <w:bCs w:val="0"/>
        </w:rPr>
      </w:pPr>
      <w:r>
        <w:rPr>
          <w:rFonts w:ascii="Times New Roman" w:hAnsi="Times New Roman" w:cs="Times New Roman"/>
          <w:b w:val="0"/>
          <w:bCs w:val="0"/>
        </w:rPr>
        <w:t>Todavia, a</w:t>
      </w:r>
      <w:r w:rsidRPr="006B1390">
        <w:rPr>
          <w:rFonts w:ascii="Times New Roman" w:hAnsi="Times New Roman" w:cs="Times New Roman"/>
          <w:b w:val="0"/>
          <w:bCs w:val="0"/>
        </w:rPr>
        <w:t>s Unidades Operacionais da Polícia Militar da Cidade de Goiânia-GO têm adotado diversas táticas para reduzir a criminalidade e o consumo de drogas na comunidade escolar. Essas estratégias incluem a realização de palestras educativas sobre os riscos e consequências do uso de drogas, a intensificação do policiamento ostensivo nas proximidades das escolas e a criação de programas de prevenção ao crime voltados especificamente para os estudantes. Além disso, as unidades também promovem ações de aproximação com a comunidade escolar, buscando estabelecer uma relação de confiança e parceria com os alunos, professores e pais, visando criar um ambiente seguro e saudável dentro das escolas.</w:t>
      </w:r>
    </w:p>
    <w:p w14:paraId="1246AAF0" w14:textId="77777777" w:rsidR="00337A7D" w:rsidRPr="00021B8F" w:rsidRDefault="00337A7D" w:rsidP="00337A7D">
      <w:pPr>
        <w:pStyle w:val="Ttulo11"/>
        <w:spacing w:line="360" w:lineRule="auto"/>
        <w:ind w:left="0" w:firstLine="709"/>
        <w:jc w:val="both"/>
        <w:rPr>
          <w:rFonts w:ascii="Times New Roman" w:hAnsi="Times New Roman" w:cs="Times New Roman"/>
          <w:b w:val="0"/>
          <w:bCs w:val="0"/>
        </w:rPr>
      </w:pPr>
      <w:r>
        <w:rPr>
          <w:rFonts w:ascii="Times New Roman" w:hAnsi="Times New Roman" w:cs="Times New Roman"/>
          <w:b w:val="0"/>
          <w:bCs w:val="0"/>
        </w:rPr>
        <w:t>Enfim, conclui-se que e</w:t>
      </w:r>
      <w:r w:rsidRPr="006B1390">
        <w:rPr>
          <w:rFonts w:ascii="Times New Roman" w:hAnsi="Times New Roman" w:cs="Times New Roman"/>
          <w:b w:val="0"/>
          <w:bCs w:val="0"/>
        </w:rPr>
        <w:t>ssas táticas têm se mostrado eficazes na redução da criminalidade e do consumo de drogas nas escolas de Goiânia. Através da conscientização dos estudantes sobre os perigos das drogas e da presença policial constante nas imediações das escolas, busca-se desestimular o envolvimento com o tráfico e o uso de substâncias ilícitas. Além disso, ao estabelecer uma relação próxima com a comunidade escolar, a Polícia Militar consegue identificar precocemente situações de risco e oferecer suporte e orientação aos jovens que estejam passando por dificuldades. Dessa forma, as Unidades Operacionais da Polícia Militar contribuem para a criação de um ambiente seguro e saudável nas escolas, promovendo o bem-estar dos estudantes e o desenvolvimento adequado de suas atividades acadêmicas</w:t>
      </w:r>
    </w:p>
    <w:p w14:paraId="3C186146" w14:textId="29B8DED9" w:rsidR="00337A7D" w:rsidRDefault="00337A7D" w:rsidP="00337A7D">
      <w:pPr>
        <w:pStyle w:val="Ttulo11"/>
        <w:spacing w:line="360" w:lineRule="auto"/>
        <w:jc w:val="both"/>
        <w:rPr>
          <w:rFonts w:ascii="Times New Roman" w:hAnsi="Times New Roman" w:cs="Times New Roman"/>
          <w:b w:val="0"/>
          <w:bCs w:val="0"/>
        </w:rPr>
      </w:pPr>
    </w:p>
    <w:p w14:paraId="344A0054" w14:textId="15FB53A9" w:rsidR="008D0A18" w:rsidRDefault="008D0A18" w:rsidP="00337A7D">
      <w:pPr>
        <w:pStyle w:val="Ttulo11"/>
        <w:spacing w:line="360" w:lineRule="auto"/>
        <w:jc w:val="both"/>
        <w:rPr>
          <w:rFonts w:ascii="Times New Roman" w:hAnsi="Times New Roman" w:cs="Times New Roman"/>
          <w:b w:val="0"/>
          <w:bCs w:val="0"/>
        </w:rPr>
      </w:pPr>
    </w:p>
    <w:p w14:paraId="65C53643" w14:textId="59BF8733" w:rsidR="008D0A18" w:rsidRDefault="008D0A18" w:rsidP="00337A7D">
      <w:pPr>
        <w:pStyle w:val="Ttulo11"/>
        <w:spacing w:line="360" w:lineRule="auto"/>
        <w:jc w:val="both"/>
        <w:rPr>
          <w:rFonts w:ascii="Times New Roman" w:hAnsi="Times New Roman" w:cs="Times New Roman"/>
          <w:b w:val="0"/>
          <w:bCs w:val="0"/>
        </w:rPr>
      </w:pPr>
    </w:p>
    <w:p w14:paraId="23B287B8" w14:textId="130D6FAB" w:rsidR="008D0A18" w:rsidRDefault="008D0A18" w:rsidP="00337A7D">
      <w:pPr>
        <w:pStyle w:val="Ttulo11"/>
        <w:spacing w:line="360" w:lineRule="auto"/>
        <w:jc w:val="both"/>
        <w:rPr>
          <w:rFonts w:ascii="Times New Roman" w:hAnsi="Times New Roman" w:cs="Times New Roman"/>
          <w:b w:val="0"/>
          <w:bCs w:val="0"/>
        </w:rPr>
      </w:pPr>
    </w:p>
    <w:p w14:paraId="0581B416" w14:textId="5BE675F9" w:rsidR="008D0A18" w:rsidRDefault="008D0A18" w:rsidP="00337A7D">
      <w:pPr>
        <w:pStyle w:val="Ttulo11"/>
        <w:spacing w:line="360" w:lineRule="auto"/>
        <w:jc w:val="both"/>
        <w:rPr>
          <w:rFonts w:ascii="Times New Roman" w:hAnsi="Times New Roman" w:cs="Times New Roman"/>
          <w:b w:val="0"/>
          <w:bCs w:val="0"/>
        </w:rPr>
      </w:pPr>
    </w:p>
    <w:p w14:paraId="3348C453" w14:textId="09A06917" w:rsidR="008D0A18" w:rsidRDefault="008D0A18" w:rsidP="00337A7D">
      <w:pPr>
        <w:pStyle w:val="Ttulo11"/>
        <w:spacing w:line="360" w:lineRule="auto"/>
        <w:jc w:val="both"/>
        <w:rPr>
          <w:rFonts w:ascii="Times New Roman" w:hAnsi="Times New Roman" w:cs="Times New Roman"/>
          <w:b w:val="0"/>
          <w:bCs w:val="0"/>
        </w:rPr>
      </w:pPr>
    </w:p>
    <w:p w14:paraId="69EC4F06" w14:textId="77777777" w:rsidR="008D0A18" w:rsidRPr="00021B8F" w:rsidRDefault="008D0A18" w:rsidP="00337A7D">
      <w:pPr>
        <w:pStyle w:val="Ttulo11"/>
        <w:spacing w:line="360" w:lineRule="auto"/>
        <w:jc w:val="both"/>
        <w:rPr>
          <w:rFonts w:ascii="Times New Roman" w:hAnsi="Times New Roman" w:cs="Times New Roman"/>
          <w:b w:val="0"/>
          <w:bCs w:val="0"/>
        </w:rPr>
      </w:pPr>
    </w:p>
    <w:p w14:paraId="0E589B17" w14:textId="77777777" w:rsidR="00337A7D" w:rsidRDefault="00337A7D" w:rsidP="00337A7D">
      <w:pPr>
        <w:pStyle w:val="Ttulo11"/>
        <w:ind w:left="0"/>
        <w:rPr>
          <w:rFonts w:ascii="Times New Roman" w:hAnsi="Times New Roman" w:cs="Times New Roman"/>
        </w:rPr>
      </w:pPr>
      <w:r>
        <w:rPr>
          <w:rFonts w:ascii="Times New Roman" w:hAnsi="Times New Roman" w:cs="Times New Roman"/>
        </w:rPr>
        <w:lastRenderedPageBreak/>
        <w:t>REFERÊNCIAS</w:t>
      </w:r>
    </w:p>
    <w:p w14:paraId="784280F7" w14:textId="77777777" w:rsidR="00337A7D" w:rsidRDefault="00337A7D" w:rsidP="00337A7D">
      <w:pPr>
        <w:pStyle w:val="Corpodetexto"/>
        <w:spacing w:line="360" w:lineRule="auto"/>
        <w:rPr>
          <w:rFonts w:ascii="Times New Roman" w:hAnsi="Times New Roman" w:cs="Times New Roman"/>
        </w:rPr>
      </w:pPr>
    </w:p>
    <w:p w14:paraId="2A5A8C1A" w14:textId="77777777" w:rsidR="00337A7D" w:rsidRPr="00DA58BE" w:rsidRDefault="00337A7D" w:rsidP="00337A7D">
      <w:pPr>
        <w:jc w:val="both"/>
        <w:rPr>
          <w:rFonts w:ascii="Times New Roman" w:hAnsi="Times New Roman" w:cs="Times New Roman"/>
          <w:bCs/>
          <w:sz w:val="24"/>
          <w:szCs w:val="24"/>
          <w:lang w:val="pt-BR"/>
        </w:rPr>
      </w:pPr>
      <w:r w:rsidRPr="00DA58BE">
        <w:rPr>
          <w:rFonts w:ascii="Times New Roman" w:hAnsi="Times New Roman" w:cs="Times New Roman"/>
          <w:bCs/>
          <w:sz w:val="24"/>
          <w:szCs w:val="24"/>
          <w:lang w:val="pt-BR"/>
        </w:rPr>
        <w:t>ABRAMOVAY, M. (</w:t>
      </w:r>
      <w:proofErr w:type="spellStart"/>
      <w:r w:rsidRPr="00DA58BE">
        <w:rPr>
          <w:rFonts w:ascii="Times New Roman" w:hAnsi="Times New Roman" w:cs="Times New Roman"/>
          <w:bCs/>
          <w:sz w:val="24"/>
          <w:szCs w:val="24"/>
          <w:lang w:val="pt-BR"/>
        </w:rPr>
        <w:t>Coord</w:t>
      </w:r>
      <w:proofErr w:type="spellEnd"/>
      <w:r w:rsidRPr="00DA58BE">
        <w:rPr>
          <w:rFonts w:ascii="Times New Roman" w:hAnsi="Times New Roman" w:cs="Times New Roman"/>
          <w:bCs/>
          <w:sz w:val="24"/>
          <w:szCs w:val="24"/>
          <w:lang w:val="pt-BR"/>
        </w:rPr>
        <w:t xml:space="preserve">). </w:t>
      </w:r>
      <w:r w:rsidRPr="00DA58BE">
        <w:rPr>
          <w:rFonts w:ascii="Times New Roman" w:hAnsi="Times New Roman" w:cs="Times New Roman"/>
          <w:b/>
          <w:bCs/>
          <w:sz w:val="24"/>
          <w:szCs w:val="24"/>
          <w:lang w:val="pt-BR"/>
        </w:rPr>
        <w:t xml:space="preserve">Cotidiano das escolas: entre violências. </w:t>
      </w:r>
      <w:r w:rsidRPr="00DA58BE">
        <w:rPr>
          <w:rFonts w:ascii="Times New Roman" w:hAnsi="Times New Roman" w:cs="Times New Roman"/>
          <w:bCs/>
          <w:sz w:val="24"/>
          <w:szCs w:val="24"/>
          <w:lang w:val="pt-BR"/>
        </w:rPr>
        <w:t>Brasília: UNESCO, 2005.</w:t>
      </w:r>
    </w:p>
    <w:p w14:paraId="6EBD8B66" w14:textId="77777777" w:rsidR="00337A7D" w:rsidRDefault="00337A7D" w:rsidP="00337A7D">
      <w:pPr>
        <w:jc w:val="both"/>
        <w:rPr>
          <w:rFonts w:ascii="Times New Roman" w:hAnsi="Times New Roman" w:cs="Times New Roman"/>
        </w:rPr>
      </w:pPr>
    </w:p>
    <w:p w14:paraId="7899AC9B" w14:textId="77777777" w:rsidR="00337A7D" w:rsidRDefault="00337A7D" w:rsidP="00337A7D">
      <w:pPr>
        <w:jc w:val="both"/>
        <w:rPr>
          <w:rFonts w:ascii="Times New Roman" w:hAnsi="Times New Roman" w:cs="Times New Roman"/>
          <w:sz w:val="24"/>
          <w:szCs w:val="24"/>
          <w:lang w:val="pt-BR"/>
        </w:rPr>
      </w:pPr>
      <w:r>
        <w:rPr>
          <w:rFonts w:ascii="Times New Roman" w:hAnsi="Times New Roman" w:cs="Times New Roman"/>
          <w:sz w:val="24"/>
          <w:szCs w:val="24"/>
          <w:lang w:val="pt-BR"/>
        </w:rPr>
        <w:t xml:space="preserve">ABREU, V. Polícia intercepta ao menos 20 ameaças a escolas em Goiás. </w:t>
      </w:r>
      <w:r w:rsidRPr="00DA58BE">
        <w:rPr>
          <w:rFonts w:ascii="Times New Roman" w:hAnsi="Times New Roman" w:cs="Times New Roman"/>
          <w:b/>
          <w:bCs/>
          <w:sz w:val="24"/>
          <w:szCs w:val="24"/>
          <w:lang w:val="pt-BR"/>
        </w:rPr>
        <w:t>Jornal online O Popular,</w:t>
      </w:r>
      <w:r>
        <w:rPr>
          <w:rFonts w:ascii="Times New Roman" w:hAnsi="Times New Roman" w:cs="Times New Roman"/>
          <w:sz w:val="24"/>
          <w:szCs w:val="24"/>
          <w:lang w:val="pt-BR"/>
        </w:rPr>
        <w:t xml:space="preserve"> 2022. Disponível em: </w:t>
      </w:r>
      <w:hyperlink r:id="rId24" w:history="1">
        <w:r w:rsidRPr="00CF2B1B">
          <w:rPr>
            <w:rStyle w:val="Hyperlink"/>
            <w:rFonts w:ascii="Times New Roman" w:hAnsi="Times New Roman" w:cs="Times New Roman"/>
            <w:sz w:val="24"/>
            <w:szCs w:val="24"/>
            <w:lang w:val="pt-BR"/>
          </w:rPr>
          <w:t>https://opopular.com.br/cidades/policia-intercepta-ao-menos-20-ameacas-a-escolas-em-goias-1.2459460</w:t>
        </w:r>
      </w:hyperlink>
      <w:r>
        <w:rPr>
          <w:rFonts w:ascii="Times New Roman" w:hAnsi="Times New Roman" w:cs="Times New Roman"/>
          <w:sz w:val="24"/>
          <w:szCs w:val="24"/>
          <w:lang w:val="pt-BR"/>
        </w:rPr>
        <w:t>&gt; Acesso em: 01 nov. 2023</w:t>
      </w:r>
    </w:p>
    <w:p w14:paraId="3A7FAD85" w14:textId="77777777" w:rsidR="00337A7D" w:rsidRDefault="00337A7D" w:rsidP="00337A7D">
      <w:pPr>
        <w:jc w:val="both"/>
        <w:rPr>
          <w:rFonts w:ascii="Times New Roman" w:hAnsi="Times New Roman" w:cs="Times New Roman"/>
          <w:sz w:val="24"/>
          <w:szCs w:val="24"/>
          <w:lang w:val="pt-BR"/>
        </w:rPr>
      </w:pPr>
    </w:p>
    <w:p w14:paraId="4F30A0DB" w14:textId="77777777" w:rsidR="00337A7D" w:rsidRPr="00260773" w:rsidRDefault="00337A7D" w:rsidP="00337A7D">
      <w:pPr>
        <w:jc w:val="both"/>
        <w:rPr>
          <w:rFonts w:ascii="Times New Roman" w:hAnsi="Times New Roman" w:cs="Times New Roman"/>
          <w:sz w:val="24"/>
          <w:szCs w:val="24"/>
          <w:lang w:val="pt-BR"/>
        </w:rPr>
      </w:pPr>
      <w:r w:rsidRPr="00260773">
        <w:rPr>
          <w:rFonts w:ascii="Times New Roman" w:hAnsi="Times New Roman" w:cs="Times New Roman"/>
          <w:sz w:val="24"/>
          <w:szCs w:val="24"/>
          <w:lang w:val="pt-BR"/>
        </w:rPr>
        <w:t xml:space="preserve">BENTO, A. de C. O programa Escola Segura: prevenção, proximidade e comunidade. Revista </w:t>
      </w:r>
      <w:proofErr w:type="spellStart"/>
      <w:r w:rsidRPr="00260773">
        <w:rPr>
          <w:rFonts w:ascii="Times New Roman" w:hAnsi="Times New Roman" w:cs="Times New Roman"/>
          <w:b/>
          <w:bCs/>
          <w:sz w:val="24"/>
          <w:szCs w:val="24"/>
          <w:lang w:val="pt-BR"/>
        </w:rPr>
        <w:t>Revues</w:t>
      </w:r>
      <w:proofErr w:type="spellEnd"/>
      <w:r w:rsidRPr="00260773">
        <w:rPr>
          <w:rFonts w:ascii="Times New Roman" w:hAnsi="Times New Roman" w:cs="Times New Roman"/>
          <w:b/>
          <w:bCs/>
          <w:sz w:val="24"/>
          <w:szCs w:val="24"/>
          <w:lang w:val="pt-BR"/>
        </w:rPr>
        <w:t>. Org.</w:t>
      </w:r>
      <w:r w:rsidRPr="00260773">
        <w:rPr>
          <w:rFonts w:ascii="Times New Roman" w:hAnsi="Times New Roman" w:cs="Times New Roman"/>
          <w:sz w:val="24"/>
          <w:szCs w:val="24"/>
          <w:lang w:val="pt-BR"/>
        </w:rPr>
        <w:t xml:space="preserve"> Etnográ</w:t>
      </w:r>
      <w:r w:rsidRPr="00260773">
        <w:rPr>
          <w:rFonts w:ascii="Times New Roman" w:hAnsi="Times New Roman" w:cs="Times New Roman"/>
          <w:i/>
          <w:iCs/>
          <w:sz w:val="24"/>
          <w:szCs w:val="24"/>
          <w:lang w:val="pt-BR"/>
        </w:rPr>
        <w:t>fi</w:t>
      </w:r>
      <w:r w:rsidRPr="00260773">
        <w:rPr>
          <w:rFonts w:ascii="Times New Roman" w:hAnsi="Times New Roman" w:cs="Times New Roman"/>
          <w:sz w:val="24"/>
          <w:szCs w:val="24"/>
          <w:lang w:val="pt-BR"/>
        </w:rPr>
        <w:t xml:space="preserve">ca </w:t>
      </w:r>
      <w:proofErr w:type="gramStart"/>
      <w:r w:rsidRPr="00260773">
        <w:rPr>
          <w:rFonts w:ascii="Times New Roman" w:hAnsi="Times New Roman" w:cs="Times New Roman"/>
          <w:sz w:val="24"/>
          <w:szCs w:val="24"/>
          <w:lang w:val="pt-BR"/>
        </w:rPr>
        <w:t>[Online</w:t>
      </w:r>
      <w:proofErr w:type="gramEnd"/>
      <w:r w:rsidRPr="00260773">
        <w:rPr>
          <w:rFonts w:ascii="Times New Roman" w:hAnsi="Times New Roman" w:cs="Times New Roman"/>
          <w:sz w:val="24"/>
          <w:szCs w:val="24"/>
          <w:lang w:val="pt-BR"/>
        </w:rPr>
        <w:t>], vol. 21 (2) | 2017, Online desde 09 Julho 2017, consultado em 11 Julho 2017.</w:t>
      </w:r>
    </w:p>
    <w:p w14:paraId="1797CDB9" w14:textId="77777777" w:rsidR="00337A7D" w:rsidRPr="00260773" w:rsidRDefault="00337A7D" w:rsidP="00337A7D">
      <w:pPr>
        <w:jc w:val="both"/>
        <w:rPr>
          <w:rFonts w:ascii="Times New Roman" w:hAnsi="Times New Roman" w:cs="Times New Roman"/>
          <w:sz w:val="24"/>
          <w:szCs w:val="24"/>
          <w:lang w:val="pt-BR"/>
        </w:rPr>
      </w:pPr>
    </w:p>
    <w:p w14:paraId="35BBF5B8" w14:textId="77777777" w:rsidR="00337A7D" w:rsidRPr="006130D2" w:rsidRDefault="00337A7D" w:rsidP="00337A7D">
      <w:pPr>
        <w:jc w:val="both"/>
        <w:rPr>
          <w:rFonts w:ascii="Times New Roman" w:hAnsi="Times New Roman" w:cs="Times New Roman"/>
          <w:bCs/>
          <w:sz w:val="24"/>
          <w:szCs w:val="24"/>
          <w:lang w:val="pt-BR"/>
        </w:rPr>
      </w:pPr>
      <w:r w:rsidRPr="006130D2">
        <w:rPr>
          <w:rFonts w:ascii="Times New Roman" w:hAnsi="Times New Roman" w:cs="Times New Roman"/>
          <w:bCs/>
          <w:sz w:val="24"/>
          <w:szCs w:val="24"/>
          <w:lang w:val="pt-BR"/>
        </w:rPr>
        <w:t xml:space="preserve">CHARLOT, B. </w:t>
      </w:r>
      <w:r w:rsidRPr="006130D2">
        <w:rPr>
          <w:rFonts w:ascii="Times New Roman" w:hAnsi="Times New Roman" w:cs="Times New Roman"/>
          <w:b/>
          <w:bCs/>
          <w:sz w:val="24"/>
          <w:szCs w:val="24"/>
          <w:lang w:val="pt-BR"/>
        </w:rPr>
        <w:t xml:space="preserve">A violência na escola: </w:t>
      </w:r>
      <w:r w:rsidRPr="006130D2">
        <w:rPr>
          <w:rFonts w:ascii="Times New Roman" w:hAnsi="Times New Roman" w:cs="Times New Roman"/>
          <w:bCs/>
          <w:sz w:val="24"/>
          <w:szCs w:val="24"/>
          <w:lang w:val="pt-BR"/>
        </w:rPr>
        <w:t>como os sociólogos franceses abordam essa questão</w:t>
      </w:r>
      <w:r w:rsidRPr="006130D2">
        <w:rPr>
          <w:rFonts w:ascii="Times New Roman" w:hAnsi="Times New Roman" w:cs="Times New Roman"/>
          <w:b/>
          <w:bCs/>
          <w:sz w:val="24"/>
          <w:szCs w:val="24"/>
          <w:lang w:val="pt-BR"/>
        </w:rPr>
        <w:t>.</w:t>
      </w:r>
      <w:r w:rsidRPr="006130D2">
        <w:rPr>
          <w:rFonts w:ascii="Times New Roman" w:hAnsi="Times New Roman" w:cs="Times New Roman"/>
          <w:bCs/>
          <w:sz w:val="24"/>
          <w:szCs w:val="24"/>
          <w:lang w:val="pt-BR"/>
        </w:rPr>
        <w:t xml:space="preserve"> Sociologias, ano 4, nº 8, p 432-443, </w:t>
      </w:r>
      <w:proofErr w:type="spellStart"/>
      <w:r w:rsidRPr="006130D2">
        <w:rPr>
          <w:rFonts w:ascii="Times New Roman" w:hAnsi="Times New Roman" w:cs="Times New Roman"/>
          <w:bCs/>
          <w:sz w:val="24"/>
          <w:szCs w:val="24"/>
          <w:lang w:val="pt-BR"/>
        </w:rPr>
        <w:t>jul</w:t>
      </w:r>
      <w:proofErr w:type="spellEnd"/>
      <w:r w:rsidRPr="006130D2">
        <w:rPr>
          <w:rFonts w:ascii="Times New Roman" w:hAnsi="Times New Roman" w:cs="Times New Roman"/>
          <w:bCs/>
          <w:sz w:val="24"/>
          <w:szCs w:val="24"/>
          <w:lang w:val="pt-BR"/>
        </w:rPr>
        <w:t>-</w:t>
      </w:r>
      <w:proofErr w:type="gramStart"/>
      <w:r w:rsidRPr="006130D2">
        <w:rPr>
          <w:rFonts w:ascii="Times New Roman" w:hAnsi="Times New Roman" w:cs="Times New Roman"/>
          <w:bCs/>
          <w:sz w:val="24"/>
          <w:szCs w:val="24"/>
          <w:lang w:val="pt-BR"/>
        </w:rPr>
        <w:t>dez .</w:t>
      </w:r>
      <w:proofErr w:type="gramEnd"/>
      <w:r w:rsidRPr="006130D2">
        <w:rPr>
          <w:rFonts w:ascii="Times New Roman" w:hAnsi="Times New Roman" w:cs="Times New Roman"/>
          <w:bCs/>
          <w:sz w:val="24"/>
          <w:szCs w:val="24"/>
          <w:lang w:val="pt-BR"/>
        </w:rPr>
        <w:t xml:space="preserve"> Porto Alegre/RS, 2002</w:t>
      </w:r>
    </w:p>
    <w:p w14:paraId="06CE6093" w14:textId="77777777" w:rsidR="00337A7D" w:rsidRPr="00260773" w:rsidRDefault="00337A7D" w:rsidP="00337A7D">
      <w:pPr>
        <w:jc w:val="both"/>
        <w:rPr>
          <w:rFonts w:ascii="Times New Roman" w:hAnsi="Times New Roman" w:cs="Times New Roman"/>
          <w:sz w:val="24"/>
          <w:szCs w:val="24"/>
        </w:rPr>
      </w:pPr>
    </w:p>
    <w:p w14:paraId="365B9AE1" w14:textId="77777777" w:rsidR="00337A7D" w:rsidRPr="00260773" w:rsidRDefault="00337A7D" w:rsidP="00337A7D">
      <w:pPr>
        <w:jc w:val="both"/>
        <w:rPr>
          <w:rFonts w:ascii="Times New Roman" w:eastAsia="Times New Roman" w:hAnsi="Times New Roman" w:cs="Times New Roman"/>
          <w:sz w:val="24"/>
          <w:szCs w:val="24"/>
          <w:lang w:val="pt-BR" w:eastAsia="pt-BR" w:bidi="ar-SA"/>
        </w:rPr>
      </w:pPr>
      <w:r w:rsidRPr="00260773">
        <w:rPr>
          <w:rFonts w:ascii="Times New Roman" w:eastAsia="Times New Roman" w:hAnsi="Times New Roman" w:cs="Times New Roman"/>
          <w:sz w:val="24"/>
          <w:szCs w:val="24"/>
          <w:lang w:val="pt-BR" w:eastAsia="pt-BR" w:bidi="ar-SA"/>
        </w:rPr>
        <w:t xml:space="preserve">CUNHA, J. </w:t>
      </w:r>
      <w:r w:rsidRPr="00260773">
        <w:rPr>
          <w:rFonts w:ascii="Times New Roman" w:eastAsia="Times New Roman" w:hAnsi="Times New Roman" w:cs="Times New Roman"/>
          <w:b/>
          <w:bCs/>
          <w:sz w:val="24"/>
          <w:szCs w:val="24"/>
          <w:lang w:val="pt-BR" w:eastAsia="pt-BR" w:bidi="ar-SA"/>
        </w:rPr>
        <w:t>O Modelo Português -</w:t>
      </w:r>
      <w:r w:rsidRPr="00260773">
        <w:rPr>
          <w:rFonts w:ascii="Times New Roman" w:eastAsia="Times New Roman" w:hAnsi="Times New Roman" w:cs="Times New Roman"/>
          <w:sz w:val="24"/>
          <w:szCs w:val="24"/>
          <w:lang w:val="pt-BR" w:eastAsia="pt-BR" w:bidi="ar-SA"/>
        </w:rPr>
        <w:t xml:space="preserve"> A Dependência Funcional. In C. </w:t>
      </w:r>
      <w:proofErr w:type="spellStart"/>
      <w:r w:rsidRPr="00260773">
        <w:rPr>
          <w:rFonts w:ascii="Times New Roman" w:eastAsia="Times New Roman" w:hAnsi="Times New Roman" w:cs="Times New Roman"/>
          <w:sz w:val="24"/>
          <w:szCs w:val="24"/>
          <w:lang w:val="pt-BR" w:eastAsia="pt-BR" w:bidi="ar-SA"/>
        </w:rPr>
        <w:t>Panóias</w:t>
      </w:r>
      <w:proofErr w:type="spellEnd"/>
      <w:r w:rsidRPr="00260773">
        <w:rPr>
          <w:rFonts w:ascii="Times New Roman" w:eastAsia="Times New Roman" w:hAnsi="Times New Roman" w:cs="Times New Roman"/>
          <w:sz w:val="24"/>
          <w:szCs w:val="24"/>
          <w:lang w:val="pt-BR" w:eastAsia="pt-BR" w:bidi="ar-SA"/>
        </w:rPr>
        <w:t xml:space="preserve"> e M. Rodrigues (coord.), Modelos de Polícia e Investigação Criminal- 1º Congresso de Investigação Criminal (pp. 97-110).</w:t>
      </w:r>
      <w:r w:rsidRPr="00260773">
        <w:rPr>
          <w:rFonts w:ascii="Times New Roman" w:eastAsia="Times New Roman" w:hAnsi="Times New Roman" w:cs="Times New Roman"/>
          <w:i/>
          <w:iCs/>
          <w:sz w:val="24"/>
          <w:szCs w:val="24"/>
          <w:lang w:val="pt-BR" w:eastAsia="pt-BR" w:bidi="ar-SA"/>
        </w:rPr>
        <w:t xml:space="preserve"> </w:t>
      </w:r>
      <w:r w:rsidRPr="00260773">
        <w:rPr>
          <w:rFonts w:ascii="Times New Roman" w:eastAsia="Times New Roman" w:hAnsi="Times New Roman" w:cs="Times New Roman"/>
          <w:sz w:val="24"/>
          <w:szCs w:val="24"/>
          <w:lang w:val="pt-BR" w:eastAsia="pt-BR" w:bidi="ar-SA"/>
        </w:rPr>
        <w:t xml:space="preserve">V. N. Gaia: Edições </w:t>
      </w:r>
      <w:proofErr w:type="spellStart"/>
      <w:r w:rsidRPr="00260773">
        <w:rPr>
          <w:rFonts w:ascii="Times New Roman" w:eastAsia="Times New Roman" w:hAnsi="Times New Roman" w:cs="Times New Roman"/>
          <w:sz w:val="24"/>
          <w:szCs w:val="24"/>
          <w:lang w:val="pt-BR" w:eastAsia="pt-BR" w:bidi="ar-SA"/>
        </w:rPr>
        <w:t>Gailivro</w:t>
      </w:r>
      <w:proofErr w:type="spellEnd"/>
      <w:r w:rsidRPr="00260773">
        <w:rPr>
          <w:rFonts w:ascii="Times New Roman" w:eastAsia="Times New Roman" w:hAnsi="Times New Roman" w:cs="Times New Roman"/>
          <w:sz w:val="24"/>
          <w:szCs w:val="24"/>
          <w:lang w:val="pt-BR" w:eastAsia="pt-BR" w:bidi="ar-SA"/>
        </w:rPr>
        <w:t>. 2006.</w:t>
      </w:r>
    </w:p>
    <w:p w14:paraId="73517B68" w14:textId="77777777" w:rsidR="00337A7D" w:rsidRPr="00260773" w:rsidRDefault="00337A7D" w:rsidP="00337A7D">
      <w:pPr>
        <w:jc w:val="both"/>
        <w:rPr>
          <w:rFonts w:ascii="Times New Roman" w:eastAsia="Times New Roman" w:hAnsi="Times New Roman" w:cs="Times New Roman"/>
          <w:sz w:val="24"/>
          <w:szCs w:val="24"/>
          <w:lang w:val="pt-BR" w:eastAsia="pt-BR" w:bidi="ar-SA"/>
        </w:rPr>
      </w:pPr>
    </w:p>
    <w:p w14:paraId="17F84489" w14:textId="77777777" w:rsidR="00337A7D" w:rsidRPr="00260773" w:rsidRDefault="00337A7D" w:rsidP="00337A7D">
      <w:pPr>
        <w:jc w:val="both"/>
        <w:rPr>
          <w:rFonts w:ascii="Times New Roman" w:hAnsi="Times New Roman" w:cs="Times New Roman"/>
          <w:sz w:val="24"/>
          <w:szCs w:val="24"/>
        </w:rPr>
      </w:pPr>
      <w:r w:rsidRPr="00260773">
        <w:rPr>
          <w:rFonts w:ascii="Times New Roman" w:hAnsi="Times New Roman" w:cs="Times New Roman"/>
          <w:sz w:val="24"/>
          <w:szCs w:val="24"/>
        </w:rPr>
        <w:t>DALBEM, S.</w:t>
      </w:r>
      <w:r w:rsidRPr="00260773">
        <w:rPr>
          <w:rFonts w:ascii="Times New Roman" w:hAnsi="Times New Roman" w:cs="Times New Roman"/>
          <w:b/>
          <w:bCs/>
          <w:sz w:val="24"/>
          <w:szCs w:val="24"/>
        </w:rPr>
        <w:t xml:space="preserve"> Efetivo policial militar mínimo como determinante para sobrevivência policial, </w:t>
      </w:r>
      <w:r w:rsidRPr="00260773">
        <w:rPr>
          <w:rFonts w:ascii="Times New Roman" w:hAnsi="Times New Roman" w:cs="Times New Roman"/>
          <w:sz w:val="24"/>
          <w:szCs w:val="24"/>
        </w:rPr>
        <w:t>2003 165f</w:t>
      </w:r>
      <w:r w:rsidRPr="00260773">
        <w:rPr>
          <w:rFonts w:ascii="Times New Roman" w:hAnsi="Times New Roman" w:cs="Times New Roman"/>
          <w:b/>
          <w:bCs/>
          <w:sz w:val="24"/>
          <w:szCs w:val="24"/>
        </w:rPr>
        <w:t xml:space="preserve"> </w:t>
      </w:r>
      <w:r w:rsidRPr="00260773">
        <w:rPr>
          <w:rFonts w:ascii="Times New Roman" w:hAnsi="Times New Roman" w:cs="Times New Roman"/>
          <w:sz w:val="24"/>
          <w:szCs w:val="24"/>
        </w:rPr>
        <w:t xml:space="preserve">Monografia apresentada como requisito parcial à obtenção do título de especialista em Administração Policial pelo Departamento de Contabilidade do Setor de Ciências Sociais Aplicadas, da Universidade Curitiba. </w:t>
      </w:r>
    </w:p>
    <w:p w14:paraId="2A6A0A12" w14:textId="77777777" w:rsidR="00337A7D" w:rsidRPr="00260773" w:rsidRDefault="00337A7D" w:rsidP="00337A7D">
      <w:pPr>
        <w:jc w:val="both"/>
        <w:rPr>
          <w:rFonts w:ascii="Times New Roman" w:hAnsi="Times New Roman" w:cs="Times New Roman"/>
          <w:sz w:val="24"/>
          <w:szCs w:val="24"/>
        </w:rPr>
      </w:pPr>
    </w:p>
    <w:p w14:paraId="41112743" w14:textId="77777777" w:rsidR="00337A7D" w:rsidRPr="006130D2" w:rsidRDefault="00337A7D" w:rsidP="00337A7D">
      <w:pPr>
        <w:jc w:val="both"/>
        <w:rPr>
          <w:rFonts w:ascii="Times New Roman" w:hAnsi="Times New Roman" w:cs="Times New Roman"/>
          <w:bCs/>
          <w:sz w:val="24"/>
          <w:szCs w:val="24"/>
          <w:lang w:val="pt-BR"/>
        </w:rPr>
      </w:pPr>
      <w:r w:rsidRPr="006130D2">
        <w:rPr>
          <w:rFonts w:ascii="Times New Roman" w:hAnsi="Times New Roman" w:cs="Times New Roman"/>
          <w:bCs/>
          <w:sz w:val="24"/>
          <w:szCs w:val="24"/>
          <w:lang w:val="pt-BR"/>
        </w:rPr>
        <w:t xml:space="preserve">DEBARBIEUX, E.; BLAYA, C. </w:t>
      </w:r>
      <w:r w:rsidRPr="006130D2">
        <w:rPr>
          <w:rFonts w:ascii="Times New Roman" w:hAnsi="Times New Roman" w:cs="Times New Roman"/>
          <w:b/>
          <w:bCs/>
          <w:sz w:val="24"/>
          <w:szCs w:val="24"/>
          <w:lang w:val="pt-BR"/>
        </w:rPr>
        <w:t>Violência nas Escolas e Políticas Públicas</w:t>
      </w:r>
      <w:r w:rsidRPr="006130D2">
        <w:rPr>
          <w:rFonts w:ascii="Times New Roman" w:hAnsi="Times New Roman" w:cs="Times New Roman"/>
          <w:bCs/>
          <w:sz w:val="24"/>
          <w:szCs w:val="24"/>
          <w:lang w:val="pt-BR"/>
        </w:rPr>
        <w:t xml:space="preserve">. UNESCO, Brasília, novembro de 2002. </w:t>
      </w:r>
    </w:p>
    <w:p w14:paraId="4A1BFD32" w14:textId="77777777" w:rsidR="00337A7D" w:rsidRPr="00260773" w:rsidRDefault="00337A7D" w:rsidP="00337A7D">
      <w:pPr>
        <w:jc w:val="both"/>
        <w:rPr>
          <w:rFonts w:ascii="Times New Roman" w:eastAsia="Times New Roman" w:hAnsi="Times New Roman" w:cs="Times New Roman"/>
          <w:sz w:val="24"/>
          <w:szCs w:val="24"/>
          <w:lang w:val="pt-BR" w:eastAsia="pt-BR" w:bidi="ar-SA"/>
        </w:rPr>
      </w:pPr>
    </w:p>
    <w:p w14:paraId="2ECD486C" w14:textId="77777777" w:rsidR="00337A7D" w:rsidRPr="00260773" w:rsidRDefault="00337A7D" w:rsidP="00337A7D">
      <w:pPr>
        <w:jc w:val="both"/>
        <w:rPr>
          <w:rFonts w:ascii="Times New Roman" w:eastAsia="Times New Roman" w:hAnsi="Times New Roman" w:cs="Times New Roman"/>
          <w:sz w:val="24"/>
          <w:szCs w:val="24"/>
          <w:lang w:val="pt-BR" w:eastAsia="pt-BR" w:bidi="ar-SA"/>
        </w:rPr>
      </w:pPr>
      <w:proofErr w:type="spellStart"/>
      <w:r w:rsidRPr="00260773">
        <w:rPr>
          <w:rFonts w:ascii="Times New Roman" w:eastAsia="Times New Roman" w:hAnsi="Times New Roman" w:cs="Times New Roman"/>
          <w:sz w:val="24"/>
          <w:szCs w:val="24"/>
          <w:lang w:val="pt-BR" w:eastAsia="pt-BR" w:bidi="ar-SA"/>
        </w:rPr>
        <w:t>Dieu</w:t>
      </w:r>
      <w:proofErr w:type="spellEnd"/>
      <w:r w:rsidRPr="00260773">
        <w:rPr>
          <w:rFonts w:ascii="Times New Roman" w:eastAsia="Times New Roman" w:hAnsi="Times New Roman" w:cs="Times New Roman"/>
          <w:sz w:val="24"/>
          <w:szCs w:val="24"/>
          <w:lang w:val="pt-BR" w:eastAsia="pt-BR" w:bidi="ar-SA"/>
        </w:rPr>
        <w:t xml:space="preserve">, F. </w:t>
      </w:r>
      <w:proofErr w:type="spellStart"/>
      <w:r w:rsidRPr="00260773">
        <w:rPr>
          <w:rFonts w:ascii="Times New Roman" w:eastAsia="Times New Roman" w:hAnsi="Times New Roman" w:cs="Times New Roman"/>
          <w:sz w:val="24"/>
          <w:szCs w:val="24"/>
          <w:lang w:val="pt-BR" w:eastAsia="pt-BR" w:bidi="ar-SA"/>
        </w:rPr>
        <w:t>Aperçu</w:t>
      </w:r>
      <w:proofErr w:type="spellEnd"/>
      <w:r w:rsidRPr="00260773">
        <w:rPr>
          <w:rFonts w:ascii="Times New Roman" w:eastAsia="Times New Roman" w:hAnsi="Times New Roman" w:cs="Times New Roman"/>
          <w:sz w:val="24"/>
          <w:szCs w:val="24"/>
          <w:lang w:val="pt-BR" w:eastAsia="pt-BR" w:bidi="ar-SA"/>
        </w:rPr>
        <w:t xml:space="preserve"> </w:t>
      </w:r>
      <w:proofErr w:type="spellStart"/>
      <w:r w:rsidRPr="00260773">
        <w:rPr>
          <w:rFonts w:ascii="Times New Roman" w:eastAsia="Times New Roman" w:hAnsi="Times New Roman" w:cs="Times New Roman"/>
          <w:sz w:val="24"/>
          <w:szCs w:val="24"/>
          <w:lang w:val="pt-BR" w:eastAsia="pt-BR" w:bidi="ar-SA"/>
        </w:rPr>
        <w:t>Sur</w:t>
      </w:r>
      <w:proofErr w:type="spellEnd"/>
      <w:r w:rsidRPr="00260773">
        <w:rPr>
          <w:rFonts w:ascii="Times New Roman" w:eastAsia="Times New Roman" w:hAnsi="Times New Roman" w:cs="Times New Roman"/>
          <w:sz w:val="24"/>
          <w:szCs w:val="24"/>
          <w:lang w:val="pt-BR" w:eastAsia="pt-BR" w:bidi="ar-SA"/>
        </w:rPr>
        <w:t xml:space="preserve"> </w:t>
      </w:r>
      <w:proofErr w:type="spellStart"/>
      <w:r w:rsidRPr="00260773">
        <w:rPr>
          <w:rFonts w:ascii="Times New Roman" w:eastAsia="Times New Roman" w:hAnsi="Times New Roman" w:cs="Times New Roman"/>
          <w:sz w:val="24"/>
          <w:szCs w:val="24"/>
          <w:lang w:val="pt-BR" w:eastAsia="pt-BR" w:bidi="ar-SA"/>
        </w:rPr>
        <w:t>Les</w:t>
      </w:r>
      <w:proofErr w:type="spellEnd"/>
      <w:r w:rsidRPr="00260773">
        <w:rPr>
          <w:rFonts w:ascii="Times New Roman" w:eastAsia="Times New Roman" w:hAnsi="Times New Roman" w:cs="Times New Roman"/>
          <w:sz w:val="24"/>
          <w:szCs w:val="24"/>
          <w:lang w:val="pt-BR" w:eastAsia="pt-BR" w:bidi="ar-SA"/>
        </w:rPr>
        <w:t xml:space="preserve"> </w:t>
      </w:r>
      <w:proofErr w:type="spellStart"/>
      <w:r w:rsidRPr="00260773">
        <w:rPr>
          <w:rFonts w:ascii="Times New Roman" w:eastAsia="Times New Roman" w:hAnsi="Times New Roman" w:cs="Times New Roman"/>
          <w:sz w:val="24"/>
          <w:szCs w:val="24"/>
          <w:lang w:val="pt-BR" w:eastAsia="pt-BR" w:bidi="ar-SA"/>
        </w:rPr>
        <w:t>Experiénces</w:t>
      </w:r>
      <w:proofErr w:type="spellEnd"/>
      <w:r w:rsidRPr="00260773">
        <w:rPr>
          <w:rFonts w:ascii="Times New Roman" w:eastAsia="Times New Roman" w:hAnsi="Times New Roman" w:cs="Times New Roman"/>
          <w:sz w:val="24"/>
          <w:szCs w:val="24"/>
          <w:lang w:val="pt-BR" w:eastAsia="pt-BR" w:bidi="ar-SA"/>
        </w:rPr>
        <w:t xml:space="preserve"> </w:t>
      </w:r>
      <w:proofErr w:type="spellStart"/>
      <w:r w:rsidRPr="00260773">
        <w:rPr>
          <w:rFonts w:ascii="Times New Roman" w:eastAsia="Times New Roman" w:hAnsi="Times New Roman" w:cs="Times New Roman"/>
          <w:sz w:val="24"/>
          <w:szCs w:val="24"/>
          <w:lang w:val="pt-BR" w:eastAsia="pt-BR" w:bidi="ar-SA"/>
        </w:rPr>
        <w:t>Françaises</w:t>
      </w:r>
      <w:proofErr w:type="spellEnd"/>
      <w:r w:rsidRPr="00260773">
        <w:rPr>
          <w:rFonts w:ascii="Times New Roman" w:eastAsia="Times New Roman" w:hAnsi="Times New Roman" w:cs="Times New Roman"/>
          <w:sz w:val="24"/>
          <w:szCs w:val="24"/>
          <w:lang w:val="pt-BR" w:eastAsia="pt-BR" w:bidi="ar-SA"/>
        </w:rPr>
        <w:t xml:space="preserve"> de Police de </w:t>
      </w:r>
      <w:proofErr w:type="spellStart"/>
      <w:r w:rsidRPr="00260773">
        <w:rPr>
          <w:rFonts w:ascii="Times New Roman" w:eastAsia="Times New Roman" w:hAnsi="Times New Roman" w:cs="Times New Roman"/>
          <w:sz w:val="24"/>
          <w:szCs w:val="24"/>
          <w:lang w:val="pt-BR" w:eastAsia="pt-BR" w:bidi="ar-SA"/>
        </w:rPr>
        <w:t>Proximité</w:t>
      </w:r>
      <w:proofErr w:type="spellEnd"/>
      <w:r w:rsidRPr="00260773">
        <w:rPr>
          <w:rFonts w:ascii="Times New Roman" w:eastAsia="Times New Roman" w:hAnsi="Times New Roman" w:cs="Times New Roman"/>
          <w:sz w:val="24"/>
          <w:szCs w:val="24"/>
          <w:lang w:val="pt-BR" w:eastAsia="pt-BR" w:bidi="ar-SA"/>
        </w:rPr>
        <w:t>. In</w:t>
      </w:r>
      <w:r w:rsidRPr="00260773">
        <w:rPr>
          <w:rFonts w:ascii="Times New Roman" w:eastAsia="Times New Roman" w:hAnsi="Times New Roman" w:cs="Times New Roman"/>
          <w:b/>
          <w:bCs/>
          <w:sz w:val="24"/>
          <w:szCs w:val="24"/>
          <w:lang w:val="pt-BR" w:eastAsia="pt-BR" w:bidi="ar-SA"/>
        </w:rPr>
        <w:t xml:space="preserve"> </w:t>
      </w:r>
      <w:proofErr w:type="spellStart"/>
      <w:r w:rsidRPr="00260773">
        <w:rPr>
          <w:rFonts w:ascii="Times New Roman" w:eastAsia="Times New Roman" w:hAnsi="Times New Roman" w:cs="Times New Roman"/>
          <w:b/>
          <w:bCs/>
          <w:sz w:val="24"/>
          <w:szCs w:val="24"/>
          <w:lang w:val="pt-BR" w:eastAsia="pt-BR" w:bidi="ar-SA"/>
        </w:rPr>
        <w:t>Revue</w:t>
      </w:r>
      <w:proofErr w:type="spellEnd"/>
      <w:r w:rsidRPr="00260773">
        <w:rPr>
          <w:rFonts w:ascii="Times New Roman" w:eastAsia="Times New Roman" w:hAnsi="Times New Roman" w:cs="Times New Roman"/>
          <w:b/>
          <w:bCs/>
          <w:sz w:val="24"/>
          <w:szCs w:val="24"/>
          <w:lang w:val="pt-BR" w:eastAsia="pt-BR" w:bidi="ar-SA"/>
        </w:rPr>
        <w:t xml:space="preserve"> </w:t>
      </w:r>
      <w:proofErr w:type="spellStart"/>
      <w:r w:rsidRPr="00260773">
        <w:rPr>
          <w:rFonts w:ascii="Times New Roman" w:eastAsia="Times New Roman" w:hAnsi="Times New Roman" w:cs="Times New Roman"/>
          <w:b/>
          <w:bCs/>
          <w:sz w:val="24"/>
          <w:szCs w:val="24"/>
          <w:lang w:val="pt-BR" w:eastAsia="pt-BR" w:bidi="ar-SA"/>
        </w:rPr>
        <w:t>Internationale</w:t>
      </w:r>
      <w:proofErr w:type="spellEnd"/>
      <w:r w:rsidRPr="00260773">
        <w:rPr>
          <w:rFonts w:ascii="Times New Roman" w:eastAsia="Times New Roman" w:hAnsi="Times New Roman" w:cs="Times New Roman"/>
          <w:b/>
          <w:bCs/>
          <w:sz w:val="24"/>
          <w:szCs w:val="24"/>
          <w:lang w:val="pt-BR" w:eastAsia="pt-BR" w:bidi="ar-SA"/>
        </w:rPr>
        <w:t xml:space="preserve"> de </w:t>
      </w:r>
      <w:proofErr w:type="spellStart"/>
      <w:r w:rsidRPr="00260773">
        <w:rPr>
          <w:rFonts w:ascii="Times New Roman" w:eastAsia="Times New Roman" w:hAnsi="Times New Roman" w:cs="Times New Roman"/>
          <w:b/>
          <w:bCs/>
          <w:sz w:val="24"/>
          <w:szCs w:val="24"/>
          <w:lang w:val="pt-BR" w:eastAsia="pt-BR" w:bidi="ar-SA"/>
        </w:rPr>
        <w:t>Criminologie</w:t>
      </w:r>
      <w:proofErr w:type="spellEnd"/>
      <w:r w:rsidRPr="00260773">
        <w:rPr>
          <w:rFonts w:ascii="Times New Roman" w:eastAsia="Times New Roman" w:hAnsi="Times New Roman" w:cs="Times New Roman"/>
          <w:b/>
          <w:bCs/>
          <w:sz w:val="24"/>
          <w:szCs w:val="24"/>
          <w:lang w:val="pt-BR" w:eastAsia="pt-BR" w:bidi="ar-SA"/>
        </w:rPr>
        <w:t xml:space="preserve"> et de Police </w:t>
      </w:r>
      <w:proofErr w:type="spellStart"/>
      <w:r w:rsidRPr="00260773">
        <w:rPr>
          <w:rFonts w:ascii="Times New Roman" w:eastAsia="Times New Roman" w:hAnsi="Times New Roman" w:cs="Times New Roman"/>
          <w:b/>
          <w:bCs/>
          <w:sz w:val="24"/>
          <w:szCs w:val="24"/>
          <w:lang w:val="pt-BR" w:eastAsia="pt-BR" w:bidi="ar-SA"/>
        </w:rPr>
        <w:t>Technique</w:t>
      </w:r>
      <w:proofErr w:type="spellEnd"/>
      <w:r w:rsidRPr="00260773">
        <w:rPr>
          <w:rFonts w:ascii="Times New Roman" w:eastAsia="Times New Roman" w:hAnsi="Times New Roman" w:cs="Times New Roman"/>
          <w:b/>
          <w:bCs/>
          <w:sz w:val="24"/>
          <w:szCs w:val="24"/>
          <w:lang w:val="pt-BR" w:eastAsia="pt-BR" w:bidi="ar-SA"/>
        </w:rPr>
        <w:t xml:space="preserve"> et </w:t>
      </w:r>
      <w:proofErr w:type="spellStart"/>
      <w:r w:rsidRPr="00260773">
        <w:rPr>
          <w:rFonts w:ascii="Times New Roman" w:eastAsia="Times New Roman" w:hAnsi="Times New Roman" w:cs="Times New Roman"/>
          <w:b/>
          <w:bCs/>
          <w:sz w:val="24"/>
          <w:szCs w:val="24"/>
          <w:lang w:val="pt-BR" w:eastAsia="pt-BR" w:bidi="ar-SA"/>
        </w:rPr>
        <w:t>Scientifique</w:t>
      </w:r>
      <w:proofErr w:type="spellEnd"/>
      <w:r w:rsidRPr="00260773">
        <w:rPr>
          <w:rFonts w:ascii="Times New Roman" w:eastAsia="Times New Roman" w:hAnsi="Times New Roman" w:cs="Times New Roman"/>
          <w:b/>
          <w:bCs/>
          <w:sz w:val="24"/>
          <w:szCs w:val="24"/>
          <w:lang w:val="pt-BR" w:eastAsia="pt-BR" w:bidi="ar-SA"/>
        </w:rPr>
        <w:t xml:space="preserve">. </w:t>
      </w:r>
      <w:proofErr w:type="spellStart"/>
      <w:r w:rsidRPr="00260773">
        <w:rPr>
          <w:rFonts w:ascii="Times New Roman" w:eastAsia="Times New Roman" w:hAnsi="Times New Roman" w:cs="Times New Roman"/>
          <w:sz w:val="24"/>
          <w:szCs w:val="24"/>
          <w:lang w:val="pt-BR" w:eastAsia="pt-BR" w:bidi="ar-SA"/>
        </w:rPr>
        <w:t>Genéve</w:t>
      </w:r>
      <w:proofErr w:type="spellEnd"/>
      <w:r>
        <w:rPr>
          <w:rFonts w:ascii="Times New Roman" w:eastAsia="Times New Roman" w:hAnsi="Times New Roman" w:cs="Times New Roman"/>
          <w:sz w:val="24"/>
          <w:szCs w:val="24"/>
          <w:lang w:val="pt-BR" w:eastAsia="pt-BR" w:bidi="ar-SA"/>
        </w:rPr>
        <w:t>, 2001.</w:t>
      </w:r>
    </w:p>
    <w:p w14:paraId="1460283C" w14:textId="77777777" w:rsidR="00337A7D" w:rsidRPr="00260773" w:rsidRDefault="00337A7D" w:rsidP="00337A7D">
      <w:pPr>
        <w:jc w:val="both"/>
        <w:rPr>
          <w:rFonts w:ascii="Times New Roman" w:eastAsia="Times New Roman" w:hAnsi="Times New Roman" w:cs="Times New Roman"/>
          <w:sz w:val="24"/>
          <w:szCs w:val="24"/>
          <w:lang w:val="pt-BR" w:eastAsia="pt-BR" w:bidi="ar-SA"/>
        </w:rPr>
      </w:pPr>
    </w:p>
    <w:p w14:paraId="47F446D6" w14:textId="77777777" w:rsidR="00337A7D" w:rsidRPr="00260773" w:rsidRDefault="00337A7D" w:rsidP="00337A7D">
      <w:pPr>
        <w:jc w:val="both"/>
        <w:rPr>
          <w:rFonts w:ascii="Times New Roman" w:eastAsia="Times New Roman" w:hAnsi="Times New Roman" w:cs="Times New Roman"/>
          <w:sz w:val="24"/>
          <w:szCs w:val="24"/>
          <w:lang w:val="pt-BR" w:eastAsia="pt-BR" w:bidi="ar-SA"/>
        </w:rPr>
      </w:pPr>
      <w:r w:rsidRPr="00D27304">
        <w:rPr>
          <w:rFonts w:ascii="Times New Roman" w:eastAsia="Times New Roman" w:hAnsi="Times New Roman" w:cs="Times New Roman"/>
          <w:sz w:val="24"/>
          <w:szCs w:val="24"/>
          <w:lang w:val="pt-BR" w:eastAsia="pt-BR" w:bidi="ar-SA"/>
        </w:rPr>
        <w:t>DURÃO, S</w:t>
      </w:r>
      <w:r w:rsidRPr="00260773">
        <w:rPr>
          <w:rFonts w:ascii="Times New Roman" w:eastAsia="Times New Roman" w:hAnsi="Times New Roman" w:cs="Times New Roman"/>
          <w:sz w:val="24"/>
          <w:szCs w:val="24"/>
          <w:lang w:val="pt-BR" w:eastAsia="pt-BR" w:bidi="ar-SA"/>
        </w:rPr>
        <w:t>.</w:t>
      </w:r>
      <w:r w:rsidRPr="00D27304">
        <w:rPr>
          <w:rFonts w:ascii="Times New Roman" w:eastAsia="Times New Roman" w:hAnsi="Times New Roman" w:cs="Times New Roman"/>
          <w:sz w:val="24"/>
          <w:szCs w:val="24"/>
          <w:lang w:val="pt-BR" w:eastAsia="pt-BR" w:bidi="ar-SA"/>
        </w:rPr>
        <w:t xml:space="preserve"> “Policiamento de proximidade em Portugal: limites de uma </w:t>
      </w:r>
      <w:proofErr w:type="spellStart"/>
      <w:r w:rsidRPr="00D27304">
        <w:rPr>
          <w:rFonts w:ascii="Times New Roman" w:eastAsia="Times New Roman" w:hAnsi="Times New Roman" w:cs="Times New Roman"/>
          <w:sz w:val="24"/>
          <w:szCs w:val="24"/>
          <w:lang w:val="pt-BR" w:eastAsia="pt-BR" w:bidi="ar-SA"/>
        </w:rPr>
        <w:t>metá</w:t>
      </w:r>
      <w:proofErr w:type="spellEnd"/>
      <w:r w:rsidRPr="00D27304">
        <w:rPr>
          <w:rFonts w:ascii="Times New Roman" w:eastAsia="Times New Roman" w:hAnsi="Times New Roman" w:cs="Times New Roman"/>
          <w:sz w:val="24"/>
          <w:szCs w:val="24"/>
          <w:lang w:val="pt-BR" w:eastAsia="pt-BR" w:bidi="ar-SA"/>
        </w:rPr>
        <w:t xml:space="preserve">- fora mobilizadora”, em Susana Durão e Márcio </w:t>
      </w:r>
      <w:proofErr w:type="spellStart"/>
      <w:r w:rsidRPr="00D27304">
        <w:rPr>
          <w:rFonts w:ascii="Times New Roman" w:eastAsia="Times New Roman" w:hAnsi="Times New Roman" w:cs="Times New Roman"/>
          <w:sz w:val="24"/>
          <w:szCs w:val="24"/>
          <w:lang w:val="pt-BR" w:eastAsia="pt-BR" w:bidi="ar-SA"/>
        </w:rPr>
        <w:t>Darck</w:t>
      </w:r>
      <w:proofErr w:type="spellEnd"/>
      <w:r w:rsidRPr="00D27304">
        <w:rPr>
          <w:rFonts w:ascii="Times New Roman" w:eastAsia="Times New Roman" w:hAnsi="Times New Roman" w:cs="Times New Roman"/>
          <w:sz w:val="24"/>
          <w:szCs w:val="24"/>
          <w:lang w:val="pt-BR" w:eastAsia="pt-BR" w:bidi="ar-SA"/>
        </w:rPr>
        <w:t xml:space="preserve"> (</w:t>
      </w:r>
      <w:proofErr w:type="spellStart"/>
      <w:r w:rsidRPr="00D27304">
        <w:rPr>
          <w:rFonts w:ascii="Times New Roman" w:eastAsia="Times New Roman" w:hAnsi="Times New Roman" w:cs="Times New Roman"/>
          <w:sz w:val="24"/>
          <w:szCs w:val="24"/>
          <w:lang w:val="pt-BR" w:eastAsia="pt-BR" w:bidi="ar-SA"/>
        </w:rPr>
        <w:t>orgs</w:t>
      </w:r>
      <w:proofErr w:type="spellEnd"/>
      <w:r w:rsidRPr="00D27304">
        <w:rPr>
          <w:rFonts w:ascii="Times New Roman" w:eastAsia="Times New Roman" w:hAnsi="Times New Roman" w:cs="Times New Roman"/>
          <w:sz w:val="24"/>
          <w:szCs w:val="24"/>
          <w:lang w:val="pt-BR" w:eastAsia="pt-BR" w:bidi="ar-SA"/>
        </w:rPr>
        <w:t xml:space="preserve">.), Polícia, Segurança e Ordem </w:t>
      </w:r>
      <w:r w:rsidRPr="00260773">
        <w:rPr>
          <w:rFonts w:ascii="Times New Roman" w:eastAsia="Times New Roman" w:hAnsi="Times New Roman" w:cs="Times New Roman"/>
          <w:sz w:val="24"/>
          <w:szCs w:val="24"/>
          <w:lang w:val="pt-BR" w:eastAsia="pt-BR" w:bidi="ar-SA"/>
        </w:rPr>
        <w:t xml:space="preserve">Pública: </w:t>
      </w:r>
      <w:proofErr w:type="spellStart"/>
      <w:r w:rsidRPr="00260773">
        <w:rPr>
          <w:rFonts w:ascii="Times New Roman" w:eastAsia="Times New Roman" w:hAnsi="Times New Roman" w:cs="Times New Roman"/>
          <w:b/>
          <w:bCs/>
          <w:sz w:val="24"/>
          <w:szCs w:val="24"/>
          <w:lang w:val="pt-BR" w:eastAsia="pt-BR" w:bidi="ar-SA"/>
        </w:rPr>
        <w:t>Perspetivas</w:t>
      </w:r>
      <w:proofErr w:type="spellEnd"/>
      <w:r w:rsidRPr="00260773">
        <w:rPr>
          <w:rFonts w:ascii="Times New Roman" w:eastAsia="Times New Roman" w:hAnsi="Times New Roman" w:cs="Times New Roman"/>
          <w:b/>
          <w:bCs/>
          <w:sz w:val="24"/>
          <w:szCs w:val="24"/>
          <w:lang w:val="pt-BR" w:eastAsia="pt-BR" w:bidi="ar-SA"/>
        </w:rPr>
        <w:t xml:space="preserve"> Portuguesas e Brasileiras</w:t>
      </w:r>
      <w:r w:rsidRPr="00260773">
        <w:rPr>
          <w:rFonts w:ascii="Times New Roman" w:eastAsia="Times New Roman" w:hAnsi="Times New Roman" w:cs="Times New Roman"/>
          <w:sz w:val="24"/>
          <w:szCs w:val="24"/>
          <w:lang w:val="pt-BR" w:eastAsia="pt-BR" w:bidi="ar-SA"/>
        </w:rPr>
        <w:t>. 2014 Lisboa, Imprensa de Ciências Sociais, 101-134</w:t>
      </w:r>
    </w:p>
    <w:p w14:paraId="014E4CB3" w14:textId="77777777" w:rsidR="00337A7D" w:rsidRPr="00260773" w:rsidRDefault="00337A7D" w:rsidP="00337A7D">
      <w:pPr>
        <w:jc w:val="both"/>
        <w:rPr>
          <w:rFonts w:ascii="Times New Roman" w:hAnsi="Times New Roman" w:cs="Times New Roman"/>
          <w:sz w:val="24"/>
          <w:szCs w:val="24"/>
          <w:lang w:val="pt-BR"/>
        </w:rPr>
      </w:pPr>
    </w:p>
    <w:p w14:paraId="33E1110C" w14:textId="77777777" w:rsidR="00337A7D" w:rsidRPr="006130D2" w:rsidRDefault="00337A7D" w:rsidP="00337A7D">
      <w:pPr>
        <w:jc w:val="both"/>
        <w:rPr>
          <w:rFonts w:ascii="Times New Roman" w:hAnsi="Times New Roman" w:cs="Times New Roman"/>
          <w:sz w:val="24"/>
          <w:szCs w:val="24"/>
          <w:lang w:val="pt-BR"/>
        </w:rPr>
      </w:pPr>
      <w:r w:rsidRPr="006130D2">
        <w:rPr>
          <w:rFonts w:ascii="Times New Roman" w:hAnsi="Times New Roman" w:cs="Times New Roman"/>
          <w:bCs/>
          <w:sz w:val="24"/>
          <w:szCs w:val="24"/>
          <w:lang w:val="pt-BR"/>
        </w:rPr>
        <w:t xml:space="preserve">GOMES, L. F.; SANZOVO, N. M. </w:t>
      </w:r>
      <w:proofErr w:type="spellStart"/>
      <w:r w:rsidRPr="006130D2">
        <w:rPr>
          <w:rFonts w:ascii="Times New Roman" w:hAnsi="Times New Roman" w:cs="Times New Roman"/>
          <w:b/>
          <w:bCs/>
          <w:sz w:val="24"/>
          <w:szCs w:val="24"/>
          <w:lang w:val="pt-BR"/>
        </w:rPr>
        <w:t>Bullying</w:t>
      </w:r>
      <w:proofErr w:type="spellEnd"/>
      <w:r w:rsidRPr="006130D2">
        <w:rPr>
          <w:rFonts w:ascii="Times New Roman" w:hAnsi="Times New Roman" w:cs="Times New Roman"/>
          <w:b/>
          <w:bCs/>
          <w:sz w:val="24"/>
          <w:szCs w:val="24"/>
          <w:lang w:val="pt-BR"/>
        </w:rPr>
        <w:t>. E prevenção da Violência Nas Escolas.</w:t>
      </w:r>
      <w:r w:rsidRPr="006130D2">
        <w:rPr>
          <w:rFonts w:ascii="Times New Roman" w:hAnsi="Times New Roman" w:cs="Times New Roman"/>
          <w:bCs/>
          <w:sz w:val="24"/>
          <w:szCs w:val="24"/>
          <w:lang w:val="pt-BR"/>
        </w:rPr>
        <w:t xml:space="preserve"> Quebrando Mitos, Construindo Verdades. São Paulo: Editora Saraiva, 2013.</w:t>
      </w:r>
    </w:p>
    <w:p w14:paraId="5C57BEAB" w14:textId="77777777" w:rsidR="00337A7D" w:rsidRPr="00260773" w:rsidRDefault="00337A7D" w:rsidP="00337A7D">
      <w:pPr>
        <w:jc w:val="both"/>
        <w:rPr>
          <w:rFonts w:ascii="Times New Roman" w:hAnsi="Times New Roman" w:cs="Times New Roman"/>
          <w:sz w:val="24"/>
          <w:szCs w:val="24"/>
          <w:lang w:val="pt-BR"/>
        </w:rPr>
      </w:pPr>
    </w:p>
    <w:p w14:paraId="2D3A8C23" w14:textId="77777777" w:rsidR="00337A7D" w:rsidRPr="00260773" w:rsidRDefault="00337A7D" w:rsidP="00337A7D">
      <w:pPr>
        <w:jc w:val="both"/>
        <w:rPr>
          <w:rFonts w:ascii="Times New Roman" w:hAnsi="Times New Roman" w:cs="Times New Roman"/>
          <w:sz w:val="24"/>
          <w:szCs w:val="24"/>
        </w:rPr>
      </w:pPr>
      <w:r w:rsidRPr="00260773">
        <w:rPr>
          <w:rFonts w:ascii="Times New Roman" w:hAnsi="Times New Roman" w:cs="Times New Roman"/>
          <w:sz w:val="24"/>
          <w:szCs w:val="24"/>
        </w:rPr>
        <w:t>LIMA, R</w:t>
      </w:r>
      <w:r>
        <w:rPr>
          <w:rFonts w:ascii="Times New Roman" w:hAnsi="Times New Roman" w:cs="Times New Roman"/>
          <w:sz w:val="24"/>
          <w:szCs w:val="24"/>
        </w:rPr>
        <w:t>.</w:t>
      </w:r>
      <w:r w:rsidRPr="00260773">
        <w:rPr>
          <w:rFonts w:ascii="Times New Roman" w:hAnsi="Times New Roman" w:cs="Times New Roman"/>
          <w:sz w:val="24"/>
          <w:szCs w:val="24"/>
        </w:rPr>
        <w:t xml:space="preserve"> S</w:t>
      </w:r>
      <w:r>
        <w:rPr>
          <w:rFonts w:ascii="Times New Roman" w:hAnsi="Times New Roman" w:cs="Times New Roman"/>
          <w:sz w:val="24"/>
          <w:szCs w:val="24"/>
        </w:rPr>
        <w:t>.</w:t>
      </w:r>
      <w:r w:rsidRPr="00260773">
        <w:rPr>
          <w:rFonts w:ascii="Times New Roman" w:hAnsi="Times New Roman" w:cs="Times New Roman"/>
          <w:sz w:val="24"/>
          <w:szCs w:val="24"/>
        </w:rPr>
        <w:t xml:space="preserve"> et al. </w:t>
      </w:r>
      <w:r w:rsidRPr="00DA58BE">
        <w:rPr>
          <w:rFonts w:ascii="Times New Roman" w:hAnsi="Times New Roman" w:cs="Times New Roman"/>
          <w:b/>
          <w:bCs/>
          <w:sz w:val="24"/>
          <w:szCs w:val="24"/>
        </w:rPr>
        <w:t>11º Anuário Brasileiro de Segurança Pública</w:t>
      </w:r>
      <w:r w:rsidRPr="00260773">
        <w:rPr>
          <w:rFonts w:ascii="Times New Roman" w:hAnsi="Times New Roman" w:cs="Times New Roman"/>
          <w:sz w:val="24"/>
          <w:szCs w:val="24"/>
        </w:rPr>
        <w:t>. São Paulo: Fórum Brasileiro de Segurança Pública, 2017.</w:t>
      </w:r>
    </w:p>
    <w:p w14:paraId="3A1EECFD" w14:textId="77777777" w:rsidR="00337A7D" w:rsidRPr="00260773" w:rsidRDefault="00337A7D" w:rsidP="00337A7D">
      <w:pPr>
        <w:jc w:val="both"/>
        <w:rPr>
          <w:rFonts w:ascii="Times New Roman" w:hAnsi="Times New Roman" w:cs="Times New Roman"/>
          <w:sz w:val="24"/>
          <w:szCs w:val="24"/>
          <w:lang w:val="pt-BR"/>
        </w:rPr>
      </w:pPr>
    </w:p>
    <w:p w14:paraId="4F766A52" w14:textId="77777777" w:rsidR="00337A7D" w:rsidRPr="006130D2" w:rsidRDefault="00337A7D" w:rsidP="00337A7D">
      <w:pPr>
        <w:jc w:val="both"/>
        <w:rPr>
          <w:rFonts w:ascii="Times New Roman" w:hAnsi="Times New Roman" w:cs="Times New Roman"/>
          <w:sz w:val="24"/>
          <w:szCs w:val="24"/>
          <w:lang w:val="pt-BR"/>
        </w:rPr>
      </w:pPr>
      <w:r w:rsidRPr="006130D2">
        <w:rPr>
          <w:rFonts w:ascii="Times New Roman" w:hAnsi="Times New Roman" w:cs="Times New Roman"/>
          <w:sz w:val="24"/>
          <w:szCs w:val="24"/>
          <w:lang w:val="pt-BR"/>
        </w:rPr>
        <w:t xml:space="preserve">MACEDO, </w:t>
      </w:r>
      <w:proofErr w:type="spellStart"/>
      <w:r w:rsidRPr="006130D2">
        <w:rPr>
          <w:rFonts w:ascii="Times New Roman" w:hAnsi="Times New Roman" w:cs="Times New Roman"/>
          <w:sz w:val="24"/>
          <w:szCs w:val="24"/>
          <w:lang w:val="pt-BR"/>
        </w:rPr>
        <w:t>Ermelinda</w:t>
      </w:r>
      <w:proofErr w:type="spellEnd"/>
      <w:r w:rsidRPr="006130D2">
        <w:rPr>
          <w:rFonts w:ascii="Times New Roman" w:hAnsi="Times New Roman" w:cs="Times New Roman"/>
          <w:sz w:val="24"/>
          <w:szCs w:val="24"/>
          <w:lang w:val="pt-BR"/>
        </w:rPr>
        <w:t xml:space="preserve"> et al. </w:t>
      </w:r>
      <w:proofErr w:type="spellStart"/>
      <w:r w:rsidRPr="006130D2">
        <w:rPr>
          <w:rFonts w:ascii="Times New Roman" w:hAnsi="Times New Roman" w:cs="Times New Roman"/>
          <w:sz w:val="24"/>
          <w:szCs w:val="24"/>
          <w:lang w:val="pt-BR"/>
        </w:rPr>
        <w:t>Bullying</w:t>
      </w:r>
      <w:proofErr w:type="spellEnd"/>
      <w:r w:rsidRPr="006130D2">
        <w:rPr>
          <w:rFonts w:ascii="Times New Roman" w:hAnsi="Times New Roman" w:cs="Times New Roman"/>
          <w:sz w:val="24"/>
          <w:szCs w:val="24"/>
          <w:lang w:val="pt-BR"/>
        </w:rPr>
        <w:t xml:space="preserve"> escolar y </w:t>
      </w:r>
      <w:proofErr w:type="spellStart"/>
      <w:r w:rsidRPr="006130D2">
        <w:rPr>
          <w:rFonts w:ascii="Times New Roman" w:hAnsi="Times New Roman" w:cs="Times New Roman"/>
          <w:sz w:val="24"/>
          <w:szCs w:val="24"/>
          <w:lang w:val="pt-BR"/>
        </w:rPr>
        <w:t>evaluación</w:t>
      </w:r>
      <w:proofErr w:type="spellEnd"/>
      <w:r w:rsidRPr="006130D2">
        <w:rPr>
          <w:rFonts w:ascii="Times New Roman" w:hAnsi="Times New Roman" w:cs="Times New Roman"/>
          <w:sz w:val="24"/>
          <w:szCs w:val="24"/>
          <w:lang w:val="pt-BR"/>
        </w:rPr>
        <w:t xml:space="preserve"> de </w:t>
      </w:r>
      <w:proofErr w:type="spellStart"/>
      <w:r w:rsidRPr="006130D2">
        <w:rPr>
          <w:rFonts w:ascii="Times New Roman" w:hAnsi="Times New Roman" w:cs="Times New Roman"/>
          <w:sz w:val="24"/>
          <w:szCs w:val="24"/>
          <w:lang w:val="pt-BR"/>
        </w:rPr>
        <w:t>un</w:t>
      </w:r>
      <w:proofErr w:type="spellEnd"/>
      <w:r w:rsidRPr="006130D2">
        <w:rPr>
          <w:rFonts w:ascii="Times New Roman" w:hAnsi="Times New Roman" w:cs="Times New Roman"/>
          <w:sz w:val="24"/>
          <w:szCs w:val="24"/>
          <w:lang w:val="pt-BR"/>
        </w:rPr>
        <w:t xml:space="preserve"> programa de </w:t>
      </w:r>
      <w:proofErr w:type="spellStart"/>
      <w:r w:rsidRPr="006130D2">
        <w:rPr>
          <w:rFonts w:ascii="Times New Roman" w:hAnsi="Times New Roman" w:cs="Times New Roman"/>
          <w:sz w:val="24"/>
          <w:szCs w:val="24"/>
          <w:lang w:val="pt-BR"/>
        </w:rPr>
        <w:t>intervención</w:t>
      </w:r>
      <w:proofErr w:type="spellEnd"/>
      <w:r w:rsidRPr="006130D2">
        <w:rPr>
          <w:rFonts w:ascii="Times New Roman" w:hAnsi="Times New Roman" w:cs="Times New Roman"/>
          <w:sz w:val="24"/>
          <w:szCs w:val="24"/>
          <w:lang w:val="pt-BR"/>
        </w:rPr>
        <w:t xml:space="preserve">. </w:t>
      </w:r>
      <w:r w:rsidRPr="00DA58BE">
        <w:rPr>
          <w:rFonts w:ascii="Times New Roman" w:hAnsi="Times New Roman" w:cs="Times New Roman"/>
          <w:b/>
          <w:bCs/>
          <w:sz w:val="24"/>
          <w:szCs w:val="24"/>
          <w:lang w:val="pt-BR"/>
        </w:rPr>
        <w:t>Revista Portuguesa de Enfermagem de Saúde Mental</w:t>
      </w:r>
      <w:r w:rsidRPr="006130D2">
        <w:rPr>
          <w:rFonts w:ascii="Times New Roman" w:hAnsi="Times New Roman" w:cs="Times New Roman"/>
          <w:sz w:val="24"/>
          <w:szCs w:val="24"/>
          <w:lang w:val="pt-BR"/>
        </w:rPr>
        <w:t>, Porto, n. especial 1, p. 15-20, 2014.</w:t>
      </w:r>
    </w:p>
    <w:p w14:paraId="0CD99F6A" w14:textId="77777777" w:rsidR="00337A7D" w:rsidRPr="00260773" w:rsidRDefault="00337A7D" w:rsidP="00337A7D">
      <w:pPr>
        <w:jc w:val="both"/>
        <w:rPr>
          <w:rFonts w:ascii="Times New Roman" w:hAnsi="Times New Roman" w:cs="Times New Roman"/>
          <w:sz w:val="24"/>
          <w:szCs w:val="24"/>
        </w:rPr>
      </w:pPr>
    </w:p>
    <w:p w14:paraId="13C54DE6" w14:textId="77777777" w:rsidR="00337A7D" w:rsidRPr="006130D2" w:rsidRDefault="00337A7D" w:rsidP="00337A7D">
      <w:pPr>
        <w:jc w:val="both"/>
        <w:rPr>
          <w:rFonts w:ascii="Times New Roman" w:hAnsi="Times New Roman" w:cs="Times New Roman"/>
          <w:sz w:val="24"/>
          <w:szCs w:val="24"/>
          <w:lang w:val="pt-BR"/>
        </w:rPr>
      </w:pPr>
      <w:r w:rsidRPr="006130D2">
        <w:rPr>
          <w:rFonts w:ascii="Times New Roman" w:hAnsi="Times New Roman" w:cs="Times New Roman"/>
          <w:bCs/>
          <w:sz w:val="24"/>
          <w:szCs w:val="24"/>
          <w:lang w:val="pt-BR"/>
        </w:rPr>
        <w:t xml:space="preserve">MARTINS, Rogério. </w:t>
      </w:r>
      <w:r w:rsidRPr="006130D2">
        <w:rPr>
          <w:rFonts w:ascii="Times New Roman" w:hAnsi="Times New Roman" w:cs="Times New Roman"/>
          <w:b/>
          <w:bCs/>
          <w:sz w:val="24"/>
          <w:szCs w:val="24"/>
          <w:lang w:val="pt-BR"/>
        </w:rPr>
        <w:t>Políticas de segurança Pública como um dever do Estado,</w:t>
      </w:r>
      <w:r w:rsidRPr="006130D2">
        <w:rPr>
          <w:rFonts w:ascii="Times New Roman" w:hAnsi="Times New Roman" w:cs="Times New Roman"/>
          <w:bCs/>
          <w:sz w:val="24"/>
          <w:szCs w:val="24"/>
          <w:lang w:val="pt-BR"/>
        </w:rPr>
        <w:t xml:space="preserve"> 2007. p. 160. Monografia com requisito obtenção de (Bacharel) em Direito na Universidade do Vale do Itajaí, 2007</w:t>
      </w:r>
    </w:p>
    <w:p w14:paraId="134A205D" w14:textId="77777777" w:rsidR="00337A7D" w:rsidRPr="00260773" w:rsidRDefault="00337A7D" w:rsidP="00337A7D">
      <w:pPr>
        <w:jc w:val="both"/>
        <w:rPr>
          <w:rFonts w:ascii="Times New Roman" w:hAnsi="Times New Roman" w:cs="Times New Roman"/>
          <w:sz w:val="24"/>
          <w:szCs w:val="24"/>
        </w:rPr>
      </w:pPr>
    </w:p>
    <w:p w14:paraId="1DC83EEB" w14:textId="77777777" w:rsidR="00337A7D" w:rsidRPr="00260773" w:rsidRDefault="00337A7D" w:rsidP="00337A7D">
      <w:pPr>
        <w:jc w:val="both"/>
        <w:rPr>
          <w:rFonts w:ascii="Times New Roman" w:hAnsi="Times New Roman" w:cs="Times New Roman"/>
          <w:sz w:val="24"/>
          <w:szCs w:val="24"/>
          <w:lang w:val="pt-BR"/>
        </w:rPr>
      </w:pPr>
      <w:r w:rsidRPr="00260773">
        <w:rPr>
          <w:rFonts w:ascii="Times New Roman" w:hAnsi="Times New Roman" w:cs="Times New Roman"/>
          <w:sz w:val="24"/>
          <w:szCs w:val="24"/>
          <w:lang w:val="pt-BR"/>
        </w:rPr>
        <w:t xml:space="preserve">NEUMANN, D. </w:t>
      </w:r>
      <w:proofErr w:type="spellStart"/>
      <w:r w:rsidRPr="00260773">
        <w:rPr>
          <w:rFonts w:ascii="Times New Roman" w:hAnsi="Times New Roman" w:cs="Times New Roman"/>
          <w:b/>
          <w:bCs/>
          <w:sz w:val="24"/>
          <w:szCs w:val="24"/>
          <w:lang w:val="pt-BR"/>
        </w:rPr>
        <w:t>Patrula</w:t>
      </w:r>
      <w:proofErr w:type="spellEnd"/>
      <w:r w:rsidRPr="00260773">
        <w:rPr>
          <w:rFonts w:ascii="Times New Roman" w:hAnsi="Times New Roman" w:cs="Times New Roman"/>
          <w:b/>
          <w:bCs/>
          <w:sz w:val="24"/>
          <w:szCs w:val="24"/>
          <w:lang w:val="pt-BR"/>
        </w:rPr>
        <w:t xml:space="preserve"> escolar comunitária: </w:t>
      </w:r>
      <w:r w:rsidRPr="00260773">
        <w:rPr>
          <w:rFonts w:ascii="Times New Roman" w:hAnsi="Times New Roman" w:cs="Times New Roman"/>
          <w:sz w:val="24"/>
          <w:szCs w:val="24"/>
          <w:lang w:val="pt-BR"/>
        </w:rPr>
        <w:t xml:space="preserve">a presença da polícia Militar nas escolas de Curitiba e seus resultados 2005 58f Monografia apresentada </w:t>
      </w:r>
      <w:r w:rsidRPr="008267D8">
        <w:rPr>
          <w:rFonts w:ascii="Times New Roman" w:hAnsi="Times New Roman" w:cs="Times New Roman"/>
          <w:sz w:val="24"/>
          <w:szCs w:val="24"/>
          <w:lang w:val="pt-BR"/>
        </w:rPr>
        <w:t>como requisite parcial a obten</w:t>
      </w:r>
      <w:r w:rsidRPr="00260773">
        <w:rPr>
          <w:rFonts w:ascii="Times New Roman" w:hAnsi="Times New Roman" w:cs="Times New Roman"/>
          <w:sz w:val="24"/>
          <w:szCs w:val="24"/>
          <w:lang w:val="pt-BR"/>
        </w:rPr>
        <w:t>çã</w:t>
      </w:r>
      <w:r w:rsidRPr="008267D8">
        <w:rPr>
          <w:rFonts w:ascii="Times New Roman" w:hAnsi="Times New Roman" w:cs="Times New Roman"/>
          <w:sz w:val="24"/>
          <w:szCs w:val="24"/>
          <w:lang w:val="pt-BR"/>
        </w:rPr>
        <w:t xml:space="preserve">o </w:t>
      </w:r>
      <w:r w:rsidRPr="008267D8">
        <w:rPr>
          <w:rFonts w:ascii="Times New Roman" w:hAnsi="Times New Roman" w:cs="Times New Roman"/>
          <w:sz w:val="24"/>
          <w:szCs w:val="24"/>
          <w:lang w:val="pt-BR"/>
        </w:rPr>
        <w:lastRenderedPageBreak/>
        <w:t xml:space="preserve">do </w:t>
      </w:r>
      <w:r w:rsidRPr="00260773">
        <w:rPr>
          <w:rFonts w:ascii="Times New Roman" w:hAnsi="Times New Roman" w:cs="Times New Roman"/>
          <w:sz w:val="24"/>
          <w:szCs w:val="24"/>
          <w:lang w:val="pt-BR"/>
        </w:rPr>
        <w:t>título</w:t>
      </w:r>
      <w:r w:rsidRPr="008267D8">
        <w:rPr>
          <w:rFonts w:ascii="Times New Roman" w:hAnsi="Times New Roman" w:cs="Times New Roman"/>
          <w:sz w:val="24"/>
          <w:szCs w:val="24"/>
          <w:lang w:val="pt-BR"/>
        </w:rPr>
        <w:t xml:space="preserve"> de especialista em Planejamento e Controle em </w:t>
      </w:r>
      <w:r w:rsidRPr="00260773">
        <w:rPr>
          <w:rFonts w:ascii="Times New Roman" w:hAnsi="Times New Roman" w:cs="Times New Roman"/>
          <w:sz w:val="24"/>
          <w:szCs w:val="24"/>
          <w:lang w:val="pt-BR"/>
        </w:rPr>
        <w:t xml:space="preserve">Segurança Pública ao Departamento de </w:t>
      </w:r>
      <w:r w:rsidRPr="008267D8">
        <w:rPr>
          <w:rFonts w:ascii="Times New Roman" w:hAnsi="Times New Roman" w:cs="Times New Roman"/>
          <w:sz w:val="24"/>
          <w:szCs w:val="24"/>
          <w:lang w:val="pt-BR"/>
        </w:rPr>
        <w:t>Contabilidade, do Setor de Ci</w:t>
      </w:r>
      <w:r w:rsidRPr="00260773">
        <w:rPr>
          <w:rFonts w:ascii="Times New Roman" w:hAnsi="Times New Roman" w:cs="Times New Roman"/>
          <w:sz w:val="24"/>
          <w:szCs w:val="24"/>
          <w:lang w:val="pt-BR"/>
        </w:rPr>
        <w:t>ên</w:t>
      </w:r>
      <w:r w:rsidRPr="008267D8">
        <w:rPr>
          <w:rFonts w:ascii="Times New Roman" w:hAnsi="Times New Roman" w:cs="Times New Roman"/>
          <w:sz w:val="24"/>
          <w:szCs w:val="24"/>
          <w:lang w:val="pt-BR"/>
        </w:rPr>
        <w:t>cias Sociais</w:t>
      </w:r>
      <w:r w:rsidRPr="00260773">
        <w:rPr>
          <w:rFonts w:ascii="Times New Roman" w:hAnsi="Times New Roman" w:cs="Times New Roman"/>
          <w:sz w:val="24"/>
          <w:szCs w:val="24"/>
          <w:lang w:val="pt-BR"/>
        </w:rPr>
        <w:t xml:space="preserve"> </w:t>
      </w:r>
      <w:r w:rsidRPr="008267D8">
        <w:rPr>
          <w:rFonts w:ascii="Times New Roman" w:hAnsi="Times New Roman" w:cs="Times New Roman"/>
          <w:sz w:val="24"/>
          <w:szCs w:val="24"/>
          <w:lang w:val="pt-BR"/>
        </w:rPr>
        <w:t xml:space="preserve">Aplicadas, da Universidade Federal do </w:t>
      </w:r>
      <w:proofErr w:type="spellStart"/>
      <w:r w:rsidRPr="008267D8">
        <w:rPr>
          <w:rFonts w:ascii="Times New Roman" w:hAnsi="Times New Roman" w:cs="Times New Roman"/>
          <w:sz w:val="24"/>
          <w:szCs w:val="24"/>
          <w:lang w:val="pt-BR"/>
        </w:rPr>
        <w:t>Parana</w:t>
      </w:r>
      <w:proofErr w:type="spellEnd"/>
      <w:r w:rsidRPr="00260773">
        <w:rPr>
          <w:rFonts w:ascii="Times New Roman" w:hAnsi="Times New Roman" w:cs="Times New Roman"/>
          <w:sz w:val="24"/>
          <w:szCs w:val="24"/>
          <w:lang w:val="pt-BR"/>
        </w:rPr>
        <w:t>.</w:t>
      </w:r>
    </w:p>
    <w:p w14:paraId="26227A84" w14:textId="77777777" w:rsidR="00337A7D" w:rsidRPr="00260773" w:rsidRDefault="00337A7D" w:rsidP="00337A7D">
      <w:pPr>
        <w:jc w:val="both"/>
        <w:rPr>
          <w:rFonts w:ascii="Times New Roman" w:hAnsi="Times New Roman" w:cs="Times New Roman"/>
          <w:sz w:val="24"/>
          <w:szCs w:val="24"/>
          <w:lang w:val="pt-BR"/>
        </w:rPr>
      </w:pPr>
    </w:p>
    <w:p w14:paraId="13C2D5D3" w14:textId="77777777" w:rsidR="00337A7D" w:rsidRPr="00260773" w:rsidRDefault="00337A7D" w:rsidP="00337A7D">
      <w:pPr>
        <w:jc w:val="both"/>
        <w:rPr>
          <w:rFonts w:ascii="Times New Roman" w:eastAsia="Times New Roman" w:hAnsi="Times New Roman" w:cs="Times New Roman"/>
          <w:sz w:val="24"/>
          <w:szCs w:val="24"/>
          <w:lang w:val="pt-BR" w:eastAsia="pt-BR" w:bidi="ar-SA"/>
        </w:rPr>
      </w:pPr>
      <w:r w:rsidRPr="00C90E95">
        <w:rPr>
          <w:rFonts w:ascii="Times New Roman" w:eastAsia="Times New Roman" w:hAnsi="Times New Roman" w:cs="Times New Roman"/>
          <w:sz w:val="24"/>
          <w:szCs w:val="24"/>
          <w:lang w:val="pt-BR" w:eastAsia="pt-BR" w:bidi="ar-SA"/>
        </w:rPr>
        <w:t xml:space="preserve">OLIVEIRA, J. </w:t>
      </w:r>
      <w:r w:rsidRPr="00C90E95">
        <w:rPr>
          <w:rFonts w:ascii="Times New Roman" w:eastAsia="Times New Roman" w:hAnsi="Times New Roman" w:cs="Times New Roman"/>
          <w:i/>
          <w:iCs/>
          <w:sz w:val="24"/>
          <w:szCs w:val="24"/>
          <w:lang w:val="pt-BR" w:eastAsia="pt-BR" w:bidi="ar-SA"/>
        </w:rPr>
        <w:t>A</w:t>
      </w:r>
      <w:r w:rsidRPr="00C90E95">
        <w:rPr>
          <w:rFonts w:ascii="Times New Roman" w:eastAsia="Times New Roman" w:hAnsi="Times New Roman" w:cs="Times New Roman"/>
          <w:b/>
          <w:bCs/>
          <w:sz w:val="24"/>
          <w:szCs w:val="24"/>
          <w:lang w:val="pt-BR" w:eastAsia="pt-BR" w:bidi="ar-SA"/>
        </w:rPr>
        <w:t xml:space="preserve">s Políticas de Segurança e os Modelos de Policiamento: </w:t>
      </w:r>
      <w:r w:rsidRPr="00C90E95">
        <w:rPr>
          <w:rFonts w:ascii="Times New Roman" w:eastAsia="Times New Roman" w:hAnsi="Times New Roman" w:cs="Times New Roman"/>
          <w:sz w:val="24"/>
          <w:szCs w:val="24"/>
          <w:lang w:val="pt-BR" w:eastAsia="pt-BR" w:bidi="ar-SA"/>
        </w:rPr>
        <w:t xml:space="preserve">A Emergência do </w:t>
      </w:r>
      <w:r w:rsidRPr="00260773">
        <w:rPr>
          <w:rFonts w:ascii="Times New Roman" w:eastAsia="Times New Roman" w:hAnsi="Times New Roman" w:cs="Times New Roman"/>
          <w:sz w:val="24"/>
          <w:szCs w:val="24"/>
          <w:lang w:val="pt-BR" w:eastAsia="pt-BR" w:bidi="ar-SA"/>
        </w:rPr>
        <w:t>Policiamento de Proximidade</w:t>
      </w:r>
      <w:r w:rsidRPr="00260773">
        <w:rPr>
          <w:rFonts w:ascii="Times New Roman" w:eastAsia="Times New Roman" w:hAnsi="Times New Roman" w:cs="Times New Roman"/>
          <w:i/>
          <w:iCs/>
          <w:sz w:val="24"/>
          <w:szCs w:val="24"/>
          <w:lang w:val="pt-BR" w:eastAsia="pt-BR" w:bidi="ar-SA"/>
        </w:rPr>
        <w:t xml:space="preserve">. </w:t>
      </w:r>
      <w:r w:rsidRPr="00260773">
        <w:rPr>
          <w:rFonts w:ascii="Times New Roman" w:eastAsia="Times New Roman" w:hAnsi="Times New Roman" w:cs="Times New Roman"/>
          <w:sz w:val="24"/>
          <w:szCs w:val="24"/>
          <w:lang w:val="pt-BR" w:eastAsia="pt-BR" w:bidi="ar-SA"/>
        </w:rPr>
        <w:t>Coimbra: Edições Almedina, S.A. 2006.</w:t>
      </w:r>
    </w:p>
    <w:p w14:paraId="3491B826" w14:textId="77777777" w:rsidR="00337A7D" w:rsidRDefault="00337A7D" w:rsidP="00337A7D">
      <w:pPr>
        <w:jc w:val="both"/>
        <w:rPr>
          <w:rFonts w:ascii="Times New Roman" w:hAnsi="Times New Roman" w:cs="Times New Roman"/>
          <w:sz w:val="24"/>
          <w:szCs w:val="24"/>
        </w:rPr>
      </w:pPr>
    </w:p>
    <w:p w14:paraId="555261FF" w14:textId="77777777" w:rsidR="00337A7D" w:rsidRDefault="00337A7D" w:rsidP="00337A7D">
      <w:pPr>
        <w:jc w:val="both"/>
        <w:rPr>
          <w:rFonts w:ascii="Times New Roman" w:hAnsi="Times New Roman" w:cs="Times New Roman"/>
          <w:sz w:val="24"/>
          <w:szCs w:val="24"/>
        </w:rPr>
      </w:pPr>
      <w:r>
        <w:rPr>
          <w:rFonts w:ascii="Times New Roman" w:hAnsi="Times New Roman" w:cs="Times New Roman"/>
          <w:sz w:val="24"/>
          <w:szCs w:val="24"/>
        </w:rPr>
        <w:t xml:space="preserve">POP. </w:t>
      </w:r>
      <w:r w:rsidRPr="00DA58BE">
        <w:rPr>
          <w:rFonts w:ascii="Times New Roman" w:hAnsi="Times New Roman" w:cs="Times New Roman"/>
          <w:b/>
          <w:bCs/>
          <w:sz w:val="24"/>
          <w:szCs w:val="24"/>
        </w:rPr>
        <w:t>Procedimento Operacional Padrão.</w:t>
      </w:r>
      <w:r>
        <w:rPr>
          <w:rFonts w:ascii="Times New Roman" w:hAnsi="Times New Roman" w:cs="Times New Roman"/>
          <w:sz w:val="24"/>
          <w:szCs w:val="24"/>
        </w:rPr>
        <w:t xml:space="preserve"> Manual de operação da Polícia Militar do Estado de Goiás, 2022. </w:t>
      </w:r>
    </w:p>
    <w:p w14:paraId="54864575" w14:textId="77777777" w:rsidR="00337A7D" w:rsidRDefault="00337A7D" w:rsidP="00337A7D">
      <w:pPr>
        <w:jc w:val="both"/>
        <w:rPr>
          <w:rFonts w:ascii="Times New Roman" w:hAnsi="Times New Roman" w:cs="Times New Roman"/>
          <w:sz w:val="24"/>
          <w:szCs w:val="24"/>
        </w:rPr>
      </w:pPr>
    </w:p>
    <w:p w14:paraId="3E2380D5" w14:textId="77777777" w:rsidR="00337A7D" w:rsidRPr="00260773" w:rsidRDefault="00337A7D" w:rsidP="00337A7D">
      <w:pPr>
        <w:jc w:val="both"/>
        <w:rPr>
          <w:rFonts w:ascii="Times New Roman" w:hAnsi="Times New Roman" w:cs="Times New Roman"/>
          <w:sz w:val="24"/>
          <w:szCs w:val="24"/>
        </w:rPr>
      </w:pPr>
      <w:r w:rsidRPr="00260773">
        <w:rPr>
          <w:rFonts w:ascii="Times New Roman" w:hAnsi="Times New Roman" w:cs="Times New Roman"/>
          <w:sz w:val="24"/>
          <w:szCs w:val="24"/>
        </w:rPr>
        <w:t xml:space="preserve">REZENDE, S. N. de. As </w:t>
      </w:r>
      <w:r w:rsidRPr="00DA58BE">
        <w:rPr>
          <w:rFonts w:ascii="Times New Roman" w:hAnsi="Times New Roman" w:cs="Times New Roman"/>
          <w:b/>
          <w:bCs/>
          <w:sz w:val="24"/>
          <w:szCs w:val="24"/>
        </w:rPr>
        <w:t>operações de inteligência em segurança pública executadas pela polícia militar como estratégia eficaz de prevenção e repressão imediata aos crimes no Estado de Goiás.</w:t>
      </w:r>
      <w:r w:rsidRPr="00260773">
        <w:rPr>
          <w:rFonts w:ascii="Times New Roman" w:hAnsi="Times New Roman" w:cs="Times New Roman"/>
          <w:sz w:val="24"/>
          <w:szCs w:val="24"/>
        </w:rPr>
        <w:t xml:space="preserve"> 2018 24f Artigo científico apresentado como requisito para obtenção do título de Especialista em Inteligência em Segurança Pública ao MBA de Inteligência da Secretaria de Segurança Pública em cooperação técnica com a Universidade Estadual de Goiás. </w:t>
      </w:r>
    </w:p>
    <w:p w14:paraId="7312315C" w14:textId="77777777" w:rsidR="00337A7D" w:rsidRPr="00260773" w:rsidRDefault="00337A7D" w:rsidP="00337A7D">
      <w:pPr>
        <w:jc w:val="both"/>
        <w:rPr>
          <w:rFonts w:ascii="Times New Roman" w:hAnsi="Times New Roman" w:cs="Times New Roman"/>
          <w:sz w:val="24"/>
          <w:szCs w:val="24"/>
        </w:rPr>
      </w:pPr>
    </w:p>
    <w:p w14:paraId="1BFC894A" w14:textId="77777777" w:rsidR="00337A7D" w:rsidRPr="00260773" w:rsidRDefault="00337A7D" w:rsidP="00337A7D">
      <w:pPr>
        <w:jc w:val="both"/>
        <w:rPr>
          <w:rFonts w:ascii="Times New Roman" w:hAnsi="Times New Roman" w:cs="Times New Roman"/>
          <w:sz w:val="24"/>
          <w:szCs w:val="24"/>
        </w:rPr>
      </w:pPr>
      <w:r w:rsidRPr="00260773">
        <w:rPr>
          <w:rFonts w:ascii="Times New Roman" w:hAnsi="Times New Roman" w:cs="Times New Roman"/>
          <w:sz w:val="24"/>
          <w:szCs w:val="24"/>
        </w:rPr>
        <w:t xml:space="preserve">RIBEIRO, J. F. </w:t>
      </w:r>
      <w:r w:rsidRPr="00260773">
        <w:rPr>
          <w:rFonts w:ascii="Times New Roman" w:hAnsi="Times New Roman" w:cs="Times New Roman"/>
          <w:b/>
          <w:bCs/>
          <w:sz w:val="24"/>
          <w:szCs w:val="24"/>
        </w:rPr>
        <w:t>Policiamento comunitário: a aproximação do PM com a comunidade</w:t>
      </w:r>
      <w:r w:rsidRPr="00260773">
        <w:rPr>
          <w:rFonts w:ascii="Times New Roman" w:hAnsi="Times New Roman" w:cs="Times New Roman"/>
          <w:sz w:val="24"/>
          <w:szCs w:val="24"/>
        </w:rPr>
        <w:t>. 2022 26f Artigo científico apresentado à disciplina de Trabalho de Curso II da escola de Direito, Negócios e Comunicação da Pontifícia Universidade Católica de Goiás.</w:t>
      </w:r>
    </w:p>
    <w:p w14:paraId="422BA0E4" w14:textId="77777777" w:rsidR="00337A7D" w:rsidRPr="00260773" w:rsidRDefault="00337A7D" w:rsidP="00337A7D">
      <w:pPr>
        <w:jc w:val="both"/>
        <w:rPr>
          <w:rFonts w:ascii="Times New Roman" w:hAnsi="Times New Roman" w:cs="Times New Roman"/>
          <w:sz w:val="24"/>
          <w:szCs w:val="24"/>
        </w:rPr>
      </w:pPr>
    </w:p>
    <w:p w14:paraId="1EC82FD5" w14:textId="77777777" w:rsidR="00337A7D" w:rsidRPr="00260773" w:rsidRDefault="00337A7D" w:rsidP="00337A7D">
      <w:pPr>
        <w:jc w:val="both"/>
        <w:rPr>
          <w:rFonts w:ascii="Times New Roman" w:hAnsi="Times New Roman" w:cs="Times New Roman"/>
          <w:sz w:val="24"/>
          <w:szCs w:val="24"/>
        </w:rPr>
      </w:pPr>
      <w:r w:rsidRPr="00260773">
        <w:rPr>
          <w:rFonts w:ascii="Times New Roman" w:hAnsi="Times New Roman" w:cs="Times New Roman"/>
          <w:sz w:val="24"/>
          <w:szCs w:val="24"/>
        </w:rPr>
        <w:t xml:space="preserve">RODRIGUES, R. M. P. </w:t>
      </w:r>
      <w:r w:rsidRPr="00260773">
        <w:rPr>
          <w:rFonts w:ascii="Times New Roman" w:hAnsi="Times New Roman" w:cs="Times New Roman"/>
          <w:b/>
          <w:bCs/>
          <w:sz w:val="24"/>
          <w:szCs w:val="24"/>
        </w:rPr>
        <w:t>Violência nas escolas</w:t>
      </w:r>
      <w:r w:rsidRPr="00260773">
        <w:rPr>
          <w:rFonts w:ascii="Times New Roman" w:hAnsi="Times New Roman" w:cs="Times New Roman"/>
          <w:sz w:val="24"/>
          <w:szCs w:val="24"/>
        </w:rPr>
        <w:t xml:space="preserve"> – as representações dos professores sobre a violência nas escolas e a actuação policial. 2010 119f </w:t>
      </w:r>
      <w:r w:rsidRPr="00260773">
        <w:rPr>
          <w:rFonts w:ascii="Times New Roman" w:hAnsi="Times New Roman" w:cs="Times New Roman"/>
          <w:sz w:val="24"/>
          <w:szCs w:val="24"/>
          <w:lang w:val="pt-BR"/>
        </w:rPr>
        <w:t xml:space="preserve">Dissertação de Mestrado Integrado em Ciências Policiais, XXII Curso de Formação de Oficiais de Polícia pela </w:t>
      </w:r>
      <w:r w:rsidRPr="00260773">
        <w:rPr>
          <w:rFonts w:ascii="Times New Roman" w:hAnsi="Times New Roman" w:cs="Times New Roman"/>
          <w:sz w:val="24"/>
          <w:szCs w:val="24"/>
        </w:rPr>
        <w:t>Instituto Superior de Ciências Policiais e Segurança Interna de Lisboa.</w:t>
      </w:r>
    </w:p>
    <w:p w14:paraId="00DFD287" w14:textId="77777777" w:rsidR="00337A7D" w:rsidRPr="00260773" w:rsidRDefault="00337A7D" w:rsidP="00337A7D">
      <w:pPr>
        <w:jc w:val="both"/>
        <w:rPr>
          <w:rFonts w:ascii="Times New Roman" w:hAnsi="Times New Roman" w:cs="Times New Roman"/>
          <w:sz w:val="24"/>
          <w:szCs w:val="24"/>
          <w:lang w:val="pt-BR"/>
        </w:rPr>
      </w:pPr>
    </w:p>
    <w:p w14:paraId="259C37D9" w14:textId="77777777" w:rsidR="00337A7D" w:rsidRPr="00260773" w:rsidRDefault="00337A7D" w:rsidP="00337A7D">
      <w:pPr>
        <w:jc w:val="both"/>
        <w:rPr>
          <w:rFonts w:ascii="Times New Roman" w:hAnsi="Times New Roman" w:cs="Times New Roman"/>
          <w:sz w:val="24"/>
          <w:szCs w:val="24"/>
        </w:rPr>
      </w:pPr>
      <w:r w:rsidRPr="00260773">
        <w:rPr>
          <w:rFonts w:ascii="Times New Roman" w:hAnsi="Times New Roman" w:cs="Times New Roman"/>
          <w:sz w:val="24"/>
          <w:szCs w:val="24"/>
          <w:lang w:val="pt-BR"/>
        </w:rPr>
        <w:t xml:space="preserve">SANTOS, L. R. dos. </w:t>
      </w:r>
      <w:r w:rsidRPr="00260773">
        <w:rPr>
          <w:rFonts w:ascii="Times New Roman" w:hAnsi="Times New Roman" w:cs="Times New Roman"/>
          <w:sz w:val="24"/>
          <w:szCs w:val="24"/>
        </w:rPr>
        <w:t>Violência na escola: complexidades e desafios da contemporaneidade e o papel da polícia militar neste enfrentamento</w:t>
      </w:r>
      <w:r w:rsidRPr="00260773">
        <w:rPr>
          <w:rFonts w:ascii="Times New Roman" w:hAnsi="Times New Roman" w:cs="Times New Roman"/>
          <w:sz w:val="24"/>
          <w:szCs w:val="24"/>
          <w:lang w:val="pt-BR"/>
        </w:rPr>
        <w:t xml:space="preserve">. </w:t>
      </w:r>
      <w:r w:rsidRPr="00260773">
        <w:rPr>
          <w:rFonts w:ascii="Times New Roman" w:hAnsi="Times New Roman" w:cs="Times New Roman"/>
          <w:b/>
          <w:bCs/>
          <w:sz w:val="24"/>
          <w:szCs w:val="24"/>
        </w:rPr>
        <w:t>Revista Ibero-Americana de Humanidades, Ciências e Educação-REASE</w:t>
      </w:r>
      <w:r w:rsidRPr="00260773">
        <w:rPr>
          <w:rFonts w:ascii="Times New Roman" w:hAnsi="Times New Roman" w:cs="Times New Roman"/>
          <w:sz w:val="24"/>
          <w:szCs w:val="24"/>
        </w:rPr>
        <w:t>. São Paulo, v.9. n. 04. abr. 2023: 495-502</w:t>
      </w:r>
    </w:p>
    <w:p w14:paraId="75173927" w14:textId="77777777" w:rsidR="00337A7D" w:rsidRPr="00260773" w:rsidRDefault="00337A7D" w:rsidP="00337A7D">
      <w:pPr>
        <w:jc w:val="both"/>
        <w:rPr>
          <w:rFonts w:ascii="Times New Roman" w:hAnsi="Times New Roman" w:cs="Times New Roman"/>
          <w:sz w:val="24"/>
          <w:szCs w:val="24"/>
        </w:rPr>
      </w:pPr>
    </w:p>
    <w:p w14:paraId="16F870CA" w14:textId="77777777" w:rsidR="00337A7D" w:rsidRPr="00260773" w:rsidRDefault="00337A7D" w:rsidP="00337A7D">
      <w:pPr>
        <w:jc w:val="both"/>
        <w:rPr>
          <w:rFonts w:ascii="Times New Roman" w:hAnsi="Times New Roman" w:cs="Times New Roman"/>
          <w:sz w:val="24"/>
          <w:szCs w:val="24"/>
        </w:rPr>
      </w:pPr>
      <w:r w:rsidRPr="00260773">
        <w:rPr>
          <w:rFonts w:ascii="Times New Roman" w:hAnsi="Times New Roman" w:cs="Times New Roman"/>
          <w:sz w:val="24"/>
          <w:szCs w:val="24"/>
        </w:rPr>
        <w:t xml:space="preserve">SILVA, J. A. Da. </w:t>
      </w:r>
      <w:r w:rsidRPr="00260773">
        <w:rPr>
          <w:rFonts w:ascii="Times New Roman" w:hAnsi="Times New Roman" w:cs="Times New Roman"/>
          <w:b/>
          <w:bCs/>
          <w:sz w:val="24"/>
          <w:szCs w:val="24"/>
        </w:rPr>
        <w:t>Sistema de Indicadores de Atividade Policial Militar.</w:t>
      </w:r>
      <w:r w:rsidRPr="00260773">
        <w:rPr>
          <w:rFonts w:ascii="Times New Roman" w:hAnsi="Times New Roman" w:cs="Times New Roman"/>
          <w:sz w:val="24"/>
          <w:szCs w:val="24"/>
        </w:rPr>
        <w:t xml:space="preserve"> Segurança, Justiça e Cidadania: Pesquisas Aplicadas em Segurança Pública 2005: 87-138.</w:t>
      </w:r>
    </w:p>
    <w:p w14:paraId="540BA88F" w14:textId="77777777" w:rsidR="00337A7D" w:rsidRPr="00260773" w:rsidRDefault="00337A7D" w:rsidP="00337A7D">
      <w:pPr>
        <w:jc w:val="both"/>
        <w:rPr>
          <w:rFonts w:ascii="Times New Roman" w:hAnsi="Times New Roman" w:cs="Times New Roman"/>
          <w:sz w:val="24"/>
          <w:szCs w:val="24"/>
        </w:rPr>
      </w:pPr>
    </w:p>
    <w:p w14:paraId="5E4E521C" w14:textId="77777777" w:rsidR="00337A7D" w:rsidRPr="00260773" w:rsidRDefault="00337A7D" w:rsidP="00337A7D">
      <w:pPr>
        <w:jc w:val="both"/>
        <w:rPr>
          <w:rFonts w:ascii="Times New Roman" w:hAnsi="Times New Roman" w:cs="Times New Roman"/>
          <w:sz w:val="24"/>
          <w:szCs w:val="24"/>
          <w:lang w:val="pt-BR"/>
        </w:rPr>
      </w:pPr>
      <w:r w:rsidRPr="00260773">
        <w:rPr>
          <w:rFonts w:ascii="Times New Roman" w:hAnsi="Times New Roman" w:cs="Times New Roman"/>
          <w:sz w:val="24"/>
          <w:szCs w:val="24"/>
        </w:rPr>
        <w:t xml:space="preserve">SOUZA, G. da S. COSTA, L. D. da. </w:t>
      </w:r>
      <w:r w:rsidRPr="00260773">
        <w:rPr>
          <w:rFonts w:ascii="Times New Roman" w:hAnsi="Times New Roman" w:cs="Times New Roman"/>
          <w:b/>
          <w:bCs/>
          <w:sz w:val="24"/>
          <w:szCs w:val="24"/>
        </w:rPr>
        <w:t>A importância do grupo de intervenção rápida e ostensiva no controle da criminalidade</w:t>
      </w:r>
      <w:r w:rsidRPr="00260773">
        <w:rPr>
          <w:rFonts w:ascii="Times New Roman" w:hAnsi="Times New Roman" w:cs="Times New Roman"/>
          <w:sz w:val="24"/>
          <w:szCs w:val="24"/>
        </w:rPr>
        <w:t xml:space="preserve">. </w:t>
      </w:r>
    </w:p>
    <w:p w14:paraId="7DB0E60B" w14:textId="77777777" w:rsidR="00337A7D" w:rsidRPr="00260773" w:rsidRDefault="00337A7D" w:rsidP="00337A7D">
      <w:pPr>
        <w:jc w:val="both"/>
        <w:rPr>
          <w:rFonts w:ascii="Times New Roman" w:hAnsi="Times New Roman" w:cs="Times New Roman"/>
          <w:sz w:val="24"/>
          <w:szCs w:val="24"/>
        </w:rPr>
      </w:pPr>
    </w:p>
    <w:p w14:paraId="06762717" w14:textId="77777777" w:rsidR="00337A7D" w:rsidRPr="00C90E95" w:rsidRDefault="00337A7D" w:rsidP="00337A7D">
      <w:pPr>
        <w:jc w:val="both"/>
        <w:rPr>
          <w:rFonts w:ascii="Times New Roman" w:hAnsi="Times New Roman" w:cs="Times New Roman"/>
          <w:sz w:val="24"/>
          <w:szCs w:val="24"/>
          <w:lang w:val="pt-BR"/>
        </w:rPr>
      </w:pPr>
      <w:r w:rsidRPr="00260773">
        <w:rPr>
          <w:rFonts w:ascii="Times New Roman" w:hAnsi="Times New Roman" w:cs="Times New Roman"/>
          <w:sz w:val="24"/>
          <w:szCs w:val="24"/>
          <w:lang w:val="pt-BR"/>
        </w:rPr>
        <w:t xml:space="preserve">SOUZA, R. P. de. </w:t>
      </w:r>
      <w:r w:rsidRPr="00260773">
        <w:rPr>
          <w:rFonts w:ascii="Times New Roman" w:hAnsi="Times New Roman" w:cs="Times New Roman"/>
          <w:b/>
          <w:bCs/>
          <w:sz w:val="24"/>
          <w:szCs w:val="24"/>
          <w:lang w:val="pt-BR"/>
        </w:rPr>
        <w:t xml:space="preserve">Policiamento ostensivo em áreas de risco: </w:t>
      </w:r>
      <w:r w:rsidRPr="00260773">
        <w:rPr>
          <w:rFonts w:ascii="Times New Roman" w:hAnsi="Times New Roman" w:cs="Times New Roman"/>
          <w:sz w:val="24"/>
          <w:szCs w:val="24"/>
          <w:lang w:val="pt-BR"/>
        </w:rPr>
        <w:t>entre o prescrito e o real</w:t>
      </w:r>
      <w:r w:rsidRPr="00260773">
        <w:rPr>
          <w:rFonts w:ascii="Times New Roman" w:hAnsi="Times New Roman" w:cs="Times New Roman"/>
          <w:b/>
          <w:bCs/>
          <w:sz w:val="24"/>
          <w:szCs w:val="24"/>
          <w:lang w:val="pt-BR"/>
        </w:rPr>
        <w:t xml:space="preserve"> </w:t>
      </w:r>
      <w:r w:rsidRPr="00260773">
        <w:rPr>
          <w:rFonts w:ascii="Times New Roman" w:hAnsi="Times New Roman" w:cs="Times New Roman"/>
          <w:sz w:val="24"/>
          <w:szCs w:val="24"/>
          <w:lang w:val="pt-BR"/>
        </w:rPr>
        <w:t xml:space="preserve">2013 196f Dissertação apresentada como </w:t>
      </w:r>
      <w:r w:rsidRPr="00C90E95">
        <w:rPr>
          <w:rFonts w:ascii="Times New Roman" w:hAnsi="Times New Roman" w:cs="Times New Roman"/>
          <w:sz w:val="24"/>
          <w:szCs w:val="24"/>
          <w:lang w:val="pt-BR"/>
        </w:rPr>
        <w:t xml:space="preserve">requisito parcial à obtenção do título de Mestre em </w:t>
      </w:r>
      <w:r w:rsidRPr="00260773">
        <w:rPr>
          <w:rFonts w:ascii="Times New Roman" w:hAnsi="Times New Roman" w:cs="Times New Roman"/>
          <w:sz w:val="24"/>
          <w:szCs w:val="24"/>
          <w:lang w:val="pt-BR"/>
        </w:rPr>
        <w:t>Educação ao Programa de Pós-</w:t>
      </w:r>
      <w:r w:rsidRPr="00C90E95">
        <w:rPr>
          <w:rFonts w:ascii="Times New Roman" w:hAnsi="Times New Roman" w:cs="Times New Roman"/>
          <w:sz w:val="24"/>
          <w:szCs w:val="24"/>
          <w:lang w:val="pt-BR"/>
        </w:rPr>
        <w:t>Graduação em Educação da Faculdade de Educação da Universidade Federal de Minas Gerais</w:t>
      </w:r>
      <w:r w:rsidRPr="00260773">
        <w:rPr>
          <w:rFonts w:ascii="Times New Roman" w:hAnsi="Times New Roman" w:cs="Times New Roman"/>
          <w:sz w:val="24"/>
          <w:szCs w:val="24"/>
          <w:lang w:val="pt-BR"/>
        </w:rPr>
        <w:t>.</w:t>
      </w:r>
      <w:r w:rsidRPr="00C90E95">
        <w:rPr>
          <w:rFonts w:ascii="Times New Roman" w:hAnsi="Times New Roman" w:cs="Times New Roman"/>
          <w:sz w:val="24"/>
          <w:szCs w:val="24"/>
          <w:lang w:val="pt-BR"/>
        </w:rPr>
        <w:t xml:space="preserve"> </w:t>
      </w:r>
    </w:p>
    <w:p w14:paraId="7DC650D4" w14:textId="77777777" w:rsidR="00337A7D" w:rsidRPr="00260773" w:rsidRDefault="00337A7D" w:rsidP="00337A7D">
      <w:pPr>
        <w:jc w:val="both"/>
        <w:rPr>
          <w:rFonts w:ascii="Times New Roman" w:hAnsi="Times New Roman" w:cs="Times New Roman"/>
          <w:sz w:val="24"/>
          <w:szCs w:val="24"/>
          <w:lang w:val="pt-BR"/>
        </w:rPr>
      </w:pPr>
    </w:p>
    <w:p w14:paraId="3C17CD0D" w14:textId="77777777" w:rsidR="00337A7D" w:rsidRPr="006130D2" w:rsidRDefault="00337A7D" w:rsidP="00337A7D">
      <w:pPr>
        <w:jc w:val="both"/>
        <w:rPr>
          <w:rFonts w:ascii="Times New Roman" w:hAnsi="Times New Roman" w:cs="Times New Roman"/>
          <w:sz w:val="24"/>
          <w:szCs w:val="24"/>
          <w:lang w:val="pt-BR"/>
        </w:rPr>
      </w:pPr>
      <w:r w:rsidRPr="006130D2">
        <w:rPr>
          <w:rFonts w:ascii="Times New Roman" w:hAnsi="Times New Roman" w:cs="Times New Roman"/>
          <w:sz w:val="24"/>
          <w:szCs w:val="24"/>
          <w:lang w:val="pt-BR"/>
        </w:rPr>
        <w:t xml:space="preserve">SPOSITO, Marilia Pontes. </w:t>
      </w:r>
      <w:r w:rsidRPr="006130D2">
        <w:rPr>
          <w:rFonts w:ascii="Times New Roman" w:hAnsi="Times New Roman" w:cs="Times New Roman"/>
          <w:b/>
          <w:bCs/>
          <w:sz w:val="24"/>
          <w:szCs w:val="24"/>
          <w:lang w:val="pt-BR"/>
        </w:rPr>
        <w:t>A instituição escolar e a violência.</w:t>
      </w:r>
      <w:r w:rsidRPr="006130D2">
        <w:rPr>
          <w:rFonts w:ascii="Times New Roman" w:hAnsi="Times New Roman" w:cs="Times New Roman"/>
          <w:sz w:val="24"/>
          <w:szCs w:val="24"/>
          <w:lang w:val="pt-BR"/>
        </w:rPr>
        <w:t xml:space="preserve"> Cadernos de Pesquisa, São Paulo, n. 104, p. 58-75, 2013.</w:t>
      </w:r>
    </w:p>
    <w:p w14:paraId="78224542" w14:textId="77777777" w:rsidR="00337A7D" w:rsidRPr="00260773" w:rsidRDefault="00337A7D" w:rsidP="00337A7D">
      <w:pPr>
        <w:jc w:val="both"/>
        <w:rPr>
          <w:rFonts w:ascii="Times New Roman" w:hAnsi="Times New Roman" w:cs="Times New Roman"/>
          <w:sz w:val="24"/>
          <w:szCs w:val="24"/>
        </w:rPr>
      </w:pPr>
    </w:p>
    <w:p w14:paraId="55C7F780" w14:textId="77777777" w:rsidR="00337A7D" w:rsidRPr="006130D2" w:rsidRDefault="00337A7D" w:rsidP="00337A7D">
      <w:pPr>
        <w:jc w:val="both"/>
        <w:rPr>
          <w:rFonts w:ascii="Times New Roman" w:hAnsi="Times New Roman" w:cs="Times New Roman"/>
          <w:sz w:val="24"/>
          <w:szCs w:val="24"/>
          <w:lang w:val="pt-BR"/>
        </w:rPr>
      </w:pPr>
      <w:r w:rsidRPr="006130D2">
        <w:rPr>
          <w:rFonts w:ascii="Times New Roman" w:hAnsi="Times New Roman" w:cs="Times New Roman"/>
          <w:bCs/>
          <w:sz w:val="24"/>
          <w:szCs w:val="24"/>
          <w:lang w:val="pt-BR"/>
        </w:rPr>
        <w:t xml:space="preserve">TOGNETTA, Luciene Regina Paulino; DOMICIANO, Cassia Alessandra; ROSSI, Renata; SAMPAIO, Valéria Cristina Santos. </w:t>
      </w:r>
      <w:r w:rsidRPr="006130D2">
        <w:rPr>
          <w:rFonts w:ascii="Times New Roman" w:hAnsi="Times New Roman" w:cs="Times New Roman"/>
          <w:b/>
          <w:bCs/>
          <w:sz w:val="24"/>
          <w:szCs w:val="24"/>
          <w:lang w:val="pt-BR"/>
        </w:rPr>
        <w:t>Um panorama geral da Violência na Escola... e o que faz para combate-la</w:t>
      </w:r>
      <w:r w:rsidRPr="006130D2">
        <w:rPr>
          <w:rFonts w:ascii="Times New Roman" w:hAnsi="Times New Roman" w:cs="Times New Roman"/>
          <w:bCs/>
          <w:sz w:val="24"/>
          <w:szCs w:val="24"/>
          <w:lang w:val="pt-BR"/>
        </w:rPr>
        <w:t xml:space="preserve">. Vol. 1 Campinas/SP: </w:t>
      </w:r>
      <w:proofErr w:type="gramStart"/>
      <w:r w:rsidRPr="006130D2">
        <w:rPr>
          <w:rFonts w:ascii="Times New Roman" w:hAnsi="Times New Roman" w:cs="Times New Roman"/>
          <w:bCs/>
          <w:sz w:val="24"/>
          <w:szCs w:val="24"/>
          <w:lang w:val="pt-BR"/>
        </w:rPr>
        <w:t>Mercado  de</w:t>
      </w:r>
      <w:proofErr w:type="gramEnd"/>
      <w:r w:rsidRPr="006130D2">
        <w:rPr>
          <w:rFonts w:ascii="Times New Roman" w:hAnsi="Times New Roman" w:cs="Times New Roman"/>
          <w:bCs/>
          <w:sz w:val="24"/>
          <w:szCs w:val="24"/>
          <w:lang w:val="pt-BR"/>
        </w:rPr>
        <w:t xml:space="preserve"> Letras, 2010. </w:t>
      </w:r>
    </w:p>
    <w:p w14:paraId="736ED385" w14:textId="77777777" w:rsidR="00337A7D" w:rsidRPr="00260773" w:rsidRDefault="00337A7D" w:rsidP="00337A7D">
      <w:pPr>
        <w:jc w:val="both"/>
        <w:rPr>
          <w:rFonts w:ascii="Times New Roman" w:hAnsi="Times New Roman" w:cs="Times New Roman"/>
          <w:sz w:val="24"/>
          <w:szCs w:val="24"/>
        </w:rPr>
      </w:pPr>
    </w:p>
    <w:p w14:paraId="7DB59657" w14:textId="4861E5DA" w:rsidR="00337A7D" w:rsidRDefault="00337A7D" w:rsidP="00337A7D">
      <w:pPr>
        <w:jc w:val="both"/>
        <w:rPr>
          <w:rFonts w:ascii="Times New Roman" w:hAnsi="Times New Roman" w:cs="Times New Roman"/>
          <w:sz w:val="24"/>
          <w:szCs w:val="24"/>
          <w:lang w:val="pt-BR"/>
        </w:rPr>
      </w:pPr>
      <w:r w:rsidRPr="00260773">
        <w:rPr>
          <w:rFonts w:ascii="Times New Roman" w:hAnsi="Times New Roman" w:cs="Times New Roman"/>
          <w:sz w:val="24"/>
          <w:szCs w:val="24"/>
          <w:lang w:val="pt-BR"/>
        </w:rPr>
        <w:t>VALENTE</w:t>
      </w:r>
      <w:r w:rsidRPr="007059BB">
        <w:rPr>
          <w:rFonts w:ascii="Times New Roman" w:hAnsi="Times New Roman" w:cs="Times New Roman"/>
          <w:sz w:val="24"/>
          <w:szCs w:val="24"/>
          <w:lang w:val="pt-BR"/>
        </w:rPr>
        <w:t>, M</w:t>
      </w:r>
      <w:r w:rsidRPr="00260773">
        <w:rPr>
          <w:rFonts w:ascii="Times New Roman" w:hAnsi="Times New Roman" w:cs="Times New Roman"/>
          <w:sz w:val="24"/>
          <w:szCs w:val="24"/>
          <w:lang w:val="pt-BR"/>
        </w:rPr>
        <w:t>.</w:t>
      </w:r>
      <w:r w:rsidRPr="007059BB">
        <w:rPr>
          <w:rFonts w:ascii="Times New Roman" w:hAnsi="Times New Roman" w:cs="Times New Roman"/>
          <w:sz w:val="24"/>
          <w:szCs w:val="24"/>
          <w:lang w:val="pt-BR"/>
        </w:rPr>
        <w:t xml:space="preserve"> M</w:t>
      </w:r>
      <w:r w:rsidRPr="00260773">
        <w:rPr>
          <w:rFonts w:ascii="Times New Roman" w:hAnsi="Times New Roman" w:cs="Times New Roman"/>
          <w:sz w:val="24"/>
          <w:szCs w:val="24"/>
          <w:lang w:val="pt-BR"/>
        </w:rPr>
        <w:t xml:space="preserve">. </w:t>
      </w:r>
      <w:r w:rsidRPr="007059BB">
        <w:rPr>
          <w:rFonts w:ascii="Times New Roman" w:hAnsi="Times New Roman" w:cs="Times New Roman"/>
          <w:sz w:val="24"/>
          <w:szCs w:val="24"/>
          <w:lang w:val="pt-BR"/>
        </w:rPr>
        <w:t>G</w:t>
      </w:r>
      <w:r w:rsidRPr="00260773">
        <w:rPr>
          <w:rFonts w:ascii="Times New Roman" w:hAnsi="Times New Roman" w:cs="Times New Roman"/>
          <w:sz w:val="24"/>
          <w:szCs w:val="24"/>
          <w:lang w:val="pt-BR"/>
        </w:rPr>
        <w:t>.</w:t>
      </w:r>
      <w:r w:rsidRPr="007059BB">
        <w:rPr>
          <w:rFonts w:ascii="Times New Roman" w:hAnsi="Times New Roman" w:cs="Times New Roman"/>
          <w:b/>
          <w:bCs/>
          <w:sz w:val="24"/>
          <w:szCs w:val="24"/>
          <w:lang w:val="pt-BR"/>
        </w:rPr>
        <w:t xml:space="preserve"> Teoria Geral do Direito Policial</w:t>
      </w:r>
      <w:r w:rsidRPr="00260773">
        <w:rPr>
          <w:rFonts w:ascii="Times New Roman" w:hAnsi="Times New Roman" w:cs="Times New Roman"/>
          <w:b/>
          <w:bCs/>
          <w:sz w:val="24"/>
          <w:szCs w:val="24"/>
          <w:lang w:val="pt-BR"/>
        </w:rPr>
        <w:t>.</w:t>
      </w:r>
      <w:r w:rsidRPr="007059BB">
        <w:rPr>
          <w:rFonts w:ascii="Times New Roman" w:hAnsi="Times New Roman" w:cs="Times New Roman"/>
          <w:b/>
          <w:bCs/>
          <w:sz w:val="24"/>
          <w:szCs w:val="24"/>
          <w:lang w:val="pt-BR"/>
        </w:rPr>
        <w:t xml:space="preserve"> </w:t>
      </w:r>
      <w:r w:rsidRPr="007059BB">
        <w:rPr>
          <w:rFonts w:ascii="Times New Roman" w:hAnsi="Times New Roman" w:cs="Times New Roman"/>
          <w:sz w:val="24"/>
          <w:szCs w:val="24"/>
          <w:lang w:val="pt-BR"/>
        </w:rPr>
        <w:t xml:space="preserve">Tomo I, Almedina, </w:t>
      </w:r>
      <w:r w:rsidRPr="00260773">
        <w:rPr>
          <w:rFonts w:ascii="Times New Roman" w:hAnsi="Times New Roman" w:cs="Times New Roman"/>
          <w:sz w:val="24"/>
          <w:szCs w:val="24"/>
          <w:lang w:val="pt-BR"/>
        </w:rPr>
        <w:t>Coimbra, 2005.</w:t>
      </w:r>
    </w:p>
    <w:p w14:paraId="3E3F8C23" w14:textId="7AB5E25A" w:rsidR="00337A7D" w:rsidRDefault="00337A7D" w:rsidP="00337A7D">
      <w:pPr>
        <w:jc w:val="both"/>
        <w:rPr>
          <w:rFonts w:ascii="Times New Roman" w:hAnsi="Times New Roman" w:cs="Times New Roman"/>
          <w:sz w:val="24"/>
          <w:szCs w:val="24"/>
          <w:lang w:val="pt-BR"/>
        </w:rPr>
      </w:pPr>
    </w:p>
    <w:p w14:paraId="2EB98AE9" w14:textId="77777777" w:rsidR="008D0A18" w:rsidRDefault="008D0A18" w:rsidP="00337A7D">
      <w:pPr>
        <w:jc w:val="both"/>
        <w:rPr>
          <w:rFonts w:ascii="Times New Roman" w:hAnsi="Times New Roman" w:cs="Times New Roman"/>
          <w:sz w:val="24"/>
          <w:szCs w:val="24"/>
          <w:lang w:val="pt-BR"/>
        </w:rPr>
      </w:pPr>
    </w:p>
    <w:p w14:paraId="1CD56FED" w14:textId="2B43DBFB" w:rsidR="00337A7D" w:rsidRDefault="00337A7D" w:rsidP="00337A7D">
      <w:pPr>
        <w:jc w:val="both"/>
        <w:rPr>
          <w:rFonts w:ascii="Times New Roman" w:hAnsi="Times New Roman" w:cs="Times New Roman"/>
          <w:sz w:val="24"/>
          <w:szCs w:val="24"/>
          <w:lang w:val="pt-BR"/>
        </w:rPr>
      </w:pPr>
    </w:p>
    <w:p w14:paraId="6E84970D" w14:textId="77777777" w:rsidR="00337A7D" w:rsidRPr="00603D40" w:rsidRDefault="00337A7D" w:rsidP="00337A7D">
      <w:pPr>
        <w:pStyle w:val="Corpodetexto"/>
        <w:spacing w:line="360" w:lineRule="auto"/>
        <w:jc w:val="center"/>
        <w:rPr>
          <w:rFonts w:ascii="Times New Roman" w:hAnsi="Times New Roman" w:cs="Times New Roman"/>
          <w:b/>
          <w:bCs/>
        </w:rPr>
      </w:pPr>
      <w:r w:rsidRPr="00603D40">
        <w:rPr>
          <w:rFonts w:ascii="Times New Roman" w:hAnsi="Times New Roman" w:cs="Times New Roman"/>
          <w:b/>
          <w:bCs/>
        </w:rPr>
        <w:lastRenderedPageBreak/>
        <w:t>APÊNDICE A – QUESTIONÁRIO DE PESQUISA</w:t>
      </w:r>
    </w:p>
    <w:p w14:paraId="6FA3B220" w14:textId="77777777" w:rsidR="00337A7D" w:rsidRDefault="00337A7D" w:rsidP="00337A7D">
      <w:pPr>
        <w:pStyle w:val="Corpodetexto"/>
        <w:spacing w:line="360" w:lineRule="auto"/>
        <w:rPr>
          <w:rFonts w:ascii="Times New Roman" w:hAnsi="Times New Roman" w:cs="Times New Roman"/>
        </w:rPr>
      </w:pPr>
    </w:p>
    <w:p w14:paraId="75F55EBF" w14:textId="77777777" w:rsidR="00337A7D" w:rsidRDefault="00337A7D" w:rsidP="00337A7D">
      <w:pPr>
        <w:pStyle w:val="Corpodetexto"/>
        <w:numPr>
          <w:ilvl w:val="0"/>
          <w:numId w:val="6"/>
        </w:numPr>
        <w:spacing w:line="360" w:lineRule="auto"/>
        <w:rPr>
          <w:rFonts w:ascii="Times New Roman" w:hAnsi="Times New Roman" w:cs="Times New Roman"/>
        </w:rPr>
      </w:pPr>
      <w:r>
        <w:rPr>
          <w:rFonts w:ascii="Times New Roman" w:hAnsi="Times New Roman" w:cs="Times New Roman"/>
        </w:rPr>
        <w:t xml:space="preserve">Perfil </w:t>
      </w:r>
    </w:p>
    <w:p w14:paraId="6140BF98" w14:textId="77777777" w:rsidR="00337A7D" w:rsidRDefault="00337A7D" w:rsidP="00337A7D">
      <w:pPr>
        <w:pStyle w:val="Corpodetexto"/>
        <w:numPr>
          <w:ilvl w:val="0"/>
          <w:numId w:val="7"/>
        </w:numPr>
        <w:spacing w:line="360" w:lineRule="auto"/>
        <w:rPr>
          <w:rFonts w:ascii="Times New Roman" w:hAnsi="Times New Roman" w:cs="Times New Roman"/>
        </w:rPr>
      </w:pPr>
      <w:r>
        <w:rPr>
          <w:rFonts w:ascii="Times New Roman" w:hAnsi="Times New Roman" w:cs="Times New Roman"/>
        </w:rPr>
        <w:t>Idade</w:t>
      </w:r>
    </w:p>
    <w:p w14:paraId="0C030DF4" w14:textId="77777777" w:rsidR="00337A7D" w:rsidRDefault="00337A7D" w:rsidP="00337A7D">
      <w:pPr>
        <w:pStyle w:val="Corpodetexto"/>
        <w:numPr>
          <w:ilvl w:val="0"/>
          <w:numId w:val="7"/>
        </w:numPr>
        <w:spacing w:line="360" w:lineRule="auto"/>
        <w:rPr>
          <w:rFonts w:ascii="Times New Roman" w:hAnsi="Times New Roman" w:cs="Times New Roman"/>
        </w:rPr>
      </w:pPr>
      <w:r>
        <w:rPr>
          <w:rFonts w:ascii="Times New Roman" w:hAnsi="Times New Roman" w:cs="Times New Roman"/>
        </w:rPr>
        <w:t>Tempo de trabalho na PM</w:t>
      </w:r>
    </w:p>
    <w:p w14:paraId="6C3AF40C" w14:textId="77777777" w:rsidR="00337A7D" w:rsidRDefault="00337A7D" w:rsidP="00337A7D">
      <w:pPr>
        <w:pStyle w:val="Corpodetexto"/>
        <w:numPr>
          <w:ilvl w:val="0"/>
          <w:numId w:val="7"/>
        </w:numPr>
        <w:spacing w:line="360" w:lineRule="auto"/>
        <w:rPr>
          <w:rFonts w:ascii="Times New Roman" w:hAnsi="Times New Roman" w:cs="Times New Roman"/>
        </w:rPr>
      </w:pPr>
      <w:r>
        <w:rPr>
          <w:rFonts w:ascii="Times New Roman" w:hAnsi="Times New Roman" w:cs="Times New Roman"/>
        </w:rPr>
        <w:t xml:space="preserve">Tempo de trabalho na área de policiamento ostensivo na escola </w:t>
      </w:r>
    </w:p>
    <w:p w14:paraId="2CB16938" w14:textId="77777777" w:rsidR="00337A7D" w:rsidRDefault="00337A7D" w:rsidP="00337A7D">
      <w:pPr>
        <w:pStyle w:val="Corpodetexto"/>
        <w:numPr>
          <w:ilvl w:val="0"/>
          <w:numId w:val="7"/>
        </w:numPr>
        <w:spacing w:line="360" w:lineRule="auto"/>
        <w:rPr>
          <w:rFonts w:ascii="Times New Roman" w:hAnsi="Times New Roman" w:cs="Times New Roman"/>
        </w:rPr>
      </w:pPr>
      <w:r>
        <w:rPr>
          <w:rFonts w:ascii="Times New Roman" w:hAnsi="Times New Roman" w:cs="Times New Roman"/>
        </w:rPr>
        <w:t xml:space="preserve">Formação </w:t>
      </w:r>
    </w:p>
    <w:p w14:paraId="2D1E62BC" w14:textId="77777777" w:rsidR="00337A7D" w:rsidRDefault="00337A7D" w:rsidP="00337A7D">
      <w:pPr>
        <w:pStyle w:val="Corpodetexto"/>
        <w:numPr>
          <w:ilvl w:val="0"/>
          <w:numId w:val="7"/>
        </w:numPr>
        <w:spacing w:line="360" w:lineRule="auto"/>
        <w:rPr>
          <w:rFonts w:ascii="Times New Roman" w:hAnsi="Times New Roman" w:cs="Times New Roman"/>
        </w:rPr>
      </w:pPr>
      <w:r>
        <w:rPr>
          <w:rFonts w:ascii="Times New Roman" w:hAnsi="Times New Roman" w:cs="Times New Roman"/>
        </w:rPr>
        <w:t xml:space="preserve">Grau de instrução </w:t>
      </w:r>
    </w:p>
    <w:p w14:paraId="01BE9487" w14:textId="77777777" w:rsidR="00337A7D" w:rsidRPr="000F6560" w:rsidRDefault="00337A7D" w:rsidP="00337A7D">
      <w:pPr>
        <w:pStyle w:val="Corpodetexto"/>
        <w:spacing w:line="360" w:lineRule="auto"/>
        <w:ind w:left="720"/>
        <w:rPr>
          <w:rFonts w:ascii="Times New Roman" w:hAnsi="Times New Roman" w:cs="Times New Roman"/>
        </w:rPr>
      </w:pPr>
    </w:p>
    <w:p w14:paraId="0754A470" w14:textId="77777777" w:rsidR="00337A7D" w:rsidRDefault="00337A7D" w:rsidP="00337A7D">
      <w:pPr>
        <w:pStyle w:val="Corpodetexto"/>
        <w:spacing w:line="360" w:lineRule="auto"/>
        <w:rPr>
          <w:rFonts w:ascii="Times New Roman" w:hAnsi="Times New Roman" w:cs="Times New Roman"/>
        </w:rPr>
      </w:pPr>
      <w:r>
        <w:rPr>
          <w:rFonts w:ascii="Times New Roman" w:hAnsi="Times New Roman" w:cs="Times New Roman"/>
        </w:rPr>
        <w:t>2 – O Policiamento ostensivo consegue atuar em todas as escolas da cidade de Goiânia?</w:t>
      </w:r>
    </w:p>
    <w:p w14:paraId="5535024E" w14:textId="77777777" w:rsidR="00337A7D" w:rsidRDefault="00337A7D" w:rsidP="00337A7D">
      <w:pPr>
        <w:pStyle w:val="Corpodetexto"/>
        <w:spacing w:line="360" w:lineRule="auto"/>
        <w:rPr>
          <w:rFonts w:ascii="Times New Roman" w:hAnsi="Times New Roman" w:cs="Times New Roman"/>
        </w:rPr>
      </w:pPr>
      <w:r>
        <w:rPr>
          <w:rFonts w:ascii="Times New Roman" w:hAnsi="Times New Roman" w:cs="Times New Roman"/>
        </w:rPr>
        <w:t xml:space="preserve">      (   ) sim     (    ) Não     (   ) as vezes </w:t>
      </w:r>
    </w:p>
    <w:p w14:paraId="6DA63BD9" w14:textId="77777777" w:rsidR="00337A7D" w:rsidRDefault="00337A7D" w:rsidP="00337A7D">
      <w:pPr>
        <w:pStyle w:val="Corpodetexto"/>
        <w:spacing w:line="360" w:lineRule="auto"/>
        <w:rPr>
          <w:rFonts w:ascii="Times New Roman" w:hAnsi="Times New Roman" w:cs="Times New Roman"/>
        </w:rPr>
      </w:pPr>
    </w:p>
    <w:p w14:paraId="1D52D65D" w14:textId="77777777" w:rsidR="00337A7D" w:rsidRDefault="00337A7D" w:rsidP="00337A7D">
      <w:pPr>
        <w:pStyle w:val="Corpodetexto"/>
        <w:spacing w:line="360" w:lineRule="auto"/>
        <w:rPr>
          <w:rFonts w:ascii="Times New Roman" w:hAnsi="Times New Roman" w:cs="Times New Roman"/>
        </w:rPr>
      </w:pPr>
      <w:r>
        <w:rPr>
          <w:rFonts w:ascii="Times New Roman" w:hAnsi="Times New Roman" w:cs="Times New Roman"/>
        </w:rPr>
        <w:t>3 –  Como é realizado o patrulhamento na escola?</w:t>
      </w:r>
    </w:p>
    <w:p w14:paraId="0DF6823C" w14:textId="77777777" w:rsidR="00337A7D" w:rsidRDefault="00337A7D" w:rsidP="00337A7D">
      <w:pPr>
        <w:pStyle w:val="Corpodetexto"/>
        <w:spacing w:line="360" w:lineRule="auto"/>
        <w:rPr>
          <w:rFonts w:ascii="Times New Roman" w:hAnsi="Times New Roman" w:cs="Times New Roman"/>
        </w:rPr>
      </w:pPr>
      <w:r>
        <w:rPr>
          <w:rFonts w:ascii="Times New Roman" w:hAnsi="Times New Roman" w:cs="Times New Roman"/>
        </w:rPr>
        <w:t xml:space="preserve">       (    ) Interno    (   ) Externo    (    ) Interno/Externo</w:t>
      </w:r>
    </w:p>
    <w:p w14:paraId="44EEE01C" w14:textId="77777777" w:rsidR="00337A7D" w:rsidRDefault="00337A7D" w:rsidP="00337A7D">
      <w:pPr>
        <w:pStyle w:val="Corpodetexto"/>
        <w:spacing w:line="360" w:lineRule="auto"/>
        <w:rPr>
          <w:rFonts w:ascii="Times New Roman" w:hAnsi="Times New Roman" w:cs="Times New Roman"/>
        </w:rPr>
      </w:pPr>
    </w:p>
    <w:p w14:paraId="1B186160" w14:textId="77777777" w:rsidR="00337A7D" w:rsidRDefault="00337A7D" w:rsidP="00337A7D">
      <w:pPr>
        <w:pStyle w:val="Corpodetexto"/>
        <w:spacing w:line="360" w:lineRule="auto"/>
        <w:rPr>
          <w:rFonts w:ascii="Times New Roman" w:hAnsi="Times New Roman" w:cs="Times New Roman"/>
        </w:rPr>
      </w:pPr>
      <w:r>
        <w:rPr>
          <w:rFonts w:ascii="Times New Roman" w:hAnsi="Times New Roman" w:cs="Times New Roman"/>
        </w:rPr>
        <w:t xml:space="preserve">4 – Existe um número específico de policiais militares para atender o patrulhamento na escola? Quantos? </w:t>
      </w:r>
    </w:p>
    <w:p w14:paraId="115C5321" w14:textId="77777777" w:rsidR="00337A7D" w:rsidRDefault="00337A7D" w:rsidP="00337A7D">
      <w:pPr>
        <w:pStyle w:val="Corpodetexto"/>
        <w:spacing w:line="360" w:lineRule="auto"/>
        <w:rPr>
          <w:rFonts w:ascii="Times New Roman" w:hAnsi="Times New Roman" w:cs="Times New Roman"/>
        </w:rPr>
      </w:pPr>
      <w:r>
        <w:rPr>
          <w:rFonts w:ascii="Times New Roman" w:hAnsi="Times New Roman" w:cs="Times New Roman"/>
        </w:rPr>
        <w:t xml:space="preserve">      (   ) sim     (    ) Não     Quantos? </w:t>
      </w:r>
      <w:r>
        <w:rPr>
          <w:rFonts w:ascii="Times New Roman" w:hAnsi="Times New Roman" w:cs="Times New Roman"/>
        </w:rPr>
        <w:softHyphen/>
      </w:r>
      <w:r>
        <w:rPr>
          <w:rFonts w:ascii="Times New Roman" w:hAnsi="Times New Roman" w:cs="Times New Roman"/>
        </w:rPr>
        <w:softHyphen/>
      </w:r>
    </w:p>
    <w:p w14:paraId="1DEDD5C2" w14:textId="77777777" w:rsidR="00337A7D" w:rsidRDefault="00337A7D" w:rsidP="00337A7D">
      <w:pPr>
        <w:pStyle w:val="Corpodetexto"/>
        <w:spacing w:line="360" w:lineRule="auto"/>
        <w:rPr>
          <w:rFonts w:ascii="Times New Roman" w:hAnsi="Times New Roman" w:cs="Times New Roman"/>
        </w:rPr>
      </w:pPr>
    </w:p>
    <w:p w14:paraId="482E32DE" w14:textId="77777777" w:rsidR="00337A7D" w:rsidRDefault="00337A7D" w:rsidP="00337A7D">
      <w:pPr>
        <w:pStyle w:val="Corpodetexto"/>
        <w:spacing w:line="360" w:lineRule="auto"/>
        <w:rPr>
          <w:rFonts w:ascii="Times New Roman" w:hAnsi="Times New Roman" w:cs="Times New Roman"/>
        </w:rPr>
      </w:pPr>
      <w:r>
        <w:rPr>
          <w:rFonts w:ascii="Times New Roman" w:hAnsi="Times New Roman" w:cs="Times New Roman"/>
        </w:rPr>
        <w:t>5 – Quais métodos de policiamentos ostensivo é mais realizado na escola?</w:t>
      </w:r>
    </w:p>
    <w:p w14:paraId="2F623BC0" w14:textId="77777777" w:rsidR="00337A7D" w:rsidRDefault="00337A7D" w:rsidP="00337A7D">
      <w:pPr>
        <w:pStyle w:val="Corpodetexto"/>
        <w:spacing w:line="360" w:lineRule="auto"/>
        <w:rPr>
          <w:rFonts w:ascii="Times New Roman" w:hAnsi="Times New Roman" w:cs="Times New Roman"/>
        </w:rPr>
      </w:pPr>
      <w:r w:rsidRPr="000F6560">
        <w:rPr>
          <w:rFonts w:ascii="Times New Roman" w:hAnsi="Times New Roman" w:cs="Times New Roman"/>
          <w:highlight w:val="yellow"/>
        </w:rPr>
        <w:t>Acrescenta</w:t>
      </w:r>
      <w:r w:rsidRPr="001B4836">
        <w:rPr>
          <w:rFonts w:ascii="Times New Roman" w:hAnsi="Times New Roman" w:cs="Times New Roman"/>
          <w:highlight w:val="yellow"/>
        </w:rPr>
        <w:t>r</w:t>
      </w:r>
    </w:p>
    <w:p w14:paraId="669B0B11" w14:textId="77777777" w:rsidR="00337A7D" w:rsidRDefault="00337A7D" w:rsidP="00337A7D">
      <w:pPr>
        <w:pStyle w:val="Corpodetexto"/>
        <w:spacing w:line="360" w:lineRule="auto"/>
        <w:rPr>
          <w:rFonts w:ascii="Times New Roman" w:hAnsi="Times New Roman" w:cs="Times New Roman"/>
        </w:rPr>
      </w:pPr>
    </w:p>
    <w:p w14:paraId="65046E9B" w14:textId="77777777" w:rsidR="00337A7D" w:rsidRDefault="00337A7D" w:rsidP="00337A7D">
      <w:pPr>
        <w:pStyle w:val="Corpodetexto"/>
        <w:spacing w:line="360" w:lineRule="auto"/>
        <w:rPr>
          <w:rFonts w:ascii="Times New Roman" w:hAnsi="Times New Roman" w:cs="Times New Roman"/>
        </w:rPr>
      </w:pPr>
      <w:r>
        <w:rPr>
          <w:rFonts w:ascii="Times New Roman" w:hAnsi="Times New Roman" w:cs="Times New Roman"/>
        </w:rPr>
        <w:t>6 – Existe um planejamento estratégico específico para realizar o policiamento ostensivo na escola?</w:t>
      </w:r>
    </w:p>
    <w:p w14:paraId="76140B91" w14:textId="77777777" w:rsidR="00337A7D" w:rsidRDefault="00337A7D" w:rsidP="00337A7D">
      <w:pPr>
        <w:pStyle w:val="Corpodetexto"/>
        <w:spacing w:line="360" w:lineRule="auto"/>
        <w:rPr>
          <w:rFonts w:ascii="Times New Roman" w:hAnsi="Times New Roman" w:cs="Times New Roman"/>
        </w:rPr>
      </w:pPr>
      <w:r>
        <w:rPr>
          <w:rFonts w:ascii="Times New Roman" w:hAnsi="Times New Roman" w:cs="Times New Roman"/>
        </w:rPr>
        <w:t>(   ) sim     (    ) Não</w:t>
      </w:r>
    </w:p>
    <w:p w14:paraId="7A0CC304" w14:textId="77777777" w:rsidR="00337A7D" w:rsidRDefault="00337A7D" w:rsidP="00337A7D">
      <w:pPr>
        <w:pStyle w:val="Corpodetexto"/>
        <w:spacing w:line="360" w:lineRule="auto"/>
        <w:rPr>
          <w:rFonts w:ascii="Times New Roman" w:hAnsi="Times New Roman" w:cs="Times New Roman"/>
        </w:rPr>
      </w:pPr>
    </w:p>
    <w:p w14:paraId="56A26EB5" w14:textId="77777777" w:rsidR="00337A7D" w:rsidRDefault="00337A7D" w:rsidP="00337A7D">
      <w:pPr>
        <w:pStyle w:val="Corpodetexto"/>
        <w:spacing w:line="360" w:lineRule="auto"/>
        <w:rPr>
          <w:rFonts w:ascii="Times New Roman" w:hAnsi="Times New Roman" w:cs="Times New Roman"/>
        </w:rPr>
      </w:pPr>
      <w:r>
        <w:rPr>
          <w:rFonts w:ascii="Times New Roman" w:hAnsi="Times New Roman" w:cs="Times New Roman"/>
        </w:rPr>
        <w:t xml:space="preserve">7 – O Patrulhamento ostensivo é realizado somente por meio de solicitação da escola?     </w:t>
      </w:r>
    </w:p>
    <w:p w14:paraId="307DF224" w14:textId="77777777" w:rsidR="00337A7D" w:rsidRDefault="00337A7D" w:rsidP="00337A7D">
      <w:pPr>
        <w:pStyle w:val="Corpodetexto"/>
        <w:spacing w:line="360" w:lineRule="auto"/>
        <w:rPr>
          <w:rFonts w:ascii="Times New Roman" w:hAnsi="Times New Roman" w:cs="Times New Roman"/>
        </w:rPr>
      </w:pPr>
      <w:r>
        <w:rPr>
          <w:rFonts w:ascii="Times New Roman" w:hAnsi="Times New Roman" w:cs="Times New Roman"/>
        </w:rPr>
        <w:t xml:space="preserve">      (   ) sim     (    ) Não     (   ) nem sempre</w:t>
      </w:r>
    </w:p>
    <w:p w14:paraId="6ABF277E" w14:textId="77777777" w:rsidR="00337A7D" w:rsidRDefault="00337A7D" w:rsidP="00337A7D">
      <w:pPr>
        <w:pStyle w:val="Corpodetexto"/>
        <w:spacing w:line="360" w:lineRule="auto"/>
        <w:rPr>
          <w:rFonts w:ascii="Times New Roman" w:hAnsi="Times New Roman" w:cs="Times New Roman"/>
        </w:rPr>
      </w:pPr>
    </w:p>
    <w:p w14:paraId="425AF380" w14:textId="77777777" w:rsidR="00337A7D" w:rsidRDefault="00337A7D" w:rsidP="00337A7D">
      <w:pPr>
        <w:pStyle w:val="Corpodetexto"/>
        <w:spacing w:line="360" w:lineRule="auto"/>
        <w:jc w:val="both"/>
        <w:rPr>
          <w:rFonts w:ascii="Times New Roman" w:hAnsi="Times New Roman" w:cs="Times New Roman"/>
        </w:rPr>
      </w:pPr>
      <w:r>
        <w:rPr>
          <w:rFonts w:ascii="Times New Roman" w:hAnsi="Times New Roman" w:cs="Times New Roman"/>
        </w:rPr>
        <w:t>8 – No patrulhamento ostensivo precisa de autorização da Secretária de Educação do Estado de Goiás ou direção da escola?</w:t>
      </w:r>
    </w:p>
    <w:p w14:paraId="363C5077" w14:textId="77777777" w:rsidR="00337A7D" w:rsidRDefault="00337A7D" w:rsidP="00337A7D">
      <w:pPr>
        <w:pStyle w:val="Corpodetexto"/>
        <w:spacing w:line="360" w:lineRule="auto"/>
        <w:rPr>
          <w:rFonts w:ascii="Times New Roman" w:hAnsi="Times New Roman" w:cs="Times New Roman"/>
        </w:rPr>
      </w:pPr>
      <w:r>
        <w:rPr>
          <w:rFonts w:ascii="Times New Roman" w:hAnsi="Times New Roman" w:cs="Times New Roman"/>
        </w:rPr>
        <w:t xml:space="preserve">      (   ) sim     (    ) Não     (   ) nem sempre</w:t>
      </w:r>
    </w:p>
    <w:p w14:paraId="42E7AC56" w14:textId="77777777" w:rsidR="00337A7D" w:rsidRDefault="00337A7D" w:rsidP="00337A7D">
      <w:pPr>
        <w:pStyle w:val="Corpodetexto"/>
        <w:spacing w:line="360" w:lineRule="auto"/>
        <w:rPr>
          <w:rFonts w:ascii="Times New Roman" w:hAnsi="Times New Roman" w:cs="Times New Roman"/>
        </w:rPr>
      </w:pPr>
    </w:p>
    <w:p w14:paraId="4CCB478B" w14:textId="77777777" w:rsidR="00337A7D" w:rsidRDefault="00337A7D" w:rsidP="00337A7D">
      <w:pPr>
        <w:pStyle w:val="Corpodetexto"/>
        <w:spacing w:line="360" w:lineRule="auto"/>
        <w:rPr>
          <w:rFonts w:ascii="Times New Roman" w:hAnsi="Times New Roman" w:cs="Times New Roman"/>
        </w:rPr>
      </w:pPr>
    </w:p>
    <w:p w14:paraId="2D847358" w14:textId="77777777" w:rsidR="00337A7D" w:rsidRDefault="00337A7D" w:rsidP="00337A7D">
      <w:pPr>
        <w:pStyle w:val="Corpodetexto"/>
        <w:spacing w:line="360" w:lineRule="auto"/>
        <w:rPr>
          <w:rFonts w:ascii="Times New Roman" w:hAnsi="Times New Roman" w:cs="Times New Roman"/>
        </w:rPr>
      </w:pPr>
      <w:r>
        <w:rPr>
          <w:rFonts w:ascii="Times New Roman" w:hAnsi="Times New Roman" w:cs="Times New Roman"/>
        </w:rPr>
        <w:lastRenderedPageBreak/>
        <w:t>8.1 De quem?</w:t>
      </w:r>
    </w:p>
    <w:p w14:paraId="4D49B442" w14:textId="77777777" w:rsidR="00337A7D" w:rsidRDefault="00337A7D" w:rsidP="00337A7D">
      <w:pPr>
        <w:pStyle w:val="Corpodetexto"/>
        <w:spacing w:line="360" w:lineRule="auto"/>
        <w:rPr>
          <w:rFonts w:ascii="Times New Roman" w:hAnsi="Times New Roman" w:cs="Times New Roman"/>
        </w:rPr>
      </w:pPr>
      <w:r>
        <w:rPr>
          <w:rFonts w:ascii="Times New Roman" w:hAnsi="Times New Roman" w:cs="Times New Roman"/>
        </w:rPr>
        <w:t xml:space="preserve"> (   ) Secretaria de educação do Estado de Goiás  (    ) Direção da escola  </w:t>
      </w:r>
    </w:p>
    <w:p w14:paraId="1F953826" w14:textId="77777777" w:rsidR="00337A7D" w:rsidRDefault="00337A7D" w:rsidP="00337A7D">
      <w:pPr>
        <w:pStyle w:val="Corpodetexto"/>
        <w:spacing w:line="360" w:lineRule="auto"/>
        <w:rPr>
          <w:rFonts w:ascii="Times New Roman" w:hAnsi="Times New Roman" w:cs="Times New Roman"/>
        </w:rPr>
      </w:pPr>
    </w:p>
    <w:p w14:paraId="3A97BA0F" w14:textId="77777777" w:rsidR="00337A7D" w:rsidRDefault="00337A7D" w:rsidP="00337A7D">
      <w:pPr>
        <w:pStyle w:val="Corpodetexto"/>
        <w:spacing w:line="360" w:lineRule="auto"/>
        <w:rPr>
          <w:rFonts w:ascii="Times New Roman" w:hAnsi="Times New Roman" w:cs="Times New Roman"/>
        </w:rPr>
      </w:pPr>
      <w:r>
        <w:rPr>
          <w:rFonts w:ascii="Times New Roman" w:hAnsi="Times New Roman" w:cs="Times New Roman"/>
        </w:rPr>
        <w:t>9 – No Patrulhamento escolar acontecer de achar que tipo de ocorrência?</w:t>
      </w:r>
    </w:p>
    <w:p w14:paraId="69C9AA63" w14:textId="77777777" w:rsidR="00337A7D" w:rsidRDefault="00337A7D" w:rsidP="00337A7D">
      <w:pPr>
        <w:pStyle w:val="Corpodetexto"/>
        <w:spacing w:line="360" w:lineRule="auto"/>
        <w:rPr>
          <w:rFonts w:ascii="Times New Roman" w:hAnsi="Times New Roman" w:cs="Times New Roman"/>
        </w:rPr>
      </w:pPr>
      <w:r>
        <w:rPr>
          <w:rFonts w:ascii="Times New Roman" w:hAnsi="Times New Roman" w:cs="Times New Roman"/>
        </w:rPr>
        <w:t xml:space="preserve">(    ) Latrocínio </w:t>
      </w:r>
    </w:p>
    <w:p w14:paraId="789A891A" w14:textId="77777777" w:rsidR="00337A7D" w:rsidRDefault="00337A7D" w:rsidP="00337A7D">
      <w:pPr>
        <w:pStyle w:val="Corpodetexto"/>
        <w:spacing w:line="360" w:lineRule="auto"/>
        <w:rPr>
          <w:rFonts w:ascii="Times New Roman" w:hAnsi="Times New Roman" w:cs="Times New Roman"/>
        </w:rPr>
      </w:pPr>
      <w:r>
        <w:rPr>
          <w:rFonts w:ascii="Times New Roman" w:hAnsi="Times New Roman" w:cs="Times New Roman"/>
        </w:rPr>
        <w:t>(    ) Furto</w:t>
      </w:r>
    </w:p>
    <w:p w14:paraId="5B8AB549" w14:textId="77777777" w:rsidR="00337A7D" w:rsidRDefault="00337A7D" w:rsidP="00337A7D">
      <w:pPr>
        <w:pStyle w:val="Corpodetexto"/>
        <w:spacing w:line="360" w:lineRule="auto"/>
        <w:rPr>
          <w:rFonts w:ascii="Times New Roman" w:hAnsi="Times New Roman" w:cs="Times New Roman"/>
        </w:rPr>
      </w:pPr>
      <w:r>
        <w:rPr>
          <w:rFonts w:ascii="Times New Roman" w:hAnsi="Times New Roman" w:cs="Times New Roman"/>
        </w:rPr>
        <w:t>(    ) Tráfico</w:t>
      </w:r>
    </w:p>
    <w:p w14:paraId="7359A1AF" w14:textId="77777777" w:rsidR="00337A7D" w:rsidRDefault="00337A7D" w:rsidP="00337A7D">
      <w:pPr>
        <w:pStyle w:val="Corpodetexto"/>
        <w:spacing w:line="360" w:lineRule="auto"/>
        <w:rPr>
          <w:rFonts w:ascii="Times New Roman" w:hAnsi="Times New Roman" w:cs="Times New Roman"/>
        </w:rPr>
      </w:pPr>
      <w:r>
        <w:rPr>
          <w:rFonts w:ascii="Times New Roman" w:hAnsi="Times New Roman" w:cs="Times New Roman"/>
        </w:rPr>
        <w:t>(    ) Consumo de droga</w:t>
      </w:r>
    </w:p>
    <w:p w14:paraId="509CB38E" w14:textId="77777777" w:rsidR="00337A7D" w:rsidRDefault="00337A7D" w:rsidP="00337A7D">
      <w:pPr>
        <w:pStyle w:val="Corpodetexto"/>
        <w:spacing w:line="360" w:lineRule="auto"/>
        <w:rPr>
          <w:rFonts w:ascii="Times New Roman" w:hAnsi="Times New Roman" w:cs="Times New Roman"/>
        </w:rPr>
      </w:pPr>
      <w:r>
        <w:rPr>
          <w:rFonts w:ascii="Times New Roman" w:hAnsi="Times New Roman" w:cs="Times New Roman"/>
        </w:rPr>
        <w:t xml:space="preserve">(    ) Bullying </w:t>
      </w:r>
    </w:p>
    <w:p w14:paraId="26A12787" w14:textId="77777777" w:rsidR="00337A7D" w:rsidRDefault="00337A7D" w:rsidP="00337A7D">
      <w:pPr>
        <w:pStyle w:val="Corpodetexto"/>
        <w:spacing w:line="360" w:lineRule="auto"/>
        <w:rPr>
          <w:rFonts w:ascii="Times New Roman" w:hAnsi="Times New Roman" w:cs="Times New Roman"/>
        </w:rPr>
      </w:pPr>
      <w:r>
        <w:rPr>
          <w:rFonts w:ascii="Times New Roman" w:hAnsi="Times New Roman" w:cs="Times New Roman"/>
        </w:rPr>
        <w:t>(    ) Sequestro</w:t>
      </w:r>
    </w:p>
    <w:p w14:paraId="0F7630D3" w14:textId="77777777" w:rsidR="00337A7D" w:rsidRDefault="00337A7D" w:rsidP="00337A7D">
      <w:pPr>
        <w:pStyle w:val="Corpodetexto"/>
        <w:spacing w:line="360" w:lineRule="auto"/>
        <w:rPr>
          <w:rFonts w:ascii="Times New Roman" w:hAnsi="Times New Roman" w:cs="Times New Roman"/>
        </w:rPr>
      </w:pPr>
      <w:r>
        <w:rPr>
          <w:rFonts w:ascii="Times New Roman" w:hAnsi="Times New Roman" w:cs="Times New Roman"/>
        </w:rPr>
        <w:t xml:space="preserve">(    ) Brigas </w:t>
      </w:r>
    </w:p>
    <w:p w14:paraId="443BCCC5" w14:textId="77777777" w:rsidR="00337A7D" w:rsidRDefault="00337A7D" w:rsidP="00337A7D">
      <w:pPr>
        <w:pStyle w:val="Corpodetexto"/>
        <w:spacing w:line="360" w:lineRule="auto"/>
        <w:rPr>
          <w:rFonts w:ascii="Times New Roman" w:hAnsi="Times New Roman" w:cs="Times New Roman"/>
        </w:rPr>
      </w:pPr>
      <w:r>
        <w:rPr>
          <w:rFonts w:ascii="Times New Roman" w:hAnsi="Times New Roman" w:cs="Times New Roman"/>
        </w:rPr>
        <w:t>(     ) Outros   Quais?</w:t>
      </w:r>
    </w:p>
    <w:p w14:paraId="452B6B4C" w14:textId="77777777" w:rsidR="00337A7D" w:rsidRDefault="00337A7D" w:rsidP="00337A7D">
      <w:pPr>
        <w:pStyle w:val="Corpodetexto"/>
        <w:spacing w:line="360" w:lineRule="auto"/>
        <w:rPr>
          <w:rFonts w:ascii="Times New Roman" w:hAnsi="Times New Roman" w:cs="Times New Roman"/>
        </w:rPr>
      </w:pPr>
    </w:p>
    <w:p w14:paraId="2DC01242" w14:textId="77777777" w:rsidR="00337A7D" w:rsidRDefault="00337A7D" w:rsidP="00337A7D">
      <w:pPr>
        <w:pStyle w:val="Corpodetexto"/>
        <w:spacing w:line="360" w:lineRule="auto"/>
        <w:rPr>
          <w:rFonts w:ascii="Times New Roman" w:hAnsi="Times New Roman" w:cs="Times New Roman"/>
        </w:rPr>
      </w:pPr>
      <w:r>
        <w:rPr>
          <w:rFonts w:ascii="Times New Roman" w:hAnsi="Times New Roman" w:cs="Times New Roman"/>
        </w:rPr>
        <w:t>10 – Qual o grau de eficiência do patrulhamento ostensivo na escola?</w:t>
      </w:r>
    </w:p>
    <w:p w14:paraId="3C894B0A" w14:textId="77777777" w:rsidR="00337A7D" w:rsidRDefault="00337A7D" w:rsidP="00337A7D">
      <w:pPr>
        <w:pStyle w:val="Corpodetexto"/>
        <w:spacing w:line="360" w:lineRule="auto"/>
        <w:rPr>
          <w:rFonts w:ascii="Times New Roman" w:hAnsi="Times New Roman" w:cs="Times New Roman"/>
        </w:rPr>
      </w:pPr>
      <w:r>
        <w:rPr>
          <w:rFonts w:ascii="Times New Roman" w:hAnsi="Times New Roman" w:cs="Times New Roman"/>
        </w:rPr>
        <w:t xml:space="preserve">  (    ) Muito Bom     (      ) Bom     (      ) Regular     (     ) Fraco </w:t>
      </w:r>
    </w:p>
    <w:p w14:paraId="7A108909" w14:textId="77777777" w:rsidR="00337A7D" w:rsidRDefault="00337A7D" w:rsidP="00337A7D"/>
    <w:p w14:paraId="655AFC0E" w14:textId="77777777" w:rsidR="00337A7D" w:rsidRDefault="00337A7D" w:rsidP="00337A7D">
      <w:pPr>
        <w:jc w:val="both"/>
        <w:rPr>
          <w:rFonts w:ascii="Times New Roman" w:hAnsi="Times New Roman" w:cs="Times New Roman"/>
          <w:sz w:val="24"/>
          <w:szCs w:val="24"/>
          <w:lang w:val="pt-BR"/>
        </w:rPr>
      </w:pPr>
    </w:p>
    <w:p w14:paraId="29D6B04F" w14:textId="34F2FD1F" w:rsidR="000F6560" w:rsidRDefault="000F6560" w:rsidP="00337A7D">
      <w:pPr>
        <w:pStyle w:val="Corpodetexto"/>
        <w:spacing w:line="360" w:lineRule="auto"/>
        <w:jc w:val="both"/>
        <w:rPr>
          <w:rFonts w:ascii="Times New Roman" w:hAnsi="Times New Roman" w:cs="Times New Roman"/>
        </w:rPr>
      </w:pPr>
    </w:p>
    <w:sectPr w:rsidR="000F6560">
      <w:pgSz w:w="11910" w:h="16840"/>
      <w:pgMar w:top="1701" w:right="1134" w:bottom="1134" w:left="1701" w:header="712" w:footer="709" w:gutter="0"/>
      <w:cols w:space="720"/>
      <w:docGrid w:linePitch="29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8C0922" w14:textId="77777777" w:rsidR="00B616F5" w:rsidRDefault="00B616F5">
      <w:r>
        <w:separator/>
      </w:r>
    </w:p>
  </w:endnote>
  <w:endnote w:type="continuationSeparator" w:id="0">
    <w:p w14:paraId="600DC00F" w14:textId="77777777" w:rsidR="00B616F5" w:rsidRDefault="00B616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0A8C99" w14:textId="77777777" w:rsidR="00B616F5" w:rsidRDefault="00B616F5">
      <w:r>
        <w:separator/>
      </w:r>
    </w:p>
  </w:footnote>
  <w:footnote w:type="continuationSeparator" w:id="0">
    <w:p w14:paraId="25F88B1C" w14:textId="77777777" w:rsidR="00B616F5" w:rsidRDefault="00B616F5">
      <w:r>
        <w:continuationSeparator/>
      </w:r>
    </w:p>
  </w:footnote>
  <w:footnote w:id="1">
    <w:p w14:paraId="7CFCA4D3" w14:textId="77777777" w:rsidR="00E91523" w:rsidRDefault="00E91523">
      <w:pPr>
        <w:pStyle w:val="Textodenotaderodap"/>
        <w:ind w:left="113" w:hanging="113"/>
        <w:jc w:val="both"/>
        <w:rPr>
          <w:rFonts w:ascii="Times New Roman" w:hAnsi="Times New Roman" w:cs="Times New Roman"/>
          <w:lang w:val="pt-BR"/>
        </w:rPr>
      </w:pPr>
      <w:r>
        <w:rPr>
          <w:rStyle w:val="Refdenotaderodap"/>
          <w:rFonts w:ascii="Times New Roman" w:hAnsi="Times New Roman" w:cs="Times New Roman"/>
        </w:rPr>
        <w:t>*</w:t>
      </w:r>
      <w:r w:rsidR="002B6E50">
        <w:rPr>
          <w:rFonts w:ascii="Times New Roman" w:hAnsi="Times New Roman" w:cs="Times New Roman"/>
        </w:rPr>
        <w:t xml:space="preserve"> Aluno do Curso de Formação de praças, Turma K Goiânia</w:t>
      </w:r>
      <w:r>
        <w:rPr>
          <w:rFonts w:ascii="Times New Roman" w:hAnsi="Times New Roman" w:cs="Times New Roman"/>
        </w:rPr>
        <w:t xml:space="preserve">, do Comando da Academia da Polícia Militar de Goiás (CAPM). </w:t>
      </w:r>
      <w:r w:rsidR="002B6E50">
        <w:rPr>
          <w:rFonts w:ascii="Times New Roman" w:hAnsi="Times New Roman" w:cs="Times New Roman"/>
        </w:rPr>
        <w:t>E-mail: leonardoaraujo.castro@gmail.com</w:t>
      </w:r>
    </w:p>
  </w:footnote>
  <w:footnote w:id="2">
    <w:p w14:paraId="52E03B6D" w14:textId="77777777" w:rsidR="00E91523" w:rsidRDefault="00E91523">
      <w:pPr>
        <w:pStyle w:val="Textodenotaderodap"/>
        <w:ind w:left="113" w:hanging="113"/>
        <w:jc w:val="both"/>
        <w:rPr>
          <w:lang w:val="pt-BR"/>
        </w:rPr>
      </w:pPr>
      <w:r>
        <w:rPr>
          <w:rStyle w:val="Refdenotaderodap"/>
          <w:rFonts w:ascii="Times New Roman" w:hAnsi="Times New Roman" w:cs="Times New Roman"/>
        </w:rPr>
        <w:t>**</w:t>
      </w:r>
      <w:r>
        <w:rPr>
          <w:rFonts w:ascii="Times New Roman" w:hAnsi="Times New Roman" w:cs="Times New Roman"/>
        </w:rPr>
        <w:t xml:space="preserve"> Professor orientador</w:t>
      </w:r>
      <w:r w:rsidR="002B6E50">
        <w:rPr>
          <w:rFonts w:ascii="Times New Roman" w:hAnsi="Times New Roman" w:cs="Times New Roman"/>
        </w:rPr>
        <w:t>: Everton Fernando Cavalcante de Jesus, Subtenente</w:t>
      </w:r>
      <w:r>
        <w:rPr>
          <w:rFonts w:ascii="Times New Roman" w:hAnsi="Times New Roman" w:cs="Times New Roman"/>
        </w:rPr>
        <w:t>, Comando da Academia da</w:t>
      </w:r>
      <w:r w:rsidR="002B6E50">
        <w:rPr>
          <w:rFonts w:ascii="Times New Roman" w:hAnsi="Times New Roman" w:cs="Times New Roman"/>
        </w:rPr>
        <w:t xml:space="preserve"> Polícia Militar de Goiás, Goiânia – GO, Outubro</w:t>
      </w:r>
      <w:r w:rsidR="00F90D7D">
        <w:rPr>
          <w:rFonts w:ascii="Times New Roman" w:hAnsi="Times New Roman" w:cs="Times New Roman"/>
        </w:rPr>
        <w:t xml:space="preserve"> de</w:t>
      </w:r>
      <w:r w:rsidR="002B6E50">
        <w:rPr>
          <w:rFonts w:ascii="Times New Roman" w:hAnsi="Times New Roman" w:cs="Times New Roman"/>
        </w:rPr>
        <w:t xml:space="preserve"> 2023.</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2044BA"/>
    <w:multiLevelType w:val="multilevel"/>
    <w:tmpl w:val="022044BA"/>
    <w:lvl w:ilvl="0">
      <w:start w:val="1"/>
      <w:numFmt w:val="decimal"/>
      <w:lvlText w:val="%1."/>
      <w:lvlJc w:val="left"/>
      <w:pPr>
        <w:ind w:left="786"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2ED6790F"/>
    <w:multiLevelType w:val="multilevel"/>
    <w:tmpl w:val="2ED6790F"/>
    <w:lvl w:ilvl="0">
      <w:start w:val="1"/>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31151E4F"/>
    <w:multiLevelType w:val="hybridMultilevel"/>
    <w:tmpl w:val="64BE49D2"/>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15:restartNumberingAfterBreak="0">
    <w:nsid w:val="3AE8100A"/>
    <w:multiLevelType w:val="hybridMultilevel"/>
    <w:tmpl w:val="E3443DC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 w15:restartNumberingAfterBreak="0">
    <w:nsid w:val="416C1465"/>
    <w:multiLevelType w:val="hybridMultilevel"/>
    <w:tmpl w:val="5E508ADE"/>
    <w:lvl w:ilvl="0" w:tplc="4F4CA090">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15:restartNumberingAfterBreak="0">
    <w:nsid w:val="53FE76A2"/>
    <w:multiLevelType w:val="multilevel"/>
    <w:tmpl w:val="53FE76A2"/>
    <w:lvl w:ilvl="0">
      <w:start w:val="1"/>
      <w:numFmt w:val="lowerLetter"/>
      <w:lvlText w:val="%1)"/>
      <w:lvlJc w:val="left"/>
      <w:pPr>
        <w:ind w:left="323" w:hanging="360"/>
      </w:pPr>
    </w:lvl>
    <w:lvl w:ilvl="1">
      <w:start w:val="1"/>
      <w:numFmt w:val="decimal"/>
      <w:lvlText w:val="%2)"/>
      <w:lvlJc w:val="left"/>
      <w:pPr>
        <w:ind w:left="1043" w:hanging="360"/>
      </w:pPr>
      <w:rPr>
        <w:rFonts w:hint="default"/>
      </w:rPr>
    </w:lvl>
    <w:lvl w:ilvl="2">
      <w:start w:val="1"/>
      <w:numFmt w:val="lowerRoman"/>
      <w:lvlText w:val="%3."/>
      <w:lvlJc w:val="right"/>
      <w:pPr>
        <w:ind w:left="1763" w:hanging="180"/>
      </w:pPr>
    </w:lvl>
    <w:lvl w:ilvl="3">
      <w:start w:val="1"/>
      <w:numFmt w:val="decimal"/>
      <w:lvlText w:val="%4."/>
      <w:lvlJc w:val="left"/>
      <w:pPr>
        <w:ind w:left="2483" w:hanging="360"/>
      </w:pPr>
    </w:lvl>
    <w:lvl w:ilvl="4">
      <w:start w:val="1"/>
      <w:numFmt w:val="lowerLetter"/>
      <w:lvlText w:val="%5."/>
      <w:lvlJc w:val="left"/>
      <w:pPr>
        <w:ind w:left="3203" w:hanging="360"/>
      </w:pPr>
    </w:lvl>
    <w:lvl w:ilvl="5">
      <w:start w:val="1"/>
      <w:numFmt w:val="lowerRoman"/>
      <w:lvlText w:val="%6."/>
      <w:lvlJc w:val="right"/>
      <w:pPr>
        <w:ind w:left="3923" w:hanging="180"/>
      </w:pPr>
    </w:lvl>
    <w:lvl w:ilvl="6">
      <w:start w:val="1"/>
      <w:numFmt w:val="decimal"/>
      <w:lvlText w:val="%7."/>
      <w:lvlJc w:val="left"/>
      <w:pPr>
        <w:ind w:left="4643" w:hanging="360"/>
      </w:pPr>
    </w:lvl>
    <w:lvl w:ilvl="7">
      <w:start w:val="1"/>
      <w:numFmt w:val="lowerLetter"/>
      <w:lvlText w:val="%8."/>
      <w:lvlJc w:val="left"/>
      <w:pPr>
        <w:ind w:left="5363" w:hanging="360"/>
      </w:pPr>
    </w:lvl>
    <w:lvl w:ilvl="8">
      <w:start w:val="1"/>
      <w:numFmt w:val="lowerRoman"/>
      <w:lvlText w:val="%9."/>
      <w:lvlJc w:val="right"/>
      <w:pPr>
        <w:ind w:left="6083" w:hanging="180"/>
      </w:pPr>
    </w:lvl>
  </w:abstractNum>
  <w:abstractNum w:abstractNumId="6" w15:restartNumberingAfterBreak="0">
    <w:nsid w:val="736E0E48"/>
    <w:multiLevelType w:val="multilevel"/>
    <w:tmpl w:val="736E0E48"/>
    <w:lvl w:ilvl="0">
      <w:start w:val="1"/>
      <w:numFmt w:val="decimal"/>
      <w:pStyle w:val="NLIA"/>
      <w:lvlText w:val="%1."/>
      <w:lvlJc w:val="left"/>
      <w:pPr>
        <w:tabs>
          <w:tab w:val="left" w:pos="360"/>
        </w:tabs>
        <w:ind w:left="360" w:hanging="360"/>
      </w:pPr>
    </w:lvl>
    <w:lvl w:ilvl="1">
      <w:start w:val="1"/>
      <w:numFmt w:val="decimal"/>
      <w:lvlText w:val="%1.%2."/>
      <w:lvlJc w:val="left"/>
      <w:pPr>
        <w:tabs>
          <w:tab w:val="left" w:pos="792"/>
        </w:tabs>
        <w:ind w:left="792" w:hanging="432"/>
      </w:pPr>
    </w:lvl>
    <w:lvl w:ilvl="2">
      <w:start w:val="1"/>
      <w:numFmt w:val="decimal"/>
      <w:lvlText w:val="%1.%2.%3."/>
      <w:lvlJc w:val="left"/>
      <w:pPr>
        <w:tabs>
          <w:tab w:val="left" w:pos="1440"/>
        </w:tabs>
        <w:ind w:left="1224" w:hanging="504"/>
      </w:pPr>
    </w:lvl>
    <w:lvl w:ilvl="3">
      <w:start w:val="1"/>
      <w:numFmt w:val="decimal"/>
      <w:lvlText w:val="%1.%2.%3.%4."/>
      <w:lvlJc w:val="left"/>
      <w:pPr>
        <w:tabs>
          <w:tab w:val="left" w:pos="1800"/>
        </w:tabs>
        <w:ind w:left="1728" w:hanging="648"/>
      </w:pPr>
    </w:lvl>
    <w:lvl w:ilvl="4">
      <w:start w:val="1"/>
      <w:numFmt w:val="decimal"/>
      <w:lvlText w:val="%1.%2.%3.%4.%5."/>
      <w:lvlJc w:val="left"/>
      <w:pPr>
        <w:tabs>
          <w:tab w:val="left" w:pos="2520"/>
        </w:tabs>
        <w:ind w:left="2232" w:hanging="792"/>
      </w:pPr>
    </w:lvl>
    <w:lvl w:ilvl="5">
      <w:start w:val="1"/>
      <w:numFmt w:val="decimal"/>
      <w:lvlText w:val="%1.%2.%3.%4.%5.%6."/>
      <w:lvlJc w:val="left"/>
      <w:pPr>
        <w:tabs>
          <w:tab w:val="left" w:pos="2880"/>
        </w:tabs>
        <w:ind w:left="2736" w:hanging="936"/>
      </w:pPr>
    </w:lvl>
    <w:lvl w:ilvl="6">
      <w:start w:val="1"/>
      <w:numFmt w:val="decimal"/>
      <w:lvlText w:val="%1.%2.%3.%4.%5.%6.%7."/>
      <w:lvlJc w:val="left"/>
      <w:pPr>
        <w:tabs>
          <w:tab w:val="left" w:pos="3600"/>
        </w:tabs>
        <w:ind w:left="3240" w:hanging="1080"/>
      </w:pPr>
    </w:lvl>
    <w:lvl w:ilvl="7">
      <w:start w:val="1"/>
      <w:numFmt w:val="decimal"/>
      <w:lvlText w:val="%1.%2.%3.%4.%5.%6.%7.%8."/>
      <w:lvlJc w:val="left"/>
      <w:pPr>
        <w:tabs>
          <w:tab w:val="left" w:pos="3960"/>
        </w:tabs>
        <w:ind w:left="3744" w:hanging="1224"/>
      </w:pPr>
    </w:lvl>
    <w:lvl w:ilvl="8">
      <w:start w:val="1"/>
      <w:numFmt w:val="decimal"/>
      <w:lvlText w:val="%1.%2.%3.%4.%5.%6.%7.%8.%9."/>
      <w:lvlJc w:val="left"/>
      <w:pPr>
        <w:tabs>
          <w:tab w:val="left" w:pos="4680"/>
        </w:tabs>
        <w:ind w:left="4320" w:hanging="1440"/>
      </w:pPr>
    </w:lvl>
  </w:abstractNum>
  <w:abstractNum w:abstractNumId="7" w15:restartNumberingAfterBreak="0">
    <w:nsid w:val="79421C3A"/>
    <w:multiLevelType w:val="hybridMultilevel"/>
    <w:tmpl w:val="83781728"/>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5"/>
  </w:num>
  <w:num w:numId="2">
    <w:abstractNumId w:val="1"/>
  </w:num>
  <w:num w:numId="3">
    <w:abstractNumId w:val="6"/>
  </w:num>
  <w:num w:numId="4">
    <w:abstractNumId w:val="0"/>
  </w:num>
  <w:num w:numId="5">
    <w:abstractNumId w:val="3"/>
  </w:num>
  <w:num w:numId="6">
    <w:abstractNumId w:val="4"/>
  </w:num>
  <w:num w:numId="7">
    <w:abstractNumId w:val="2"/>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6344"/>
    <w:rsid w:val="0000086B"/>
    <w:rsid w:val="00033E52"/>
    <w:rsid w:val="00052ED3"/>
    <w:rsid w:val="000950CF"/>
    <w:rsid w:val="000C3B7E"/>
    <w:rsid w:val="000C6AEA"/>
    <w:rsid w:val="000F6560"/>
    <w:rsid w:val="000F6AF1"/>
    <w:rsid w:val="00125C63"/>
    <w:rsid w:val="00182230"/>
    <w:rsid w:val="00184E77"/>
    <w:rsid w:val="001A190C"/>
    <w:rsid w:val="001B3CB2"/>
    <w:rsid w:val="001B4836"/>
    <w:rsid w:val="001E3477"/>
    <w:rsid w:val="00201B5F"/>
    <w:rsid w:val="0020375D"/>
    <w:rsid w:val="002327D9"/>
    <w:rsid w:val="0023604C"/>
    <w:rsid w:val="00237F8B"/>
    <w:rsid w:val="00260773"/>
    <w:rsid w:val="00283373"/>
    <w:rsid w:val="00294625"/>
    <w:rsid w:val="002B296F"/>
    <w:rsid w:val="002B3E42"/>
    <w:rsid w:val="002B6E50"/>
    <w:rsid w:val="002C13FB"/>
    <w:rsid w:val="002C7E71"/>
    <w:rsid w:val="002D062D"/>
    <w:rsid w:val="002D0D51"/>
    <w:rsid w:val="002E4099"/>
    <w:rsid w:val="00335C86"/>
    <w:rsid w:val="00337A7D"/>
    <w:rsid w:val="003468CC"/>
    <w:rsid w:val="00351F75"/>
    <w:rsid w:val="00353025"/>
    <w:rsid w:val="00372E97"/>
    <w:rsid w:val="003742A9"/>
    <w:rsid w:val="003874C2"/>
    <w:rsid w:val="003C0CBF"/>
    <w:rsid w:val="003C2A7A"/>
    <w:rsid w:val="003E65E9"/>
    <w:rsid w:val="00403DB4"/>
    <w:rsid w:val="0045342A"/>
    <w:rsid w:val="004550A6"/>
    <w:rsid w:val="00486D4C"/>
    <w:rsid w:val="0049697B"/>
    <w:rsid w:val="004E6F83"/>
    <w:rsid w:val="004E796E"/>
    <w:rsid w:val="00517BD9"/>
    <w:rsid w:val="00523225"/>
    <w:rsid w:val="005242BF"/>
    <w:rsid w:val="00524877"/>
    <w:rsid w:val="005743FF"/>
    <w:rsid w:val="0059138A"/>
    <w:rsid w:val="0059505C"/>
    <w:rsid w:val="005A0F3B"/>
    <w:rsid w:val="005D40D0"/>
    <w:rsid w:val="005E7D2A"/>
    <w:rsid w:val="00603D40"/>
    <w:rsid w:val="006130D2"/>
    <w:rsid w:val="006406C1"/>
    <w:rsid w:val="00663257"/>
    <w:rsid w:val="00663948"/>
    <w:rsid w:val="00666372"/>
    <w:rsid w:val="0068284B"/>
    <w:rsid w:val="00696062"/>
    <w:rsid w:val="006B60F5"/>
    <w:rsid w:val="006C0892"/>
    <w:rsid w:val="006C6344"/>
    <w:rsid w:val="006D2BFE"/>
    <w:rsid w:val="007059BB"/>
    <w:rsid w:val="007124CB"/>
    <w:rsid w:val="00725A3F"/>
    <w:rsid w:val="00730273"/>
    <w:rsid w:val="0073580C"/>
    <w:rsid w:val="00754472"/>
    <w:rsid w:val="007607A3"/>
    <w:rsid w:val="007608F4"/>
    <w:rsid w:val="00762DFA"/>
    <w:rsid w:val="0078334C"/>
    <w:rsid w:val="007A7CCC"/>
    <w:rsid w:val="007D72AA"/>
    <w:rsid w:val="00815E17"/>
    <w:rsid w:val="008267D8"/>
    <w:rsid w:val="0086408B"/>
    <w:rsid w:val="00873888"/>
    <w:rsid w:val="00891449"/>
    <w:rsid w:val="008D0A18"/>
    <w:rsid w:val="008F2012"/>
    <w:rsid w:val="009205E5"/>
    <w:rsid w:val="009544B0"/>
    <w:rsid w:val="009634F9"/>
    <w:rsid w:val="00973FF0"/>
    <w:rsid w:val="00974121"/>
    <w:rsid w:val="0098420C"/>
    <w:rsid w:val="009C3DEC"/>
    <w:rsid w:val="009D093E"/>
    <w:rsid w:val="009E375D"/>
    <w:rsid w:val="009E4E92"/>
    <w:rsid w:val="00A13B04"/>
    <w:rsid w:val="00A22FC2"/>
    <w:rsid w:val="00A32452"/>
    <w:rsid w:val="00A3413C"/>
    <w:rsid w:val="00A52B7E"/>
    <w:rsid w:val="00A54A0C"/>
    <w:rsid w:val="00A56BCC"/>
    <w:rsid w:val="00A578D4"/>
    <w:rsid w:val="00A701F5"/>
    <w:rsid w:val="00AD0D00"/>
    <w:rsid w:val="00B157AD"/>
    <w:rsid w:val="00B33775"/>
    <w:rsid w:val="00B340C3"/>
    <w:rsid w:val="00B363CC"/>
    <w:rsid w:val="00B54B0A"/>
    <w:rsid w:val="00B616F5"/>
    <w:rsid w:val="00B722D0"/>
    <w:rsid w:val="00B75F17"/>
    <w:rsid w:val="00BA1B2B"/>
    <w:rsid w:val="00BB643B"/>
    <w:rsid w:val="00BE4BED"/>
    <w:rsid w:val="00BF5170"/>
    <w:rsid w:val="00C90E95"/>
    <w:rsid w:val="00CB7CCD"/>
    <w:rsid w:val="00D27304"/>
    <w:rsid w:val="00D3212F"/>
    <w:rsid w:val="00D347A0"/>
    <w:rsid w:val="00D75716"/>
    <w:rsid w:val="00D97482"/>
    <w:rsid w:val="00DA03E3"/>
    <w:rsid w:val="00DA7D05"/>
    <w:rsid w:val="00DB2955"/>
    <w:rsid w:val="00DB6345"/>
    <w:rsid w:val="00DE3F86"/>
    <w:rsid w:val="00E367F8"/>
    <w:rsid w:val="00E42BD5"/>
    <w:rsid w:val="00E51141"/>
    <w:rsid w:val="00E54A31"/>
    <w:rsid w:val="00E87E18"/>
    <w:rsid w:val="00E91523"/>
    <w:rsid w:val="00EC00BD"/>
    <w:rsid w:val="00EC254A"/>
    <w:rsid w:val="00EC2A22"/>
    <w:rsid w:val="00F279FA"/>
    <w:rsid w:val="00F524DD"/>
    <w:rsid w:val="00F551AE"/>
    <w:rsid w:val="00F87E7F"/>
    <w:rsid w:val="00F90D7D"/>
    <w:rsid w:val="00FA3DE5"/>
    <w:rsid w:val="00FB3584"/>
    <w:rsid w:val="00FD52C7"/>
    <w:rsid w:val="00FD5331"/>
    <w:rsid w:val="530B4E1B"/>
    <w:rsid w:val="5F144926"/>
    <w:rsid w:val="619C075A"/>
    <w:rsid w:val="792719D3"/>
  </w:rsids>
  <m:mathPr>
    <m:mathFont m:val="Cambria Math"/>
    <m:brkBin m:val="before"/>
    <m:brkBinSub m:val="--"/>
    <m:smallFrac m:val="0"/>
    <m:dispDef/>
    <m:lMargin m:val="0"/>
    <m:rMargin m:val="0"/>
    <m:defJc m:val="centerGroup"/>
    <m:wrapIndent m:val="1440"/>
    <m:intLim m:val="subSup"/>
    <m:naryLim m:val="undOvr"/>
  </m:mathPr>
  <w:themeFontLang w:val="pt-BR"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14:docId w14:val="530B4E1B"/>
  <w15:chartTrackingRefBased/>
  <w15:docId w15:val="{32C746C0-0FC3-496C-B352-62CA090522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pt-BR" w:eastAsia="ja-JP" w:bidi="ar-SA"/>
      </w:rPr>
    </w:rPrDefault>
    <w:pPrDefault/>
  </w:docDefaults>
  <w:latentStyles w:defLockedState="0" w:defUIPriority="99" w:defSemiHidden="0" w:defUnhideWhenUsed="0" w:defQFormat="0" w:count="371">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uiPriority="34" w:qFormat="1"/>
    <w:lsdException w:name="Quote" w:qFormat="1"/>
    <w:lsdException w:name="Intense Quote"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pPr>
      <w:widowControl w:val="0"/>
      <w:autoSpaceDE w:val="0"/>
      <w:autoSpaceDN w:val="0"/>
    </w:pPr>
    <w:rPr>
      <w:rFonts w:ascii="Arial" w:eastAsia="Arial" w:hAnsi="Arial" w:cs="Arial"/>
      <w:sz w:val="22"/>
      <w:szCs w:val="22"/>
      <w:lang w:val="pt-PT" w:eastAsia="pt-PT" w:bidi="pt-PT"/>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Refdenotaderodap">
    <w:name w:val="footnote reference"/>
    <w:uiPriority w:val="99"/>
    <w:unhideWhenUsed/>
    <w:rPr>
      <w:vertAlign w:val="superscript"/>
    </w:rPr>
  </w:style>
  <w:style w:type="character" w:styleId="Hyperlink">
    <w:name w:val="Hyperlink"/>
    <w:uiPriority w:val="99"/>
    <w:unhideWhenUsed/>
    <w:rPr>
      <w:color w:val="0563C1"/>
      <w:u w:val="single"/>
    </w:rPr>
  </w:style>
  <w:style w:type="paragraph" w:styleId="Corpodetexto">
    <w:name w:val="Body Text"/>
    <w:basedOn w:val="Normal"/>
    <w:link w:val="CorpodetextoChar"/>
    <w:uiPriority w:val="1"/>
    <w:qFormat/>
    <w:rPr>
      <w:sz w:val="24"/>
      <w:szCs w:val="24"/>
    </w:rPr>
  </w:style>
  <w:style w:type="paragraph" w:styleId="Cabealho">
    <w:name w:val="header"/>
    <w:basedOn w:val="Normal"/>
    <w:link w:val="CabealhoChar"/>
    <w:uiPriority w:val="99"/>
    <w:unhideWhenUsed/>
    <w:pPr>
      <w:tabs>
        <w:tab w:val="center" w:pos="4252"/>
        <w:tab w:val="right" w:pos="8504"/>
      </w:tabs>
    </w:pPr>
  </w:style>
  <w:style w:type="character" w:customStyle="1" w:styleId="CabealhoChar">
    <w:name w:val="Cabeçalho Char"/>
    <w:link w:val="Cabealho"/>
    <w:uiPriority w:val="99"/>
    <w:rPr>
      <w:rFonts w:ascii="Arial" w:eastAsia="Arial" w:hAnsi="Arial" w:cs="Arial"/>
      <w:sz w:val="22"/>
      <w:szCs w:val="22"/>
      <w:lang w:val="pt-PT" w:eastAsia="pt-PT" w:bidi="pt-PT"/>
    </w:rPr>
  </w:style>
  <w:style w:type="paragraph" w:styleId="Rodap">
    <w:name w:val="footer"/>
    <w:basedOn w:val="Normal"/>
    <w:link w:val="RodapChar"/>
    <w:uiPriority w:val="99"/>
    <w:unhideWhenUsed/>
    <w:pPr>
      <w:tabs>
        <w:tab w:val="center" w:pos="4252"/>
        <w:tab w:val="right" w:pos="8504"/>
      </w:tabs>
    </w:pPr>
  </w:style>
  <w:style w:type="character" w:customStyle="1" w:styleId="RodapChar">
    <w:name w:val="Rodapé Char"/>
    <w:link w:val="Rodap"/>
    <w:uiPriority w:val="99"/>
    <w:rPr>
      <w:rFonts w:ascii="Arial" w:eastAsia="Arial" w:hAnsi="Arial" w:cs="Arial"/>
      <w:sz w:val="22"/>
      <w:szCs w:val="22"/>
      <w:lang w:val="pt-PT" w:eastAsia="pt-PT" w:bidi="pt-PT"/>
    </w:rPr>
  </w:style>
  <w:style w:type="paragraph" w:styleId="Textodenotaderodap">
    <w:name w:val="footnote text"/>
    <w:basedOn w:val="Normal"/>
    <w:link w:val="TextodenotaderodapChar"/>
    <w:uiPriority w:val="99"/>
    <w:unhideWhenUsed/>
    <w:rPr>
      <w:sz w:val="20"/>
      <w:szCs w:val="20"/>
    </w:rPr>
  </w:style>
  <w:style w:type="character" w:customStyle="1" w:styleId="TextodenotaderodapChar">
    <w:name w:val="Texto de nota de rodapé Char"/>
    <w:link w:val="Textodenotaderodap"/>
    <w:uiPriority w:val="99"/>
    <w:semiHidden/>
    <w:rPr>
      <w:rFonts w:ascii="Arial" w:eastAsia="Arial" w:hAnsi="Arial" w:cs="Arial"/>
      <w:lang w:val="pt-PT" w:eastAsia="pt-PT" w:bidi="pt-PT"/>
    </w:rPr>
  </w:style>
  <w:style w:type="table" w:customStyle="1" w:styleId="NormalTable0">
    <w:name w:val="Normal Table0"/>
    <w:uiPriority w:val="2"/>
    <w:unhideWhenUsed/>
    <w:qFormat/>
    <w:pPr>
      <w:widowControl w:val="0"/>
      <w:autoSpaceDE w:val="0"/>
      <w:autoSpaceDN w:val="0"/>
    </w:pPr>
    <w:rPr>
      <w:sz w:val="22"/>
      <w:szCs w:val="22"/>
      <w:lang w:val="en-US" w:eastAsia="en-US"/>
    </w:rPr>
    <w:tblPr>
      <w:tblCellMar>
        <w:top w:w="0" w:type="dxa"/>
        <w:left w:w="0" w:type="dxa"/>
        <w:bottom w:w="0" w:type="dxa"/>
        <w:right w:w="0" w:type="dxa"/>
      </w:tblCellMar>
    </w:tblPr>
  </w:style>
  <w:style w:type="paragraph" w:customStyle="1" w:styleId="Ttulo11">
    <w:name w:val="Título 11"/>
    <w:basedOn w:val="Normal"/>
    <w:uiPriority w:val="1"/>
    <w:qFormat/>
    <w:pPr>
      <w:ind w:left="118"/>
      <w:outlineLvl w:val="1"/>
    </w:pPr>
    <w:rPr>
      <w:b/>
      <w:bCs/>
      <w:sz w:val="24"/>
      <w:szCs w:val="24"/>
    </w:rPr>
  </w:style>
  <w:style w:type="paragraph" w:styleId="PargrafodaLista">
    <w:name w:val="List Paragraph"/>
    <w:basedOn w:val="Normal"/>
    <w:uiPriority w:val="34"/>
    <w:qFormat/>
    <w:pPr>
      <w:ind w:left="118" w:right="110" w:hanging="399"/>
    </w:pPr>
  </w:style>
  <w:style w:type="paragraph" w:customStyle="1" w:styleId="TableParagraph">
    <w:name w:val="Table Paragraph"/>
    <w:basedOn w:val="Normal"/>
    <w:uiPriority w:val="1"/>
    <w:qFormat/>
  </w:style>
  <w:style w:type="paragraph" w:customStyle="1" w:styleId="ABNT">
    <w:name w:val="ABNT"/>
    <w:basedOn w:val="Normal"/>
    <w:qFormat/>
    <w:rsid w:val="003E65E9"/>
    <w:pPr>
      <w:widowControl/>
      <w:suppressAutoHyphens/>
      <w:autoSpaceDE/>
      <w:autoSpaceDN/>
      <w:spacing w:line="360" w:lineRule="auto"/>
      <w:ind w:firstLine="709"/>
      <w:jc w:val="both"/>
    </w:pPr>
    <w:rPr>
      <w:rFonts w:ascii="Times New Roman" w:eastAsia="Times New Roman" w:hAnsi="Times New Roman" w:cs="Times New Roman"/>
      <w:sz w:val="24"/>
      <w:szCs w:val="24"/>
      <w:lang w:val="pt-BR" w:eastAsia="pt-BR" w:bidi="ar-SA"/>
    </w:rPr>
  </w:style>
  <w:style w:type="paragraph" w:customStyle="1" w:styleId="NLIA">
    <w:name w:val="NÉLIA"/>
    <w:basedOn w:val="ABNT"/>
    <w:rsid w:val="003E65E9"/>
    <w:pPr>
      <w:numPr>
        <w:numId w:val="3"/>
      </w:numPr>
    </w:pPr>
    <w:rPr>
      <w:rFonts w:ascii="Arial" w:hAnsi="Arial" w:cs="Arial"/>
      <w:b/>
      <w:bCs/>
    </w:rPr>
  </w:style>
  <w:style w:type="table" w:styleId="Tabelacomgrade">
    <w:name w:val="Table Grid"/>
    <w:basedOn w:val="Tabelanormal"/>
    <w:uiPriority w:val="5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CorpodetextoChar">
    <w:name w:val="Corpo de texto Char"/>
    <w:basedOn w:val="Fontepargpadro"/>
    <w:link w:val="Corpodetexto"/>
    <w:uiPriority w:val="1"/>
    <w:rsid w:val="00337A7D"/>
    <w:rPr>
      <w:rFonts w:ascii="Arial" w:eastAsia="Arial" w:hAnsi="Arial" w:cs="Arial"/>
      <w:sz w:val="24"/>
      <w:szCs w:val="24"/>
      <w:lang w:val="pt-PT" w:eastAsia="pt-PT" w:bidi="pt-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8444905">
      <w:bodyDiv w:val="1"/>
      <w:marLeft w:val="0"/>
      <w:marRight w:val="0"/>
      <w:marTop w:val="0"/>
      <w:marBottom w:val="0"/>
      <w:divBdr>
        <w:top w:val="none" w:sz="0" w:space="0" w:color="auto"/>
        <w:left w:val="none" w:sz="0" w:space="0" w:color="auto"/>
        <w:bottom w:val="none" w:sz="0" w:space="0" w:color="auto"/>
        <w:right w:val="none" w:sz="0" w:space="0" w:color="auto"/>
      </w:divBdr>
      <w:divsChild>
        <w:div w:id="1294486679">
          <w:marLeft w:val="0"/>
          <w:marRight w:val="0"/>
          <w:marTop w:val="0"/>
          <w:marBottom w:val="0"/>
          <w:divBdr>
            <w:top w:val="none" w:sz="0" w:space="0" w:color="auto"/>
            <w:left w:val="none" w:sz="0" w:space="0" w:color="auto"/>
            <w:bottom w:val="none" w:sz="0" w:space="0" w:color="auto"/>
            <w:right w:val="none" w:sz="0" w:space="0" w:color="auto"/>
          </w:divBdr>
        </w:div>
      </w:divsChild>
    </w:div>
    <w:div w:id="236673558">
      <w:bodyDiv w:val="1"/>
      <w:marLeft w:val="0"/>
      <w:marRight w:val="0"/>
      <w:marTop w:val="0"/>
      <w:marBottom w:val="0"/>
      <w:divBdr>
        <w:top w:val="none" w:sz="0" w:space="0" w:color="auto"/>
        <w:left w:val="none" w:sz="0" w:space="0" w:color="auto"/>
        <w:bottom w:val="none" w:sz="0" w:space="0" w:color="auto"/>
        <w:right w:val="none" w:sz="0" w:space="0" w:color="auto"/>
      </w:divBdr>
    </w:div>
    <w:div w:id="498664789">
      <w:bodyDiv w:val="1"/>
      <w:marLeft w:val="0"/>
      <w:marRight w:val="0"/>
      <w:marTop w:val="0"/>
      <w:marBottom w:val="0"/>
      <w:divBdr>
        <w:top w:val="none" w:sz="0" w:space="0" w:color="auto"/>
        <w:left w:val="none" w:sz="0" w:space="0" w:color="auto"/>
        <w:bottom w:val="none" w:sz="0" w:space="0" w:color="auto"/>
        <w:right w:val="none" w:sz="0" w:space="0" w:color="auto"/>
      </w:divBdr>
      <w:divsChild>
        <w:div w:id="58405046">
          <w:marLeft w:val="0"/>
          <w:marRight w:val="0"/>
          <w:marTop w:val="0"/>
          <w:marBottom w:val="0"/>
          <w:divBdr>
            <w:top w:val="none" w:sz="0" w:space="0" w:color="auto"/>
            <w:left w:val="none" w:sz="0" w:space="0" w:color="auto"/>
            <w:bottom w:val="none" w:sz="0" w:space="0" w:color="auto"/>
            <w:right w:val="none" w:sz="0" w:space="0" w:color="auto"/>
          </w:divBdr>
        </w:div>
        <w:div w:id="162356128">
          <w:marLeft w:val="0"/>
          <w:marRight w:val="0"/>
          <w:marTop w:val="0"/>
          <w:marBottom w:val="0"/>
          <w:divBdr>
            <w:top w:val="none" w:sz="0" w:space="0" w:color="auto"/>
            <w:left w:val="none" w:sz="0" w:space="0" w:color="auto"/>
            <w:bottom w:val="none" w:sz="0" w:space="0" w:color="auto"/>
            <w:right w:val="none" w:sz="0" w:space="0" w:color="auto"/>
          </w:divBdr>
        </w:div>
        <w:div w:id="200409180">
          <w:marLeft w:val="0"/>
          <w:marRight w:val="0"/>
          <w:marTop w:val="0"/>
          <w:marBottom w:val="0"/>
          <w:divBdr>
            <w:top w:val="none" w:sz="0" w:space="0" w:color="auto"/>
            <w:left w:val="none" w:sz="0" w:space="0" w:color="auto"/>
            <w:bottom w:val="none" w:sz="0" w:space="0" w:color="auto"/>
            <w:right w:val="none" w:sz="0" w:space="0" w:color="auto"/>
          </w:divBdr>
        </w:div>
        <w:div w:id="329985369">
          <w:marLeft w:val="0"/>
          <w:marRight w:val="0"/>
          <w:marTop w:val="0"/>
          <w:marBottom w:val="0"/>
          <w:divBdr>
            <w:top w:val="none" w:sz="0" w:space="0" w:color="auto"/>
            <w:left w:val="none" w:sz="0" w:space="0" w:color="auto"/>
            <w:bottom w:val="none" w:sz="0" w:space="0" w:color="auto"/>
            <w:right w:val="none" w:sz="0" w:space="0" w:color="auto"/>
          </w:divBdr>
        </w:div>
        <w:div w:id="362485376">
          <w:marLeft w:val="0"/>
          <w:marRight w:val="0"/>
          <w:marTop w:val="0"/>
          <w:marBottom w:val="0"/>
          <w:divBdr>
            <w:top w:val="none" w:sz="0" w:space="0" w:color="auto"/>
            <w:left w:val="none" w:sz="0" w:space="0" w:color="auto"/>
            <w:bottom w:val="none" w:sz="0" w:space="0" w:color="auto"/>
            <w:right w:val="none" w:sz="0" w:space="0" w:color="auto"/>
          </w:divBdr>
        </w:div>
        <w:div w:id="505022566">
          <w:marLeft w:val="0"/>
          <w:marRight w:val="0"/>
          <w:marTop w:val="0"/>
          <w:marBottom w:val="0"/>
          <w:divBdr>
            <w:top w:val="none" w:sz="0" w:space="0" w:color="auto"/>
            <w:left w:val="none" w:sz="0" w:space="0" w:color="auto"/>
            <w:bottom w:val="none" w:sz="0" w:space="0" w:color="auto"/>
            <w:right w:val="none" w:sz="0" w:space="0" w:color="auto"/>
          </w:divBdr>
        </w:div>
        <w:div w:id="603071213">
          <w:marLeft w:val="0"/>
          <w:marRight w:val="0"/>
          <w:marTop w:val="0"/>
          <w:marBottom w:val="0"/>
          <w:divBdr>
            <w:top w:val="none" w:sz="0" w:space="0" w:color="auto"/>
            <w:left w:val="none" w:sz="0" w:space="0" w:color="auto"/>
            <w:bottom w:val="none" w:sz="0" w:space="0" w:color="auto"/>
            <w:right w:val="none" w:sz="0" w:space="0" w:color="auto"/>
          </w:divBdr>
        </w:div>
        <w:div w:id="923876089">
          <w:marLeft w:val="0"/>
          <w:marRight w:val="0"/>
          <w:marTop w:val="0"/>
          <w:marBottom w:val="0"/>
          <w:divBdr>
            <w:top w:val="none" w:sz="0" w:space="0" w:color="auto"/>
            <w:left w:val="none" w:sz="0" w:space="0" w:color="auto"/>
            <w:bottom w:val="none" w:sz="0" w:space="0" w:color="auto"/>
            <w:right w:val="none" w:sz="0" w:space="0" w:color="auto"/>
          </w:divBdr>
        </w:div>
        <w:div w:id="972324502">
          <w:marLeft w:val="0"/>
          <w:marRight w:val="0"/>
          <w:marTop w:val="0"/>
          <w:marBottom w:val="0"/>
          <w:divBdr>
            <w:top w:val="none" w:sz="0" w:space="0" w:color="auto"/>
            <w:left w:val="none" w:sz="0" w:space="0" w:color="auto"/>
            <w:bottom w:val="none" w:sz="0" w:space="0" w:color="auto"/>
            <w:right w:val="none" w:sz="0" w:space="0" w:color="auto"/>
          </w:divBdr>
        </w:div>
        <w:div w:id="1042096890">
          <w:marLeft w:val="0"/>
          <w:marRight w:val="0"/>
          <w:marTop w:val="0"/>
          <w:marBottom w:val="0"/>
          <w:divBdr>
            <w:top w:val="none" w:sz="0" w:space="0" w:color="auto"/>
            <w:left w:val="none" w:sz="0" w:space="0" w:color="auto"/>
            <w:bottom w:val="none" w:sz="0" w:space="0" w:color="auto"/>
            <w:right w:val="none" w:sz="0" w:space="0" w:color="auto"/>
          </w:divBdr>
        </w:div>
        <w:div w:id="1084565904">
          <w:marLeft w:val="0"/>
          <w:marRight w:val="0"/>
          <w:marTop w:val="0"/>
          <w:marBottom w:val="0"/>
          <w:divBdr>
            <w:top w:val="none" w:sz="0" w:space="0" w:color="auto"/>
            <w:left w:val="none" w:sz="0" w:space="0" w:color="auto"/>
            <w:bottom w:val="none" w:sz="0" w:space="0" w:color="auto"/>
            <w:right w:val="none" w:sz="0" w:space="0" w:color="auto"/>
          </w:divBdr>
        </w:div>
        <w:div w:id="1135683890">
          <w:marLeft w:val="0"/>
          <w:marRight w:val="0"/>
          <w:marTop w:val="0"/>
          <w:marBottom w:val="0"/>
          <w:divBdr>
            <w:top w:val="none" w:sz="0" w:space="0" w:color="auto"/>
            <w:left w:val="none" w:sz="0" w:space="0" w:color="auto"/>
            <w:bottom w:val="none" w:sz="0" w:space="0" w:color="auto"/>
            <w:right w:val="none" w:sz="0" w:space="0" w:color="auto"/>
          </w:divBdr>
        </w:div>
        <w:div w:id="1171337435">
          <w:marLeft w:val="0"/>
          <w:marRight w:val="0"/>
          <w:marTop w:val="0"/>
          <w:marBottom w:val="0"/>
          <w:divBdr>
            <w:top w:val="none" w:sz="0" w:space="0" w:color="auto"/>
            <w:left w:val="none" w:sz="0" w:space="0" w:color="auto"/>
            <w:bottom w:val="none" w:sz="0" w:space="0" w:color="auto"/>
            <w:right w:val="none" w:sz="0" w:space="0" w:color="auto"/>
          </w:divBdr>
        </w:div>
        <w:div w:id="1353803305">
          <w:marLeft w:val="0"/>
          <w:marRight w:val="0"/>
          <w:marTop w:val="0"/>
          <w:marBottom w:val="0"/>
          <w:divBdr>
            <w:top w:val="none" w:sz="0" w:space="0" w:color="auto"/>
            <w:left w:val="none" w:sz="0" w:space="0" w:color="auto"/>
            <w:bottom w:val="none" w:sz="0" w:space="0" w:color="auto"/>
            <w:right w:val="none" w:sz="0" w:space="0" w:color="auto"/>
          </w:divBdr>
        </w:div>
        <w:div w:id="1364091600">
          <w:marLeft w:val="0"/>
          <w:marRight w:val="0"/>
          <w:marTop w:val="0"/>
          <w:marBottom w:val="0"/>
          <w:divBdr>
            <w:top w:val="none" w:sz="0" w:space="0" w:color="auto"/>
            <w:left w:val="none" w:sz="0" w:space="0" w:color="auto"/>
            <w:bottom w:val="none" w:sz="0" w:space="0" w:color="auto"/>
            <w:right w:val="none" w:sz="0" w:space="0" w:color="auto"/>
          </w:divBdr>
        </w:div>
        <w:div w:id="1496920033">
          <w:marLeft w:val="0"/>
          <w:marRight w:val="0"/>
          <w:marTop w:val="0"/>
          <w:marBottom w:val="0"/>
          <w:divBdr>
            <w:top w:val="none" w:sz="0" w:space="0" w:color="auto"/>
            <w:left w:val="none" w:sz="0" w:space="0" w:color="auto"/>
            <w:bottom w:val="none" w:sz="0" w:space="0" w:color="auto"/>
            <w:right w:val="none" w:sz="0" w:space="0" w:color="auto"/>
          </w:divBdr>
        </w:div>
        <w:div w:id="1499424718">
          <w:marLeft w:val="0"/>
          <w:marRight w:val="0"/>
          <w:marTop w:val="0"/>
          <w:marBottom w:val="0"/>
          <w:divBdr>
            <w:top w:val="none" w:sz="0" w:space="0" w:color="auto"/>
            <w:left w:val="none" w:sz="0" w:space="0" w:color="auto"/>
            <w:bottom w:val="none" w:sz="0" w:space="0" w:color="auto"/>
            <w:right w:val="none" w:sz="0" w:space="0" w:color="auto"/>
          </w:divBdr>
        </w:div>
        <w:div w:id="1523126550">
          <w:marLeft w:val="0"/>
          <w:marRight w:val="0"/>
          <w:marTop w:val="0"/>
          <w:marBottom w:val="0"/>
          <w:divBdr>
            <w:top w:val="none" w:sz="0" w:space="0" w:color="auto"/>
            <w:left w:val="none" w:sz="0" w:space="0" w:color="auto"/>
            <w:bottom w:val="none" w:sz="0" w:space="0" w:color="auto"/>
            <w:right w:val="none" w:sz="0" w:space="0" w:color="auto"/>
          </w:divBdr>
        </w:div>
        <w:div w:id="1578632049">
          <w:marLeft w:val="0"/>
          <w:marRight w:val="0"/>
          <w:marTop w:val="0"/>
          <w:marBottom w:val="0"/>
          <w:divBdr>
            <w:top w:val="none" w:sz="0" w:space="0" w:color="auto"/>
            <w:left w:val="none" w:sz="0" w:space="0" w:color="auto"/>
            <w:bottom w:val="none" w:sz="0" w:space="0" w:color="auto"/>
            <w:right w:val="none" w:sz="0" w:space="0" w:color="auto"/>
          </w:divBdr>
        </w:div>
        <w:div w:id="1641228858">
          <w:marLeft w:val="0"/>
          <w:marRight w:val="0"/>
          <w:marTop w:val="0"/>
          <w:marBottom w:val="0"/>
          <w:divBdr>
            <w:top w:val="none" w:sz="0" w:space="0" w:color="auto"/>
            <w:left w:val="none" w:sz="0" w:space="0" w:color="auto"/>
            <w:bottom w:val="none" w:sz="0" w:space="0" w:color="auto"/>
            <w:right w:val="none" w:sz="0" w:space="0" w:color="auto"/>
          </w:divBdr>
        </w:div>
        <w:div w:id="1859542928">
          <w:marLeft w:val="0"/>
          <w:marRight w:val="0"/>
          <w:marTop w:val="0"/>
          <w:marBottom w:val="0"/>
          <w:divBdr>
            <w:top w:val="none" w:sz="0" w:space="0" w:color="auto"/>
            <w:left w:val="none" w:sz="0" w:space="0" w:color="auto"/>
            <w:bottom w:val="none" w:sz="0" w:space="0" w:color="auto"/>
            <w:right w:val="none" w:sz="0" w:space="0" w:color="auto"/>
          </w:divBdr>
        </w:div>
        <w:div w:id="1905722815">
          <w:marLeft w:val="0"/>
          <w:marRight w:val="0"/>
          <w:marTop w:val="0"/>
          <w:marBottom w:val="0"/>
          <w:divBdr>
            <w:top w:val="none" w:sz="0" w:space="0" w:color="auto"/>
            <w:left w:val="none" w:sz="0" w:space="0" w:color="auto"/>
            <w:bottom w:val="none" w:sz="0" w:space="0" w:color="auto"/>
            <w:right w:val="none" w:sz="0" w:space="0" w:color="auto"/>
          </w:divBdr>
        </w:div>
        <w:div w:id="1972638527">
          <w:marLeft w:val="0"/>
          <w:marRight w:val="0"/>
          <w:marTop w:val="0"/>
          <w:marBottom w:val="0"/>
          <w:divBdr>
            <w:top w:val="none" w:sz="0" w:space="0" w:color="auto"/>
            <w:left w:val="none" w:sz="0" w:space="0" w:color="auto"/>
            <w:bottom w:val="none" w:sz="0" w:space="0" w:color="auto"/>
            <w:right w:val="none" w:sz="0" w:space="0" w:color="auto"/>
          </w:divBdr>
        </w:div>
        <w:div w:id="1980650310">
          <w:marLeft w:val="0"/>
          <w:marRight w:val="0"/>
          <w:marTop w:val="0"/>
          <w:marBottom w:val="0"/>
          <w:divBdr>
            <w:top w:val="none" w:sz="0" w:space="0" w:color="auto"/>
            <w:left w:val="none" w:sz="0" w:space="0" w:color="auto"/>
            <w:bottom w:val="none" w:sz="0" w:space="0" w:color="auto"/>
            <w:right w:val="none" w:sz="0" w:space="0" w:color="auto"/>
          </w:divBdr>
        </w:div>
        <w:div w:id="2034265969">
          <w:marLeft w:val="0"/>
          <w:marRight w:val="0"/>
          <w:marTop w:val="0"/>
          <w:marBottom w:val="0"/>
          <w:divBdr>
            <w:top w:val="none" w:sz="0" w:space="0" w:color="auto"/>
            <w:left w:val="none" w:sz="0" w:space="0" w:color="auto"/>
            <w:bottom w:val="none" w:sz="0" w:space="0" w:color="auto"/>
            <w:right w:val="none" w:sz="0" w:space="0" w:color="auto"/>
          </w:divBdr>
        </w:div>
        <w:div w:id="2086367567">
          <w:marLeft w:val="0"/>
          <w:marRight w:val="0"/>
          <w:marTop w:val="0"/>
          <w:marBottom w:val="0"/>
          <w:divBdr>
            <w:top w:val="none" w:sz="0" w:space="0" w:color="auto"/>
            <w:left w:val="none" w:sz="0" w:space="0" w:color="auto"/>
            <w:bottom w:val="none" w:sz="0" w:space="0" w:color="auto"/>
            <w:right w:val="none" w:sz="0" w:space="0" w:color="auto"/>
          </w:divBdr>
        </w:div>
        <w:div w:id="2133741941">
          <w:marLeft w:val="0"/>
          <w:marRight w:val="0"/>
          <w:marTop w:val="0"/>
          <w:marBottom w:val="0"/>
          <w:divBdr>
            <w:top w:val="none" w:sz="0" w:space="0" w:color="auto"/>
            <w:left w:val="none" w:sz="0" w:space="0" w:color="auto"/>
            <w:bottom w:val="none" w:sz="0" w:space="0" w:color="auto"/>
            <w:right w:val="none" w:sz="0" w:space="0" w:color="auto"/>
          </w:divBdr>
        </w:div>
        <w:div w:id="2134202735">
          <w:marLeft w:val="0"/>
          <w:marRight w:val="0"/>
          <w:marTop w:val="0"/>
          <w:marBottom w:val="0"/>
          <w:divBdr>
            <w:top w:val="none" w:sz="0" w:space="0" w:color="auto"/>
            <w:left w:val="none" w:sz="0" w:space="0" w:color="auto"/>
            <w:bottom w:val="none" w:sz="0" w:space="0" w:color="auto"/>
            <w:right w:val="none" w:sz="0" w:space="0" w:color="auto"/>
          </w:divBdr>
        </w:div>
      </w:divsChild>
    </w:div>
    <w:div w:id="508570163">
      <w:bodyDiv w:val="1"/>
      <w:marLeft w:val="0"/>
      <w:marRight w:val="0"/>
      <w:marTop w:val="0"/>
      <w:marBottom w:val="0"/>
      <w:divBdr>
        <w:top w:val="none" w:sz="0" w:space="0" w:color="auto"/>
        <w:left w:val="none" w:sz="0" w:space="0" w:color="auto"/>
        <w:bottom w:val="none" w:sz="0" w:space="0" w:color="auto"/>
        <w:right w:val="none" w:sz="0" w:space="0" w:color="auto"/>
      </w:divBdr>
      <w:divsChild>
        <w:div w:id="537622164">
          <w:marLeft w:val="0"/>
          <w:marRight w:val="0"/>
          <w:marTop w:val="0"/>
          <w:marBottom w:val="0"/>
          <w:divBdr>
            <w:top w:val="none" w:sz="0" w:space="0" w:color="auto"/>
            <w:left w:val="none" w:sz="0" w:space="0" w:color="auto"/>
            <w:bottom w:val="none" w:sz="0" w:space="0" w:color="auto"/>
            <w:right w:val="none" w:sz="0" w:space="0" w:color="auto"/>
          </w:divBdr>
        </w:div>
      </w:divsChild>
    </w:div>
    <w:div w:id="555896012">
      <w:bodyDiv w:val="1"/>
      <w:marLeft w:val="0"/>
      <w:marRight w:val="0"/>
      <w:marTop w:val="0"/>
      <w:marBottom w:val="0"/>
      <w:divBdr>
        <w:top w:val="none" w:sz="0" w:space="0" w:color="auto"/>
        <w:left w:val="none" w:sz="0" w:space="0" w:color="auto"/>
        <w:bottom w:val="none" w:sz="0" w:space="0" w:color="auto"/>
        <w:right w:val="none" w:sz="0" w:space="0" w:color="auto"/>
      </w:divBdr>
    </w:div>
    <w:div w:id="583147492">
      <w:bodyDiv w:val="1"/>
      <w:marLeft w:val="0"/>
      <w:marRight w:val="0"/>
      <w:marTop w:val="0"/>
      <w:marBottom w:val="0"/>
      <w:divBdr>
        <w:top w:val="none" w:sz="0" w:space="0" w:color="auto"/>
        <w:left w:val="none" w:sz="0" w:space="0" w:color="auto"/>
        <w:bottom w:val="none" w:sz="0" w:space="0" w:color="auto"/>
        <w:right w:val="none" w:sz="0" w:space="0" w:color="auto"/>
      </w:divBdr>
    </w:div>
    <w:div w:id="656539765">
      <w:bodyDiv w:val="1"/>
      <w:marLeft w:val="0"/>
      <w:marRight w:val="0"/>
      <w:marTop w:val="0"/>
      <w:marBottom w:val="0"/>
      <w:divBdr>
        <w:top w:val="none" w:sz="0" w:space="0" w:color="auto"/>
        <w:left w:val="none" w:sz="0" w:space="0" w:color="auto"/>
        <w:bottom w:val="none" w:sz="0" w:space="0" w:color="auto"/>
        <w:right w:val="none" w:sz="0" w:space="0" w:color="auto"/>
      </w:divBdr>
      <w:divsChild>
        <w:div w:id="755134229">
          <w:marLeft w:val="0"/>
          <w:marRight w:val="0"/>
          <w:marTop w:val="0"/>
          <w:marBottom w:val="0"/>
          <w:divBdr>
            <w:top w:val="none" w:sz="0" w:space="0" w:color="auto"/>
            <w:left w:val="none" w:sz="0" w:space="0" w:color="auto"/>
            <w:bottom w:val="none" w:sz="0" w:space="0" w:color="auto"/>
            <w:right w:val="none" w:sz="0" w:space="0" w:color="auto"/>
          </w:divBdr>
        </w:div>
      </w:divsChild>
    </w:div>
    <w:div w:id="706493884">
      <w:bodyDiv w:val="1"/>
      <w:marLeft w:val="0"/>
      <w:marRight w:val="0"/>
      <w:marTop w:val="0"/>
      <w:marBottom w:val="0"/>
      <w:divBdr>
        <w:top w:val="none" w:sz="0" w:space="0" w:color="auto"/>
        <w:left w:val="none" w:sz="0" w:space="0" w:color="auto"/>
        <w:bottom w:val="none" w:sz="0" w:space="0" w:color="auto"/>
        <w:right w:val="none" w:sz="0" w:space="0" w:color="auto"/>
      </w:divBdr>
      <w:divsChild>
        <w:div w:id="221213472">
          <w:marLeft w:val="0"/>
          <w:marRight w:val="0"/>
          <w:marTop w:val="0"/>
          <w:marBottom w:val="0"/>
          <w:divBdr>
            <w:top w:val="none" w:sz="0" w:space="0" w:color="auto"/>
            <w:left w:val="none" w:sz="0" w:space="0" w:color="auto"/>
            <w:bottom w:val="none" w:sz="0" w:space="0" w:color="auto"/>
            <w:right w:val="none" w:sz="0" w:space="0" w:color="auto"/>
          </w:divBdr>
        </w:div>
      </w:divsChild>
    </w:div>
    <w:div w:id="756244450">
      <w:bodyDiv w:val="1"/>
      <w:marLeft w:val="0"/>
      <w:marRight w:val="0"/>
      <w:marTop w:val="0"/>
      <w:marBottom w:val="0"/>
      <w:divBdr>
        <w:top w:val="none" w:sz="0" w:space="0" w:color="auto"/>
        <w:left w:val="none" w:sz="0" w:space="0" w:color="auto"/>
        <w:bottom w:val="none" w:sz="0" w:space="0" w:color="auto"/>
        <w:right w:val="none" w:sz="0" w:space="0" w:color="auto"/>
      </w:divBdr>
    </w:div>
    <w:div w:id="941108978">
      <w:bodyDiv w:val="1"/>
      <w:marLeft w:val="0"/>
      <w:marRight w:val="0"/>
      <w:marTop w:val="0"/>
      <w:marBottom w:val="0"/>
      <w:divBdr>
        <w:top w:val="none" w:sz="0" w:space="0" w:color="auto"/>
        <w:left w:val="none" w:sz="0" w:space="0" w:color="auto"/>
        <w:bottom w:val="none" w:sz="0" w:space="0" w:color="auto"/>
        <w:right w:val="none" w:sz="0" w:space="0" w:color="auto"/>
      </w:divBdr>
      <w:divsChild>
        <w:div w:id="1235355951">
          <w:marLeft w:val="0"/>
          <w:marRight w:val="0"/>
          <w:marTop w:val="0"/>
          <w:marBottom w:val="0"/>
          <w:divBdr>
            <w:top w:val="none" w:sz="0" w:space="0" w:color="auto"/>
            <w:left w:val="none" w:sz="0" w:space="0" w:color="auto"/>
            <w:bottom w:val="none" w:sz="0" w:space="0" w:color="auto"/>
            <w:right w:val="none" w:sz="0" w:space="0" w:color="auto"/>
          </w:divBdr>
        </w:div>
        <w:div w:id="1837452799">
          <w:marLeft w:val="0"/>
          <w:marRight w:val="0"/>
          <w:marTop w:val="0"/>
          <w:marBottom w:val="0"/>
          <w:divBdr>
            <w:top w:val="none" w:sz="0" w:space="0" w:color="auto"/>
            <w:left w:val="none" w:sz="0" w:space="0" w:color="auto"/>
            <w:bottom w:val="none" w:sz="0" w:space="0" w:color="auto"/>
            <w:right w:val="none" w:sz="0" w:space="0" w:color="auto"/>
          </w:divBdr>
        </w:div>
      </w:divsChild>
    </w:div>
    <w:div w:id="957033617">
      <w:bodyDiv w:val="1"/>
      <w:marLeft w:val="0"/>
      <w:marRight w:val="0"/>
      <w:marTop w:val="0"/>
      <w:marBottom w:val="0"/>
      <w:divBdr>
        <w:top w:val="none" w:sz="0" w:space="0" w:color="auto"/>
        <w:left w:val="none" w:sz="0" w:space="0" w:color="auto"/>
        <w:bottom w:val="none" w:sz="0" w:space="0" w:color="auto"/>
        <w:right w:val="none" w:sz="0" w:space="0" w:color="auto"/>
      </w:divBdr>
      <w:divsChild>
        <w:div w:id="744835866">
          <w:marLeft w:val="0"/>
          <w:marRight w:val="0"/>
          <w:marTop w:val="0"/>
          <w:marBottom w:val="0"/>
          <w:divBdr>
            <w:top w:val="none" w:sz="0" w:space="0" w:color="auto"/>
            <w:left w:val="none" w:sz="0" w:space="0" w:color="auto"/>
            <w:bottom w:val="none" w:sz="0" w:space="0" w:color="auto"/>
            <w:right w:val="none" w:sz="0" w:space="0" w:color="auto"/>
          </w:divBdr>
        </w:div>
      </w:divsChild>
    </w:div>
    <w:div w:id="990451320">
      <w:bodyDiv w:val="1"/>
      <w:marLeft w:val="0"/>
      <w:marRight w:val="0"/>
      <w:marTop w:val="0"/>
      <w:marBottom w:val="0"/>
      <w:divBdr>
        <w:top w:val="none" w:sz="0" w:space="0" w:color="auto"/>
        <w:left w:val="none" w:sz="0" w:space="0" w:color="auto"/>
        <w:bottom w:val="none" w:sz="0" w:space="0" w:color="auto"/>
        <w:right w:val="none" w:sz="0" w:space="0" w:color="auto"/>
      </w:divBdr>
    </w:div>
    <w:div w:id="1022321247">
      <w:bodyDiv w:val="1"/>
      <w:marLeft w:val="0"/>
      <w:marRight w:val="0"/>
      <w:marTop w:val="0"/>
      <w:marBottom w:val="0"/>
      <w:divBdr>
        <w:top w:val="none" w:sz="0" w:space="0" w:color="auto"/>
        <w:left w:val="none" w:sz="0" w:space="0" w:color="auto"/>
        <w:bottom w:val="none" w:sz="0" w:space="0" w:color="auto"/>
        <w:right w:val="none" w:sz="0" w:space="0" w:color="auto"/>
      </w:divBdr>
      <w:divsChild>
        <w:div w:id="609747042">
          <w:marLeft w:val="0"/>
          <w:marRight w:val="0"/>
          <w:marTop w:val="0"/>
          <w:marBottom w:val="0"/>
          <w:divBdr>
            <w:top w:val="none" w:sz="0" w:space="0" w:color="auto"/>
            <w:left w:val="none" w:sz="0" w:space="0" w:color="auto"/>
            <w:bottom w:val="none" w:sz="0" w:space="0" w:color="auto"/>
            <w:right w:val="none" w:sz="0" w:space="0" w:color="auto"/>
          </w:divBdr>
        </w:div>
        <w:div w:id="1167284592">
          <w:marLeft w:val="0"/>
          <w:marRight w:val="0"/>
          <w:marTop w:val="0"/>
          <w:marBottom w:val="0"/>
          <w:divBdr>
            <w:top w:val="none" w:sz="0" w:space="0" w:color="auto"/>
            <w:left w:val="none" w:sz="0" w:space="0" w:color="auto"/>
            <w:bottom w:val="none" w:sz="0" w:space="0" w:color="auto"/>
            <w:right w:val="none" w:sz="0" w:space="0" w:color="auto"/>
          </w:divBdr>
        </w:div>
        <w:div w:id="1234895986">
          <w:marLeft w:val="0"/>
          <w:marRight w:val="0"/>
          <w:marTop w:val="0"/>
          <w:marBottom w:val="0"/>
          <w:divBdr>
            <w:top w:val="none" w:sz="0" w:space="0" w:color="auto"/>
            <w:left w:val="none" w:sz="0" w:space="0" w:color="auto"/>
            <w:bottom w:val="none" w:sz="0" w:space="0" w:color="auto"/>
            <w:right w:val="none" w:sz="0" w:space="0" w:color="auto"/>
          </w:divBdr>
        </w:div>
        <w:div w:id="1731344850">
          <w:marLeft w:val="0"/>
          <w:marRight w:val="0"/>
          <w:marTop w:val="0"/>
          <w:marBottom w:val="0"/>
          <w:divBdr>
            <w:top w:val="none" w:sz="0" w:space="0" w:color="auto"/>
            <w:left w:val="none" w:sz="0" w:space="0" w:color="auto"/>
            <w:bottom w:val="none" w:sz="0" w:space="0" w:color="auto"/>
            <w:right w:val="none" w:sz="0" w:space="0" w:color="auto"/>
          </w:divBdr>
        </w:div>
      </w:divsChild>
    </w:div>
    <w:div w:id="1284384610">
      <w:bodyDiv w:val="1"/>
      <w:marLeft w:val="0"/>
      <w:marRight w:val="0"/>
      <w:marTop w:val="0"/>
      <w:marBottom w:val="0"/>
      <w:divBdr>
        <w:top w:val="none" w:sz="0" w:space="0" w:color="auto"/>
        <w:left w:val="none" w:sz="0" w:space="0" w:color="auto"/>
        <w:bottom w:val="none" w:sz="0" w:space="0" w:color="auto"/>
        <w:right w:val="none" w:sz="0" w:space="0" w:color="auto"/>
      </w:divBdr>
    </w:div>
    <w:div w:id="1312099380">
      <w:bodyDiv w:val="1"/>
      <w:marLeft w:val="0"/>
      <w:marRight w:val="0"/>
      <w:marTop w:val="0"/>
      <w:marBottom w:val="0"/>
      <w:divBdr>
        <w:top w:val="none" w:sz="0" w:space="0" w:color="auto"/>
        <w:left w:val="none" w:sz="0" w:space="0" w:color="auto"/>
        <w:bottom w:val="none" w:sz="0" w:space="0" w:color="auto"/>
        <w:right w:val="none" w:sz="0" w:space="0" w:color="auto"/>
      </w:divBdr>
    </w:div>
    <w:div w:id="1338121718">
      <w:bodyDiv w:val="1"/>
      <w:marLeft w:val="0"/>
      <w:marRight w:val="0"/>
      <w:marTop w:val="0"/>
      <w:marBottom w:val="0"/>
      <w:divBdr>
        <w:top w:val="none" w:sz="0" w:space="0" w:color="auto"/>
        <w:left w:val="none" w:sz="0" w:space="0" w:color="auto"/>
        <w:bottom w:val="none" w:sz="0" w:space="0" w:color="auto"/>
        <w:right w:val="none" w:sz="0" w:space="0" w:color="auto"/>
      </w:divBdr>
      <w:divsChild>
        <w:div w:id="1048646317">
          <w:marLeft w:val="0"/>
          <w:marRight w:val="0"/>
          <w:marTop w:val="0"/>
          <w:marBottom w:val="0"/>
          <w:divBdr>
            <w:top w:val="none" w:sz="0" w:space="0" w:color="auto"/>
            <w:left w:val="none" w:sz="0" w:space="0" w:color="auto"/>
            <w:bottom w:val="none" w:sz="0" w:space="0" w:color="auto"/>
            <w:right w:val="none" w:sz="0" w:space="0" w:color="auto"/>
          </w:divBdr>
        </w:div>
        <w:div w:id="2089840119">
          <w:marLeft w:val="0"/>
          <w:marRight w:val="0"/>
          <w:marTop w:val="0"/>
          <w:marBottom w:val="0"/>
          <w:divBdr>
            <w:top w:val="none" w:sz="0" w:space="0" w:color="auto"/>
            <w:left w:val="none" w:sz="0" w:space="0" w:color="auto"/>
            <w:bottom w:val="none" w:sz="0" w:space="0" w:color="auto"/>
            <w:right w:val="none" w:sz="0" w:space="0" w:color="auto"/>
          </w:divBdr>
        </w:div>
      </w:divsChild>
    </w:div>
    <w:div w:id="1351638110">
      <w:bodyDiv w:val="1"/>
      <w:marLeft w:val="0"/>
      <w:marRight w:val="0"/>
      <w:marTop w:val="0"/>
      <w:marBottom w:val="0"/>
      <w:divBdr>
        <w:top w:val="none" w:sz="0" w:space="0" w:color="auto"/>
        <w:left w:val="none" w:sz="0" w:space="0" w:color="auto"/>
        <w:bottom w:val="none" w:sz="0" w:space="0" w:color="auto"/>
        <w:right w:val="none" w:sz="0" w:space="0" w:color="auto"/>
      </w:divBdr>
    </w:div>
    <w:div w:id="1450466828">
      <w:bodyDiv w:val="1"/>
      <w:marLeft w:val="0"/>
      <w:marRight w:val="0"/>
      <w:marTop w:val="0"/>
      <w:marBottom w:val="0"/>
      <w:divBdr>
        <w:top w:val="none" w:sz="0" w:space="0" w:color="auto"/>
        <w:left w:val="none" w:sz="0" w:space="0" w:color="auto"/>
        <w:bottom w:val="none" w:sz="0" w:space="0" w:color="auto"/>
        <w:right w:val="none" w:sz="0" w:space="0" w:color="auto"/>
      </w:divBdr>
    </w:div>
    <w:div w:id="1551965590">
      <w:bodyDiv w:val="1"/>
      <w:marLeft w:val="0"/>
      <w:marRight w:val="0"/>
      <w:marTop w:val="0"/>
      <w:marBottom w:val="0"/>
      <w:divBdr>
        <w:top w:val="none" w:sz="0" w:space="0" w:color="auto"/>
        <w:left w:val="none" w:sz="0" w:space="0" w:color="auto"/>
        <w:bottom w:val="none" w:sz="0" w:space="0" w:color="auto"/>
        <w:right w:val="none" w:sz="0" w:space="0" w:color="auto"/>
      </w:divBdr>
      <w:divsChild>
        <w:div w:id="150949615">
          <w:marLeft w:val="0"/>
          <w:marRight w:val="0"/>
          <w:marTop w:val="0"/>
          <w:marBottom w:val="0"/>
          <w:divBdr>
            <w:top w:val="none" w:sz="0" w:space="0" w:color="auto"/>
            <w:left w:val="none" w:sz="0" w:space="0" w:color="auto"/>
            <w:bottom w:val="none" w:sz="0" w:space="0" w:color="auto"/>
            <w:right w:val="none" w:sz="0" w:space="0" w:color="auto"/>
          </w:divBdr>
        </w:div>
        <w:div w:id="1243488145">
          <w:marLeft w:val="0"/>
          <w:marRight w:val="0"/>
          <w:marTop w:val="0"/>
          <w:marBottom w:val="0"/>
          <w:divBdr>
            <w:top w:val="none" w:sz="0" w:space="0" w:color="auto"/>
            <w:left w:val="none" w:sz="0" w:space="0" w:color="auto"/>
            <w:bottom w:val="none" w:sz="0" w:space="0" w:color="auto"/>
            <w:right w:val="none" w:sz="0" w:space="0" w:color="auto"/>
          </w:divBdr>
        </w:div>
        <w:div w:id="1643073402">
          <w:marLeft w:val="0"/>
          <w:marRight w:val="0"/>
          <w:marTop w:val="0"/>
          <w:marBottom w:val="0"/>
          <w:divBdr>
            <w:top w:val="none" w:sz="0" w:space="0" w:color="auto"/>
            <w:left w:val="none" w:sz="0" w:space="0" w:color="auto"/>
            <w:bottom w:val="none" w:sz="0" w:space="0" w:color="auto"/>
            <w:right w:val="none" w:sz="0" w:space="0" w:color="auto"/>
          </w:divBdr>
        </w:div>
        <w:div w:id="1814718294">
          <w:marLeft w:val="0"/>
          <w:marRight w:val="0"/>
          <w:marTop w:val="0"/>
          <w:marBottom w:val="0"/>
          <w:divBdr>
            <w:top w:val="none" w:sz="0" w:space="0" w:color="auto"/>
            <w:left w:val="none" w:sz="0" w:space="0" w:color="auto"/>
            <w:bottom w:val="none" w:sz="0" w:space="0" w:color="auto"/>
            <w:right w:val="none" w:sz="0" w:space="0" w:color="auto"/>
          </w:divBdr>
        </w:div>
        <w:div w:id="2018069882">
          <w:marLeft w:val="0"/>
          <w:marRight w:val="0"/>
          <w:marTop w:val="0"/>
          <w:marBottom w:val="0"/>
          <w:divBdr>
            <w:top w:val="none" w:sz="0" w:space="0" w:color="auto"/>
            <w:left w:val="none" w:sz="0" w:space="0" w:color="auto"/>
            <w:bottom w:val="none" w:sz="0" w:space="0" w:color="auto"/>
            <w:right w:val="none" w:sz="0" w:space="0" w:color="auto"/>
          </w:divBdr>
        </w:div>
      </w:divsChild>
    </w:div>
    <w:div w:id="1682925172">
      <w:bodyDiv w:val="1"/>
      <w:marLeft w:val="0"/>
      <w:marRight w:val="0"/>
      <w:marTop w:val="0"/>
      <w:marBottom w:val="0"/>
      <w:divBdr>
        <w:top w:val="none" w:sz="0" w:space="0" w:color="auto"/>
        <w:left w:val="none" w:sz="0" w:space="0" w:color="auto"/>
        <w:bottom w:val="none" w:sz="0" w:space="0" w:color="auto"/>
        <w:right w:val="none" w:sz="0" w:space="0" w:color="auto"/>
      </w:divBdr>
    </w:div>
    <w:div w:id="1855339571">
      <w:bodyDiv w:val="1"/>
      <w:marLeft w:val="0"/>
      <w:marRight w:val="0"/>
      <w:marTop w:val="0"/>
      <w:marBottom w:val="0"/>
      <w:divBdr>
        <w:top w:val="none" w:sz="0" w:space="0" w:color="auto"/>
        <w:left w:val="none" w:sz="0" w:space="0" w:color="auto"/>
        <w:bottom w:val="none" w:sz="0" w:space="0" w:color="auto"/>
        <w:right w:val="none" w:sz="0" w:space="0" w:color="auto"/>
      </w:divBdr>
      <w:divsChild>
        <w:div w:id="1323047335">
          <w:marLeft w:val="0"/>
          <w:marRight w:val="0"/>
          <w:marTop w:val="0"/>
          <w:marBottom w:val="0"/>
          <w:divBdr>
            <w:top w:val="none" w:sz="0" w:space="0" w:color="auto"/>
            <w:left w:val="none" w:sz="0" w:space="0" w:color="auto"/>
            <w:bottom w:val="none" w:sz="0" w:space="0" w:color="auto"/>
            <w:right w:val="none" w:sz="0" w:space="0" w:color="auto"/>
          </w:divBdr>
        </w:div>
      </w:divsChild>
    </w:div>
    <w:div w:id="2029720102">
      <w:bodyDiv w:val="1"/>
      <w:marLeft w:val="0"/>
      <w:marRight w:val="0"/>
      <w:marTop w:val="0"/>
      <w:marBottom w:val="0"/>
      <w:divBdr>
        <w:top w:val="none" w:sz="0" w:space="0" w:color="auto"/>
        <w:left w:val="none" w:sz="0" w:space="0" w:color="auto"/>
        <w:bottom w:val="none" w:sz="0" w:space="0" w:color="auto"/>
        <w:right w:val="none" w:sz="0" w:space="0" w:color="auto"/>
      </w:divBdr>
    </w:div>
    <w:div w:id="2132702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pixelsPerInch w:val="120"/>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image" Target="media/image15.png"/><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hyperlink" Target="https://opopular.com.br/cidades/policia-intercepta-ao-menos-20-ameacas-a-escolas-em-goias-1.2459460" TargetMode="Externa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png"/><Relationship Id="rId10" Type="http://schemas.openxmlformats.org/officeDocument/2006/relationships/image" Target="media/image4.png"/><Relationship Id="rId19" Type="http://schemas.openxmlformats.org/officeDocument/2006/relationships/image" Target="media/image13.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TotalTime>
  <Pages>25</Pages>
  <Words>7522</Words>
  <Characters>40622</Characters>
  <Application>Microsoft Office Word</Application>
  <DocSecurity>0</DocSecurity>
  <Lines>338</Lines>
  <Paragraphs>96</Paragraphs>
  <ScaleCrop>false</ScaleCrop>
  <Company/>
  <LinksUpToDate>false</LinksUpToDate>
  <CharactersWithSpaces>48048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modelo.artigo</dc:title>
  <dc:subject/>
  <dc:creator>tatiane.vilarinho</dc:creator>
  <cp:keywords/>
  <cp:lastModifiedBy>Castro</cp:lastModifiedBy>
  <cp:revision>46</cp:revision>
  <dcterms:created xsi:type="dcterms:W3CDTF">2023-11-05T01:12:00Z</dcterms:created>
  <dcterms:modified xsi:type="dcterms:W3CDTF">2023-12-04T15:39:00Z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2018-01-08T00:00:00Z</vt:filetime>
  </property>
  <property fmtid="{D5CDD505-2E9C-101B-9397-08002B2CF9AE}" pid="3" name="LastSaved">
    <vt:filetime>2020-06-15T00:00:00Z</vt:filetime>
  </property>
  <property fmtid="{D5CDD505-2E9C-101B-9397-08002B2CF9AE}" pid="4" name="KSOProductBuildVer">
    <vt:lpwstr>1046-12.2.0.13215</vt:lpwstr>
  </property>
  <property fmtid="{D5CDD505-2E9C-101B-9397-08002B2CF9AE}" pid="5" name="ICV">
    <vt:lpwstr>9564FAF659624B298729BC1DBB313F47_13</vt:lpwstr>
  </property>
  <property fmtid="{D5CDD505-2E9C-101B-9397-08002B2CF9AE}" pid="6" name="GrammarlyDocumentId">
    <vt:lpwstr>c258fec3b74363a2bc8471f85716cb8cd5f0dd9dcfe58a6d02fd0eaf69a3753e</vt:lpwstr>
  </property>
</Properties>
</file>